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A881" w14:textId="6EC2FB05" w:rsidR="00A40DA6" w:rsidRDefault="00A40DA6" w:rsidP="00C6486B">
      <w:pPr>
        <w:spacing w:line="322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924F3F7" w14:textId="77777777" w:rsidR="00764A4B" w:rsidRDefault="00764A4B" w:rsidP="00C6486B">
      <w:pPr>
        <w:spacing w:line="322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8B12505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EE60796" w14:textId="77777777" w:rsidR="00F26EEF" w:rsidRDefault="00A40DA6" w:rsidP="00F26EEF">
      <w:pPr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</w:rPr>
      </w:pPr>
      <w:r w:rsidRPr="00A40DA6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</w:rPr>
        <w:t>Государственное автономное учреждение</w:t>
      </w:r>
    </w:p>
    <w:p w14:paraId="49BDC601" w14:textId="77777777" w:rsidR="00F26EEF" w:rsidRDefault="00A40DA6" w:rsidP="00F26EEF">
      <w:pPr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</w:rPr>
      </w:pPr>
      <w:r w:rsidRPr="00A40DA6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</w:rPr>
        <w:t>дополнительного образования</w:t>
      </w:r>
    </w:p>
    <w:p w14:paraId="1061FD44" w14:textId="77777777" w:rsidR="00A40DA6" w:rsidRPr="00A40DA6" w:rsidRDefault="00A40DA6" w:rsidP="00A40DA6">
      <w:pPr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</w:rPr>
      </w:pPr>
      <w:r w:rsidRPr="00A40DA6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</w:rPr>
        <w:t xml:space="preserve"> Чукотского автономного округа</w:t>
      </w:r>
    </w:p>
    <w:p w14:paraId="1A3DD892" w14:textId="77777777" w:rsidR="00A40DA6" w:rsidRPr="00A40DA6" w:rsidRDefault="00A40DA6" w:rsidP="00A40DA6">
      <w:pPr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</w:rPr>
      </w:pPr>
      <w:r w:rsidRPr="00A40DA6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szCs w:val="32"/>
        </w:rPr>
        <w:t xml:space="preserve"> «Окружная спортивная школа»</w:t>
      </w:r>
    </w:p>
    <w:p w14:paraId="51AA1BB9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6963356" w14:textId="77777777" w:rsidR="00A40DA6" w:rsidRPr="00D039CF" w:rsidRDefault="00A40DA6" w:rsidP="00D039CF">
      <w:pPr>
        <w:spacing w:line="322" w:lineRule="exact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B3C6A5F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0"/>
        <w:gridCol w:w="4810"/>
      </w:tblGrid>
      <w:tr w:rsidR="00A40DA6" w14:paraId="173E1D7D" w14:textId="77777777" w:rsidTr="00764A4B">
        <w:trPr>
          <w:trHeight w:val="1344"/>
        </w:trPr>
        <w:tc>
          <w:tcPr>
            <w:tcW w:w="4810" w:type="dxa"/>
          </w:tcPr>
          <w:p w14:paraId="47C98937" w14:textId="77777777" w:rsidR="00A40DA6" w:rsidRPr="00A40DA6" w:rsidRDefault="00A40DA6" w:rsidP="00A40DA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ПРИНЯТА:</w:t>
            </w:r>
          </w:p>
          <w:p w14:paraId="19A1E07E" w14:textId="77777777" w:rsidR="00A40DA6" w:rsidRPr="00A40DA6" w:rsidRDefault="00A40DA6" w:rsidP="00A40DA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  педагогическом  совете</w:t>
            </w:r>
          </w:p>
          <w:p w14:paraId="722E0F9F" w14:textId="2DCCD921" w:rsidR="00A40DA6" w:rsidRPr="00A40DA6" w:rsidRDefault="00F26EEF" w:rsidP="00F26EEF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Протокол </w:t>
            </w:r>
            <w:r w:rsidR="00A40DA6"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№</w:t>
            </w:r>
            <w:proofErr w:type="gramEnd"/>
            <w:r w:rsidR="00A40DA6"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BB6FD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от«0</w:t>
            </w:r>
            <w:r w:rsidR="00BB6FD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» </w:t>
            </w:r>
            <w:r w:rsidR="00BB6FD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июня </w:t>
            </w:r>
            <w:r w:rsidR="00A40DA6"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202</w:t>
            </w:r>
            <w:r w:rsidR="00BB6FD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</w:t>
            </w:r>
            <w:r w:rsidR="00A40DA6"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г.</w:t>
            </w:r>
          </w:p>
        </w:tc>
        <w:tc>
          <w:tcPr>
            <w:tcW w:w="4810" w:type="dxa"/>
          </w:tcPr>
          <w:p w14:paraId="6C1A3C66" w14:textId="77777777" w:rsidR="00A40DA6" w:rsidRPr="00A40DA6" w:rsidRDefault="00A40DA6" w:rsidP="00A40DA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УТВЕРЖДЕНО:</w:t>
            </w:r>
          </w:p>
          <w:p w14:paraId="458BF5C9" w14:textId="77777777" w:rsidR="00A40DA6" w:rsidRPr="00A40DA6" w:rsidRDefault="00F26EEF" w:rsidP="00A40DA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Директор ГАУ ДО ЧАО «О</w:t>
            </w:r>
            <w:r w:rsidR="00A40DA6"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СШ»</w:t>
            </w:r>
          </w:p>
          <w:p w14:paraId="5EB13A39" w14:textId="77777777" w:rsidR="00A40DA6" w:rsidRDefault="00F26EEF" w:rsidP="00F26EE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Приказ № </w:t>
            </w:r>
            <w:r w:rsidR="00BB6FD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8</w:t>
            </w:r>
            <w:r w:rsidR="00855CF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1-од от 0</w:t>
            </w:r>
            <w:r w:rsidR="00BB6FD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</w:t>
            </w:r>
            <w:r w:rsidR="00855CF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</w:t>
            </w:r>
            <w:r w:rsidR="00BB6FD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06</w:t>
            </w:r>
            <w:r w:rsidR="00855CF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.202</w:t>
            </w:r>
            <w:r w:rsidR="00BB6FD9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4</w:t>
            </w:r>
            <w:r w:rsidR="00855CF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г.</w:t>
            </w:r>
            <w:r w:rsidR="00A40DA6" w:rsidRPr="00A40DA6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14:paraId="25610D0B" w14:textId="66A0B8F5" w:rsidR="00764A4B" w:rsidRPr="00A40DA6" w:rsidRDefault="00764A4B" w:rsidP="00F26EEF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(приложение №2)</w:t>
            </w:r>
          </w:p>
        </w:tc>
      </w:tr>
      <w:tr w:rsidR="00BB6FD9" w14:paraId="0E0F7F21" w14:textId="77777777" w:rsidTr="00BB6FD9">
        <w:trPr>
          <w:trHeight w:val="1112"/>
        </w:trPr>
        <w:tc>
          <w:tcPr>
            <w:tcW w:w="4810" w:type="dxa"/>
          </w:tcPr>
          <w:p w14:paraId="29E76149" w14:textId="77777777" w:rsidR="00BB6FD9" w:rsidRPr="00A40DA6" w:rsidRDefault="00BB6FD9" w:rsidP="00A40DA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810" w:type="dxa"/>
          </w:tcPr>
          <w:p w14:paraId="2C8BE651" w14:textId="77777777" w:rsidR="00BB6FD9" w:rsidRPr="00A40DA6" w:rsidRDefault="00BB6FD9" w:rsidP="00A40DA6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14:paraId="44FE0A9E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0EA30CE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35F2DC6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56BBDBA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15A5645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1AC7CC5" w14:textId="77777777" w:rsidR="00C6486B" w:rsidRDefault="00C6486B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13B5408" w14:textId="77777777" w:rsidR="00C6486B" w:rsidRDefault="00C6486B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C136ECD" w14:textId="77777777" w:rsidR="00C6486B" w:rsidRDefault="00C6486B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08E9BA5" w14:textId="77777777" w:rsidR="00A40DA6" w:rsidRP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 w:rsidRPr="00A40DA6">
        <w:rPr>
          <w:rFonts w:ascii="Times New Roman" w:eastAsia="Times New Roman" w:hAnsi="Times New Roman" w:cs="Times New Roman"/>
          <w:b/>
          <w:bCs/>
          <w:sz w:val="32"/>
          <w:szCs w:val="27"/>
        </w:rPr>
        <w:t>ПОЛОЖЕНИЕ</w:t>
      </w:r>
    </w:p>
    <w:p w14:paraId="49F5D571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70A3B58" w14:textId="77777777" w:rsidR="00A40DA6" w:rsidRP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40DA6">
        <w:rPr>
          <w:rFonts w:ascii="Times New Roman" w:eastAsia="Times New Roman" w:hAnsi="Times New Roman" w:cs="Times New Roman"/>
          <w:bCs/>
          <w:sz w:val="27"/>
          <w:szCs w:val="27"/>
        </w:rPr>
        <w:t>о режиме занятий обу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ч</w:t>
      </w:r>
      <w:r w:rsidRPr="00A40DA6">
        <w:rPr>
          <w:rFonts w:ascii="Times New Roman" w:eastAsia="Times New Roman" w:hAnsi="Times New Roman" w:cs="Times New Roman"/>
          <w:bCs/>
          <w:sz w:val="27"/>
          <w:szCs w:val="27"/>
        </w:rPr>
        <w:t>ающихся</w:t>
      </w:r>
    </w:p>
    <w:p w14:paraId="5E93A35E" w14:textId="77777777" w:rsidR="00A40DA6" w:rsidRPr="00A40DA6" w:rsidRDefault="00F26EEF" w:rsidP="00B4723C">
      <w:pPr>
        <w:spacing w:line="322" w:lineRule="exac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в ГАУ ДО ЧАО «О</w:t>
      </w:r>
      <w:r w:rsidR="00A40DA6" w:rsidRPr="00A40DA6">
        <w:rPr>
          <w:rFonts w:ascii="Times New Roman" w:eastAsia="Times New Roman" w:hAnsi="Times New Roman" w:cs="Times New Roman"/>
          <w:bCs/>
          <w:sz w:val="27"/>
          <w:szCs w:val="27"/>
        </w:rPr>
        <w:t>СШ»</w:t>
      </w:r>
    </w:p>
    <w:p w14:paraId="60EF257D" w14:textId="77777777" w:rsidR="00A40DA6" w:rsidRP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14:paraId="517E0C2B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BA5ACB4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DDF627C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DD21ADF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05D9F19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2AD63DD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0DCF0B3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70ACD94" w14:textId="77777777" w:rsidR="00A40DA6" w:rsidRDefault="00A40DA6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820D263" w14:textId="77777777" w:rsidR="00A40DA6" w:rsidRDefault="00A40DA6" w:rsidP="00764A4B">
      <w:pPr>
        <w:spacing w:line="322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2B79919" w14:textId="77777777" w:rsidR="00A40DA6" w:rsidRDefault="00A40DA6" w:rsidP="00BB6FD9">
      <w:pPr>
        <w:spacing w:line="322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8793245" w14:textId="77777777" w:rsidR="00A40DA6" w:rsidRDefault="00A40DA6" w:rsidP="00F26EEF">
      <w:pPr>
        <w:spacing w:line="322" w:lineRule="exac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C8A40E7" w14:textId="77777777" w:rsidR="00A40DA6" w:rsidRDefault="00A40DA6" w:rsidP="00A40DA6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го. Анадырь</w:t>
      </w:r>
    </w:p>
    <w:p w14:paraId="5EE8D4D4" w14:textId="6C18E3EC" w:rsidR="00F26EEF" w:rsidRDefault="00F26EEF" w:rsidP="00A40DA6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202</w:t>
      </w:r>
      <w:r w:rsidR="00BB6FD9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</w:p>
    <w:p w14:paraId="121F692F" w14:textId="77777777" w:rsidR="00AF0966" w:rsidRDefault="00AF0966" w:rsidP="00A40DA6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539AD0C" w14:textId="77777777" w:rsidR="00F26EEF" w:rsidRDefault="00F26EEF" w:rsidP="00A40DA6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0B06BA5" w14:textId="77777777" w:rsidR="00B4723C" w:rsidRPr="00B4723C" w:rsidRDefault="00B4723C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Положение о режиме занятий обучающихся </w:t>
      </w:r>
      <w:r w:rsidRPr="00B4723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Государственн</w:t>
      </w:r>
      <w:r w:rsidR="00F26EE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ого автономного </w:t>
      </w:r>
      <w:r w:rsidRPr="00B4723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учреждения </w:t>
      </w:r>
      <w:r w:rsidRPr="00B472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дополнительного образования</w:t>
      </w:r>
      <w:r w:rsidRPr="00B4723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 Чукотского автономного округа </w:t>
      </w:r>
      <w:r w:rsidRPr="00B4723C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Pr="00B4723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Окружная спортивная школа</w:t>
      </w:r>
      <w:r w:rsidRPr="00B4723C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14:paraId="7B1E5AF3" w14:textId="77777777" w:rsidR="00B4723C" w:rsidRPr="00B4723C" w:rsidRDefault="00B4723C" w:rsidP="00B4723C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14:paraId="56941D74" w14:textId="77777777" w:rsidR="00B4723C" w:rsidRPr="00B4723C" w:rsidRDefault="00C71695" w:rsidP="00C71695">
      <w:pPr>
        <w:tabs>
          <w:tab w:val="left" w:pos="4066"/>
        </w:tabs>
        <w:spacing w:after="186" w:line="27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</w:t>
      </w:r>
      <w:r w:rsidR="00B4723C" w:rsidRPr="00B4723C">
        <w:rPr>
          <w:rFonts w:ascii="Times New Roman" w:eastAsia="Times New Roman" w:hAnsi="Times New Roman" w:cs="Times New Roman"/>
          <w:b/>
          <w:bCs/>
          <w:sz w:val="27"/>
          <w:szCs w:val="27"/>
        </w:rPr>
        <w:t>Общие положения</w:t>
      </w:r>
    </w:p>
    <w:p w14:paraId="0B3ACAAE" w14:textId="77777777" w:rsidR="00B4723C" w:rsidRPr="00B4723C" w:rsidRDefault="00B4723C" w:rsidP="00B4723C">
      <w:pPr>
        <w:numPr>
          <w:ilvl w:val="1"/>
          <w:numId w:val="4"/>
        </w:numPr>
        <w:tabs>
          <w:tab w:val="left" w:pos="1182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Положение о режиме занятий обучающихся в </w:t>
      </w:r>
      <w:r w:rsidRPr="00B4723C">
        <w:rPr>
          <w:rFonts w:ascii="Times New Roman" w:eastAsia="Times New Roman" w:hAnsi="Times New Roman" w:cs="Times New Roman"/>
          <w:color w:val="auto"/>
          <w:sz w:val="27"/>
          <w:szCs w:val="27"/>
        </w:rPr>
        <w:t>Государственном автономном учреждении дополнительного образования Чукотского автономного округа «Окружная спортивная школа»</w:t>
      </w: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 (далее Спортивная школа, Положение) разработаны в соответствии с:</w:t>
      </w:r>
    </w:p>
    <w:p w14:paraId="697E1906" w14:textId="77777777" w:rsidR="00B4723C" w:rsidRPr="00B4723C" w:rsidRDefault="00B4723C" w:rsidP="00B4723C">
      <w:pPr>
        <w:numPr>
          <w:ilvl w:val="0"/>
          <w:numId w:val="5"/>
        </w:numPr>
        <w:tabs>
          <w:tab w:val="left" w:pos="956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>Федеральным законом от 26.12.2012 № 273-Ф3 «Об образовании в Российской федерации»;</w:t>
      </w:r>
    </w:p>
    <w:p w14:paraId="2592F4A4" w14:textId="77777777" w:rsidR="00B4723C" w:rsidRPr="00B4723C" w:rsidRDefault="00B4723C" w:rsidP="00B4723C">
      <w:pPr>
        <w:numPr>
          <w:ilvl w:val="0"/>
          <w:numId w:val="5"/>
        </w:numPr>
        <w:tabs>
          <w:tab w:val="left" w:pos="980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>Федеральным законом от 04.12.2007 г № 329-Ф3 «О физической культуре и спорте в Российской Федерации»;</w:t>
      </w:r>
    </w:p>
    <w:p w14:paraId="11BFFBEA" w14:textId="77777777" w:rsidR="00B4723C" w:rsidRPr="00B4723C" w:rsidRDefault="00B4723C" w:rsidP="00B4723C">
      <w:pPr>
        <w:numPr>
          <w:ilvl w:val="0"/>
          <w:numId w:val="5"/>
        </w:numPr>
        <w:tabs>
          <w:tab w:val="left" w:pos="1047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Федеральным законом от 30.03.1999 № 52-ФЗ «О </w:t>
      </w:r>
      <w:proofErr w:type="spellStart"/>
      <w:r w:rsidRPr="00B4723C">
        <w:rPr>
          <w:rFonts w:ascii="Times New Roman" w:eastAsia="Times New Roman" w:hAnsi="Times New Roman" w:cs="Times New Roman"/>
          <w:sz w:val="27"/>
          <w:szCs w:val="27"/>
        </w:rPr>
        <w:t>санитарно</w:t>
      </w:r>
      <w:r w:rsidRPr="00B4723C">
        <w:rPr>
          <w:rFonts w:ascii="Times New Roman" w:eastAsia="Times New Roman" w:hAnsi="Times New Roman" w:cs="Times New Roman"/>
          <w:sz w:val="27"/>
          <w:szCs w:val="27"/>
        </w:rPr>
        <w:softHyphen/>
        <w:t>эпидемиологическом</w:t>
      </w:r>
      <w:proofErr w:type="spellEnd"/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 благополучии населения»;</w:t>
      </w:r>
    </w:p>
    <w:p w14:paraId="0D300CAA" w14:textId="77777777" w:rsidR="00B4723C" w:rsidRPr="00B4723C" w:rsidRDefault="00B4723C" w:rsidP="00B4723C">
      <w:pPr>
        <w:numPr>
          <w:ilvl w:val="0"/>
          <w:numId w:val="5"/>
        </w:numPr>
        <w:tabs>
          <w:tab w:val="left" w:pos="1196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B4723C">
        <w:rPr>
          <w:rFonts w:ascii="Times New Roman" w:eastAsia="Times New Roman" w:hAnsi="Times New Roman" w:cs="Times New Roman"/>
          <w:sz w:val="27"/>
          <w:szCs w:val="27"/>
        </w:rPr>
        <w:t>Минпросвещения</w:t>
      </w:r>
      <w:proofErr w:type="spellEnd"/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 России от 27.07.2022 г. № 629;</w:t>
      </w:r>
    </w:p>
    <w:p w14:paraId="07628245" w14:textId="77777777" w:rsidR="00B4723C" w:rsidRPr="00B4723C" w:rsidRDefault="00B4723C" w:rsidP="00B4723C">
      <w:pPr>
        <w:numPr>
          <w:ilvl w:val="0"/>
          <w:numId w:val="5"/>
        </w:numPr>
        <w:tabs>
          <w:tab w:val="left" w:pos="1071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>Особенностями организации и осуществления образовательной деятельности по дополнительным образовательным программам спортивной подготовки, утверждённым приказом Минспорта России от 03.08.2022 № 634;</w:t>
      </w:r>
    </w:p>
    <w:p w14:paraId="692C407E" w14:textId="77777777" w:rsidR="00B4723C" w:rsidRPr="00B4723C" w:rsidRDefault="00B4723C" w:rsidP="00B4723C">
      <w:pPr>
        <w:numPr>
          <w:ilvl w:val="0"/>
          <w:numId w:val="5"/>
        </w:numPr>
        <w:tabs>
          <w:tab w:val="left" w:pos="1297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>Санитарными правилами СП 2.4.3648-20 «</w:t>
      </w:r>
      <w:proofErr w:type="spellStart"/>
      <w:r w:rsidRPr="00B4723C">
        <w:rPr>
          <w:rFonts w:ascii="Times New Roman" w:eastAsia="Times New Roman" w:hAnsi="Times New Roman" w:cs="Times New Roman"/>
          <w:sz w:val="27"/>
          <w:szCs w:val="27"/>
        </w:rPr>
        <w:t>Санитарно</w:t>
      </w:r>
      <w:r w:rsidRPr="00B4723C">
        <w:rPr>
          <w:rFonts w:ascii="Times New Roman" w:eastAsia="Times New Roman" w:hAnsi="Times New Roman" w:cs="Times New Roman"/>
          <w:sz w:val="27"/>
          <w:szCs w:val="27"/>
        </w:rPr>
        <w:softHyphen/>
        <w:t>эпидемиологические</w:t>
      </w:r>
      <w:proofErr w:type="spellEnd"/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14:paraId="61B32126" w14:textId="77777777" w:rsidR="00B4723C" w:rsidRPr="00B4723C" w:rsidRDefault="00B4723C" w:rsidP="00B4723C">
      <w:pPr>
        <w:numPr>
          <w:ilvl w:val="0"/>
          <w:numId w:val="5"/>
        </w:numPr>
        <w:tabs>
          <w:tab w:val="left" w:pos="894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>Санитарными правилами СП 1.2.3685-21 «Гигиенические нормативы и требования к обеспечению безопасности и(или) безвредности для человека факторов среды обитания», утвержденными Постановлением Главного государственного санитарного врача РФ от 28.01.2021 № 2;</w:t>
      </w:r>
    </w:p>
    <w:p w14:paraId="300BA6EB" w14:textId="77777777" w:rsidR="00B4723C" w:rsidRPr="00B4723C" w:rsidRDefault="00B4723C" w:rsidP="00B4723C">
      <w:pPr>
        <w:numPr>
          <w:ilvl w:val="0"/>
          <w:numId w:val="5"/>
        </w:numPr>
        <w:tabs>
          <w:tab w:val="left" w:pos="858"/>
        </w:tabs>
        <w:spacing w:line="370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>Уставом Спортивной школы.</w:t>
      </w:r>
    </w:p>
    <w:p w14:paraId="4A0F3F5E" w14:textId="77777777" w:rsidR="00B4723C" w:rsidRPr="00B4723C" w:rsidRDefault="00B4723C" w:rsidP="00B4723C">
      <w:pPr>
        <w:numPr>
          <w:ilvl w:val="1"/>
          <w:numId w:val="4"/>
        </w:numPr>
        <w:tabs>
          <w:tab w:val="left" w:pos="1143"/>
        </w:tabs>
        <w:spacing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Положение является локальным нормативным актом Спортивной школы, регламентирующим образовательную деятельность и </w:t>
      </w:r>
      <w:r w:rsidRPr="00B4723C">
        <w:rPr>
          <w:rFonts w:ascii="Times New Roman" w:eastAsia="Times New Roman" w:hAnsi="Times New Roman" w:cs="Times New Roman"/>
          <w:color w:val="auto"/>
          <w:sz w:val="27"/>
          <w:szCs w:val="27"/>
        </w:rPr>
        <w:t>учебно-тренировочный</w:t>
      </w: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 процесс в соответствии с действующим законодательством и иными нормативно-правовыми документами и определяет порядок организации образовательного процесса в Спортивной школе в течени</w:t>
      </w:r>
      <w:r w:rsidR="0013425E" w:rsidRPr="00B4723C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установленной продолжительности учебного года в соответствии с санитарными нормами и правилами.</w:t>
      </w:r>
    </w:p>
    <w:p w14:paraId="45FEC341" w14:textId="77777777" w:rsidR="00B4723C" w:rsidRPr="00B4723C" w:rsidRDefault="00B4723C" w:rsidP="00B4723C">
      <w:pPr>
        <w:numPr>
          <w:ilvl w:val="1"/>
          <w:numId w:val="4"/>
        </w:numPr>
        <w:tabs>
          <w:tab w:val="left" w:pos="1230"/>
        </w:tabs>
        <w:spacing w:after="300" w:line="370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Организация образовательного процесса в Спортивной школе </w:t>
      </w:r>
      <w:r w:rsidRPr="00B4723C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регламентируется Уставом Спортивной школы, настоящим Положением и иными локально-нормативными актами Спортивной школы, в том числе дополнительными образовательными программами спортивной подготовки, дополнительными общеразвивающими программами в области физической культуры и спорта (далее Дополнительные образовательные программы) по культивируемым видам спорта (включающим в себя годовой </w:t>
      </w:r>
      <w:r w:rsidRPr="00B4723C">
        <w:rPr>
          <w:rFonts w:ascii="Times New Roman" w:eastAsia="Times New Roman" w:hAnsi="Times New Roman" w:cs="Times New Roman"/>
          <w:color w:val="auto"/>
          <w:sz w:val="27"/>
          <w:szCs w:val="27"/>
        </w:rPr>
        <w:t>учебно-тренировочный</w:t>
      </w:r>
      <w:r w:rsidRPr="00B4723C">
        <w:rPr>
          <w:rFonts w:ascii="Times New Roman" w:eastAsia="Times New Roman" w:hAnsi="Times New Roman" w:cs="Times New Roman"/>
          <w:sz w:val="27"/>
          <w:szCs w:val="27"/>
        </w:rPr>
        <w:t xml:space="preserve"> план, календарный план воспитательной работы, план мероприятий, направленных на предотвращение допинга в спорте и борьбу с ним, планы инструкторской и судейской практики, планы медицинских, медико-биологических мероприятий и применения восстановительных средств), а также календарным учебно-тренировочным графиком, расписаниями занятий, индивидуальными учебными планами.</w:t>
      </w:r>
    </w:p>
    <w:p w14:paraId="599560BD" w14:textId="77777777" w:rsidR="008640EB" w:rsidRDefault="00E63603" w:rsidP="00B4723C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20"/>
      </w:pPr>
      <w:r>
        <w:t>Цель и задачи.</w:t>
      </w:r>
    </w:p>
    <w:p w14:paraId="52AD217A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750"/>
        </w:tabs>
        <w:spacing w:line="317" w:lineRule="exact"/>
        <w:ind w:left="20" w:right="20"/>
      </w:pPr>
      <w:r>
        <w:t>Упорядочение учебно-тренировочного процесса в соответствии с нормативно - правовыми документами;</w:t>
      </w:r>
    </w:p>
    <w:p w14:paraId="56EA37F6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654"/>
        </w:tabs>
        <w:spacing w:line="317" w:lineRule="exact"/>
        <w:ind w:left="20" w:right="20"/>
      </w:pPr>
      <w:r>
        <w:t xml:space="preserve">Обеспечение конституционных прав обучающихся на образование и </w:t>
      </w:r>
      <w:r w:rsidR="00B4723C">
        <w:t>здоровье сбережение</w:t>
      </w:r>
      <w:r>
        <w:t>.</w:t>
      </w:r>
    </w:p>
    <w:p w14:paraId="7271AEC2" w14:textId="77777777" w:rsidR="00B4723C" w:rsidRDefault="00B4723C" w:rsidP="00B4723C">
      <w:pPr>
        <w:pStyle w:val="11"/>
        <w:shd w:val="clear" w:color="auto" w:fill="auto"/>
        <w:tabs>
          <w:tab w:val="left" w:pos="654"/>
        </w:tabs>
        <w:spacing w:line="317" w:lineRule="exact"/>
        <w:ind w:left="20" w:right="20"/>
      </w:pPr>
    </w:p>
    <w:p w14:paraId="0E4A32E1" w14:textId="77777777" w:rsidR="008640EB" w:rsidRDefault="00E63603" w:rsidP="00B4723C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60" w:lineRule="exact"/>
        <w:ind w:left="20"/>
        <w:jc w:val="center"/>
      </w:pPr>
      <w:bookmarkStart w:id="0" w:name="bookmark1"/>
      <w:r>
        <w:t>Режим образовательного процесса.</w:t>
      </w:r>
      <w:bookmarkEnd w:id="0"/>
    </w:p>
    <w:p w14:paraId="4F8E9284" w14:textId="77777777" w:rsidR="00B4723C" w:rsidRDefault="00B4723C" w:rsidP="00B4723C">
      <w:pPr>
        <w:pStyle w:val="24"/>
        <w:keepNext/>
        <w:keepLines/>
        <w:shd w:val="clear" w:color="auto" w:fill="auto"/>
        <w:tabs>
          <w:tab w:val="left" w:pos="298"/>
        </w:tabs>
        <w:spacing w:after="0" w:line="260" w:lineRule="exact"/>
        <w:ind w:left="20"/>
      </w:pPr>
    </w:p>
    <w:p w14:paraId="2B97B54F" w14:textId="77777777" w:rsidR="00B4723C" w:rsidRDefault="00B4723C" w:rsidP="00B4723C">
      <w:pPr>
        <w:pStyle w:val="25"/>
        <w:numPr>
          <w:ilvl w:val="1"/>
          <w:numId w:val="1"/>
        </w:numPr>
        <w:shd w:val="clear" w:color="auto" w:fill="auto"/>
        <w:tabs>
          <w:tab w:val="left" w:pos="1436"/>
        </w:tabs>
        <w:spacing w:before="0" w:line="370" w:lineRule="exact"/>
        <w:ind w:left="20" w:right="20" w:firstLine="560"/>
      </w:pPr>
      <w:r>
        <w:t>Учебный год в Спортивной школе с учетом сроков проведения физкультурных и спортивных мероприятия (спортивного сезона), в которых планируется участие обучающихся, начинается 1 сентября, заканчивается 31 августа. Если 1 сентября приходится на выходной день, учебный год начинается в первый, следующий за ним рабочий день.</w:t>
      </w:r>
    </w:p>
    <w:p w14:paraId="76136BFE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687"/>
          <w:tab w:val="left" w:pos="3577"/>
          <w:tab w:val="left" w:pos="7791"/>
        </w:tabs>
        <w:ind w:left="20" w:right="20"/>
      </w:pPr>
      <w:r>
        <w:t>Продолжительность учебно-тренировочного процес</w:t>
      </w:r>
      <w:r w:rsidR="00B4723C">
        <w:t xml:space="preserve">са определяется дополнительными общеобразовательными </w:t>
      </w:r>
      <w:r>
        <w:t>программами (для дополнительных общеразвивающих программ - не менее 42 недель, для дополнительных образовательных программ спортивной подготовки - не менее 52 недель).</w:t>
      </w:r>
    </w:p>
    <w:p w14:paraId="6222D65F" w14:textId="77777777" w:rsidR="008640EB" w:rsidRDefault="00E63603">
      <w:pPr>
        <w:pStyle w:val="11"/>
        <w:shd w:val="clear" w:color="auto" w:fill="auto"/>
        <w:spacing w:line="317" w:lineRule="exact"/>
        <w:ind w:left="20" w:right="20" w:firstLine="700"/>
      </w:pPr>
      <w:r>
        <w:t xml:space="preserve">Для обеспечения круглогодичных учебно-тренировочных занятий и активного </w:t>
      </w:r>
      <w:r w:rsidR="00B4723C">
        <w:t>отдыха,</w:t>
      </w:r>
      <w:r>
        <w:t xml:space="preserve"> обучающихся в период каникул организуются спортивно-оздоровительные лагеря или восстановительные сборы.</w:t>
      </w:r>
    </w:p>
    <w:p w14:paraId="6D86F850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817"/>
        </w:tabs>
        <w:spacing w:line="317" w:lineRule="exact"/>
        <w:ind w:left="20" w:right="20"/>
      </w:pPr>
      <w:r>
        <w:t xml:space="preserve">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</w:t>
      </w:r>
      <w:r w:rsidR="00B4723C">
        <w:t>учебно-тренировочного</w:t>
      </w:r>
      <w:r>
        <w:t xml:space="preserve"> процесса, комплектования учебно-тренировочных групп, организации и проведения промежуточной аттестации.</w:t>
      </w:r>
    </w:p>
    <w:p w14:paraId="6DF1144A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524"/>
        </w:tabs>
        <w:spacing w:line="317" w:lineRule="exact"/>
        <w:ind w:left="20" w:right="20"/>
      </w:pPr>
      <w:r>
        <w:t>Учебная нагрузка и режим учебно-тренировочных занятий обучающихся определяются Учреждением в соответствии с санитарно-гигиеническими требованиями.</w:t>
      </w:r>
    </w:p>
    <w:p w14:paraId="54A44535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529"/>
        </w:tabs>
        <w:spacing w:line="317" w:lineRule="exact"/>
        <w:ind w:left="20" w:right="20"/>
      </w:pPr>
      <w:r>
        <w:t>Тренировочные занятия в Учреждении могут проводиться в любой день недели, включая воскресенье и каникулы.</w:t>
      </w:r>
    </w:p>
    <w:p w14:paraId="3CFFD281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615"/>
        </w:tabs>
        <w:spacing w:line="317" w:lineRule="exact"/>
        <w:ind w:left="20" w:right="20"/>
      </w:pPr>
      <w:r>
        <w:lastRenderedPageBreak/>
        <w:t xml:space="preserve">Продолжительность одного тренировочного </w:t>
      </w:r>
      <w:r w:rsidR="000A36C9">
        <w:t>часа</w:t>
      </w:r>
      <w:r>
        <w:t xml:space="preserve"> при реализации дополнительных образовательных программ спортивной подготовки рассчитывается в астрономических часах (60 минут) с учётом возрастных особенностей и этапа (периода) подготовки обучающихся и не должна превышать:</w:t>
      </w:r>
    </w:p>
    <w:p w14:paraId="3D3B66F2" w14:textId="77777777" w:rsidR="008640EB" w:rsidRDefault="00E63603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line="317" w:lineRule="exact"/>
        <w:ind w:left="20"/>
      </w:pPr>
      <w:r>
        <w:t>на этапе начальной подготовки - двух часов,</w:t>
      </w:r>
    </w:p>
    <w:p w14:paraId="2AE921B7" w14:textId="77777777" w:rsidR="008640EB" w:rsidRDefault="00E63603">
      <w:pPr>
        <w:pStyle w:val="11"/>
        <w:shd w:val="clear" w:color="auto" w:fill="auto"/>
        <w:spacing w:line="317" w:lineRule="exact"/>
        <w:ind w:left="20" w:right="20"/>
      </w:pPr>
      <w:r>
        <w:t>-на учебно-тренировочном этапе (этапе спортивной специализации) - трех часов,</w:t>
      </w:r>
    </w:p>
    <w:p w14:paraId="4CBF2E1D" w14:textId="77777777" w:rsidR="008640EB" w:rsidRDefault="00E63603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spacing w:line="317" w:lineRule="exact"/>
        <w:ind w:left="20"/>
      </w:pPr>
      <w:r>
        <w:t>на этапе совершенствования спортивного мастерства - четырех часов.</w:t>
      </w:r>
    </w:p>
    <w:p w14:paraId="5D58F70F" w14:textId="77777777" w:rsidR="008640EB" w:rsidRDefault="00E63603">
      <w:pPr>
        <w:pStyle w:val="11"/>
        <w:shd w:val="clear" w:color="auto" w:fill="auto"/>
        <w:spacing w:line="317" w:lineRule="exact"/>
        <w:ind w:left="20" w:right="20" w:firstLine="700"/>
      </w:pPr>
      <w: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390AE333" w14:textId="77777777" w:rsidR="008640EB" w:rsidRDefault="00E63603">
      <w:pPr>
        <w:pStyle w:val="11"/>
        <w:shd w:val="clear" w:color="auto" w:fill="auto"/>
        <w:spacing w:line="317" w:lineRule="exact"/>
        <w:ind w:left="20" w:right="20" w:firstLine="700"/>
      </w:pPr>
      <w: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71BAF2D1" w14:textId="77777777" w:rsidR="0092704A" w:rsidRDefault="000A36C9">
      <w:pPr>
        <w:pStyle w:val="11"/>
        <w:shd w:val="clear" w:color="auto" w:fill="auto"/>
        <w:spacing w:line="317" w:lineRule="exact"/>
        <w:ind w:left="20" w:right="20" w:firstLine="700"/>
      </w:pPr>
      <w:r w:rsidRPr="000A36C9">
        <w:t xml:space="preserve">Продолжительность </w:t>
      </w:r>
      <w:r>
        <w:t>одного</w:t>
      </w:r>
      <w:r w:rsidR="0013425E">
        <w:t xml:space="preserve"> учебного часа </w:t>
      </w:r>
      <w:r>
        <w:t xml:space="preserve">при реализации </w:t>
      </w:r>
      <w:r w:rsidRPr="000A36C9">
        <w:t>Дополнительн</w:t>
      </w:r>
      <w:r>
        <w:t>ой</w:t>
      </w:r>
      <w:r w:rsidRPr="000A36C9">
        <w:t xml:space="preserve"> образовательн</w:t>
      </w:r>
      <w:r>
        <w:t>ой</w:t>
      </w:r>
      <w:r w:rsidRPr="000A36C9">
        <w:t xml:space="preserve"> общеразвивающ</w:t>
      </w:r>
      <w:r>
        <w:t>ий</w:t>
      </w:r>
      <w:r w:rsidRPr="000A36C9">
        <w:t xml:space="preserve"> программ</w:t>
      </w:r>
      <w:r>
        <w:t xml:space="preserve">ы </w:t>
      </w:r>
      <w:r w:rsidRPr="000A36C9">
        <w:t>составляет 1 академический час - 45 минут. СОГЛАСНО СанПиН 1.2.3685-21:</w:t>
      </w:r>
    </w:p>
    <w:p w14:paraId="2C022D38" w14:textId="77777777" w:rsidR="002F1223" w:rsidRDefault="002F1223">
      <w:pPr>
        <w:pStyle w:val="11"/>
        <w:shd w:val="clear" w:color="auto" w:fill="auto"/>
        <w:spacing w:line="317" w:lineRule="exact"/>
        <w:ind w:left="20" w:right="20" w:firstLine="700"/>
      </w:pPr>
      <w:r>
        <w:t xml:space="preserve">с учётом возрастных особенностей и этапа (периода) подготовки обучающихся и не должна превышать: </w:t>
      </w:r>
    </w:p>
    <w:p w14:paraId="6A8D8965" w14:textId="77777777" w:rsidR="002F1223" w:rsidRDefault="002F1223" w:rsidP="002F1223">
      <w:pPr>
        <w:pStyle w:val="11"/>
        <w:shd w:val="clear" w:color="auto" w:fill="auto"/>
        <w:spacing w:line="317" w:lineRule="exact"/>
        <w:ind w:right="20"/>
      </w:pPr>
      <w:r>
        <w:t xml:space="preserve"> - на</w:t>
      </w:r>
      <w:r w:rsidR="0013425E">
        <w:t xml:space="preserve"> этапе спортивного оздоровления-двух часов.</w:t>
      </w:r>
    </w:p>
    <w:p w14:paraId="52DCCF8B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510"/>
        </w:tabs>
        <w:spacing w:line="317" w:lineRule="exact"/>
        <w:ind w:left="20" w:right="20"/>
      </w:pPr>
      <w:r>
        <w:t xml:space="preserve">Расписание занятий составляется для создания наиболее благоприятного режима труда и </w:t>
      </w:r>
      <w:r w:rsidR="001D508A">
        <w:t>отдыха,</w:t>
      </w:r>
      <w:r>
        <w:t xml:space="preserve"> обучающихся администрацией учреждения, по представлению тренеров-преподавателей с учётом пожеланий обучающихся, родителей (законных представителей) несовершеннолетних учащихся и возрастных особенностей учащихся, в строгом соответствии с «Санитарно-эпидемиологическими требованиями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28.09.2020 №28.</w:t>
      </w:r>
    </w:p>
    <w:p w14:paraId="7C12D7E4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558"/>
        </w:tabs>
        <w:ind w:left="20" w:right="20"/>
      </w:pPr>
      <w:r>
        <w:t xml:space="preserve">Занятия в Учреждении начинаются </w:t>
      </w:r>
      <w:r w:rsidR="0013425E">
        <w:t>не ранее</w:t>
      </w:r>
      <w:r>
        <w:t xml:space="preserve"> 8.00 и заканчиваются не позднее 20.00. Для обучающихся в возрасте 16-18 лет допускается окончание занятий в 21.00 часов.</w:t>
      </w:r>
    </w:p>
    <w:p w14:paraId="79F14235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812"/>
        </w:tabs>
        <w:ind w:left="20" w:right="20"/>
      </w:pPr>
      <w:r>
        <w:t>Годовой тренировочный план и режим тренировочных занятий на текущий календарный год утверждается приказом директора Учреждения.</w:t>
      </w:r>
    </w:p>
    <w:p w14:paraId="3785D92D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874"/>
        </w:tabs>
        <w:ind w:left="20" w:right="20"/>
      </w:pPr>
      <w:r>
        <w:t>Изменение расписания учебно-тренировочных занятий возможно по представлению тренера-преподавателя и утверждения расписания приказом директора.</w:t>
      </w:r>
    </w:p>
    <w:p w14:paraId="24E958CF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831"/>
        </w:tabs>
        <w:ind w:left="20" w:right="20"/>
      </w:pPr>
      <w:r>
        <w:t>Изменение режима работы Учреждения определяется приказом директора в соответствии с нормативно-правовыми документами региона в случаях объявлени</w:t>
      </w:r>
      <w:r w:rsidR="002F1223">
        <w:t>я карантина и приостановлением учебно-</w:t>
      </w:r>
      <w:r>
        <w:t>тренировочного процесса в связи с понижением температуры наружного воздуха.</w:t>
      </w:r>
    </w:p>
    <w:p w14:paraId="2700BF4A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692"/>
        </w:tabs>
        <w:ind w:left="20" w:right="20"/>
      </w:pPr>
      <w:r>
        <w:t>В выходные и праздничные дни Учреждение работает в соответствии с расписанием занятий и планом мероприятий в рамках трудового законодательства РФ.</w:t>
      </w:r>
    </w:p>
    <w:p w14:paraId="62B7354D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918"/>
        </w:tabs>
        <w:ind w:left="20" w:right="20"/>
      </w:pPr>
      <w:r>
        <w:lastRenderedPageBreak/>
        <w:t>Тренерам-преподавателям категорически запрещается впускать в помещения посторонних лиц без предварительного разрешения директора Учреждения, а в случае его отсутствия - заместителя директора.</w:t>
      </w:r>
    </w:p>
    <w:p w14:paraId="2984A663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687"/>
        </w:tabs>
        <w:ind w:left="20" w:right="20"/>
      </w:pPr>
      <w:r>
        <w:t>Прием родителей (законных представителей) директором Учреждения и заместителями директора осуществляется в соответствии с расписанием приема.</w:t>
      </w:r>
    </w:p>
    <w:p w14:paraId="60EFEE84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836"/>
        </w:tabs>
        <w:ind w:left="20" w:right="20"/>
      </w:pPr>
      <w:r>
        <w:t>Запрещается удаление обучающихся из помещений, моральное или физическое воздействие на обучающихся.</w:t>
      </w:r>
    </w:p>
    <w:p w14:paraId="6F9E33E3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1052"/>
        </w:tabs>
        <w:ind w:left="20" w:right="20"/>
      </w:pPr>
      <w:r>
        <w:t>Мероприятия, проводимые Учреждением, осуществляются на основании календарного плана физкультурных и спортивных мероприятий.</w:t>
      </w:r>
    </w:p>
    <w:p w14:paraId="233987EC" w14:textId="77777777" w:rsidR="008640EB" w:rsidRDefault="00E63603">
      <w:pPr>
        <w:pStyle w:val="11"/>
        <w:numPr>
          <w:ilvl w:val="1"/>
          <w:numId w:val="1"/>
        </w:numPr>
        <w:shd w:val="clear" w:color="auto" w:fill="auto"/>
        <w:tabs>
          <w:tab w:val="left" w:pos="658"/>
        </w:tabs>
        <w:ind w:left="20" w:right="20"/>
      </w:pPr>
      <w:r>
        <w:t>Организация летней оздоровительной кампании является продолжением тренировочного процесса. Учреждение организует работу в летних оздоровительных лагерях и проводит тренировочные сборы и тренировочные мероприятия в соответствии с расписанием утвержденным приказом.</w:t>
      </w:r>
    </w:p>
    <w:p w14:paraId="71203755" w14:textId="77777777" w:rsidR="00B4723C" w:rsidRDefault="00B4723C" w:rsidP="00B4723C">
      <w:pPr>
        <w:pStyle w:val="11"/>
        <w:shd w:val="clear" w:color="auto" w:fill="auto"/>
        <w:tabs>
          <w:tab w:val="left" w:pos="658"/>
        </w:tabs>
        <w:ind w:left="20" w:right="20"/>
      </w:pPr>
    </w:p>
    <w:p w14:paraId="7BF7A678" w14:textId="77777777" w:rsidR="00B4723C" w:rsidRDefault="00B4723C" w:rsidP="00B4723C">
      <w:pPr>
        <w:pStyle w:val="32"/>
        <w:keepNext/>
        <w:keepLines/>
        <w:shd w:val="clear" w:color="auto" w:fill="auto"/>
        <w:spacing w:before="0" w:after="322" w:line="270" w:lineRule="exact"/>
        <w:ind w:left="3280"/>
      </w:pPr>
      <w:bookmarkStart w:id="1" w:name="bookmark4"/>
      <w:r>
        <w:rPr>
          <w:color w:val="000000"/>
        </w:rPr>
        <w:t>4.Заключительные положения</w:t>
      </w:r>
      <w:bookmarkEnd w:id="1"/>
    </w:p>
    <w:p w14:paraId="66BA4DB1" w14:textId="77777777" w:rsidR="00B4723C" w:rsidRDefault="00B4723C" w:rsidP="00B4723C">
      <w:pPr>
        <w:pStyle w:val="25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370" w:lineRule="exact"/>
        <w:ind w:left="20" w:right="20" w:firstLine="560"/>
      </w:pPr>
      <w:r>
        <w:t>Настоящее Положение является локальным нормативным актом Спортивной школы, принято в Порядке, предусмотренном Уставом Спортивной школы, вступает в силу с даты его утверждения приказом директора Спортивной школы и действует бессрочно.</w:t>
      </w:r>
    </w:p>
    <w:p w14:paraId="14436222" w14:textId="77777777" w:rsidR="00B4723C" w:rsidRDefault="00B4723C" w:rsidP="00B4723C">
      <w:pPr>
        <w:pStyle w:val="25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370" w:lineRule="exact"/>
        <w:ind w:left="20" w:right="20" w:firstLine="560"/>
      </w:pPr>
      <w:r>
        <w:t>Все изменения и(или) дополнения, вносимые в настоящее Положение, оформляются в письменной форме, принимаются с учетом решения Тренерско-педагогического совета.</w:t>
      </w:r>
    </w:p>
    <w:p w14:paraId="78187C3A" w14:textId="77777777" w:rsidR="00B4723C" w:rsidRDefault="00B4723C" w:rsidP="00B4723C">
      <w:pPr>
        <w:pStyle w:val="25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370" w:lineRule="exact"/>
        <w:ind w:left="20" w:right="20" w:firstLine="560"/>
      </w:pPr>
      <w:r>
        <w:t>После принятия Положения в новой редакции (или изменений и дополнений в Положение) предыдущая редакция автоматически утрачивает силу.</w:t>
      </w:r>
    </w:p>
    <w:p w14:paraId="5E62C104" w14:textId="77777777" w:rsidR="00B4723C" w:rsidRDefault="00B4723C" w:rsidP="00B4723C">
      <w:pPr>
        <w:pStyle w:val="25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219" w:line="370" w:lineRule="exact"/>
        <w:ind w:left="20" w:right="20" w:firstLine="560"/>
      </w:pPr>
      <w:r>
        <w:t>Положение подлежит актуализации при изменении законодательства, регламентирующего предусмотренные им положения.</w:t>
      </w:r>
    </w:p>
    <w:p w14:paraId="0D93B1B7" w14:textId="77777777" w:rsidR="00B4723C" w:rsidRDefault="00B4723C" w:rsidP="00B4723C">
      <w:pPr>
        <w:pStyle w:val="25"/>
        <w:numPr>
          <w:ilvl w:val="0"/>
          <w:numId w:val="3"/>
        </w:numPr>
        <w:shd w:val="clear" w:color="auto" w:fill="auto"/>
        <w:tabs>
          <w:tab w:val="left" w:pos="1062"/>
        </w:tabs>
        <w:spacing w:before="0"/>
        <w:ind w:left="20" w:right="20" w:firstLine="560"/>
      </w:pPr>
      <w:r>
        <w:t>Настоящее Положение подлежит размещению на официальном сайте Спортивной школы.</w:t>
      </w:r>
    </w:p>
    <w:p w14:paraId="7615653C" w14:textId="77777777" w:rsidR="00B4723C" w:rsidRDefault="00B4723C" w:rsidP="00B4723C">
      <w:pPr>
        <w:pStyle w:val="11"/>
        <w:shd w:val="clear" w:color="auto" w:fill="auto"/>
        <w:tabs>
          <w:tab w:val="left" w:pos="658"/>
        </w:tabs>
        <w:ind w:left="20" w:right="20"/>
        <w:jc w:val="center"/>
      </w:pPr>
    </w:p>
    <w:sectPr w:rsidR="00B4723C" w:rsidSect="00B53AE2">
      <w:type w:val="continuous"/>
      <w:pgSz w:w="11909" w:h="16838"/>
      <w:pgMar w:top="1175" w:right="1250" w:bottom="1175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24AA" w14:textId="77777777" w:rsidR="00855CF8" w:rsidRDefault="00855CF8">
      <w:r>
        <w:separator/>
      </w:r>
    </w:p>
  </w:endnote>
  <w:endnote w:type="continuationSeparator" w:id="0">
    <w:p w14:paraId="72E96854" w14:textId="77777777" w:rsidR="00855CF8" w:rsidRDefault="0085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B1FF" w14:textId="77777777" w:rsidR="00855CF8" w:rsidRDefault="00855CF8"/>
  </w:footnote>
  <w:footnote w:type="continuationSeparator" w:id="0">
    <w:p w14:paraId="57F55F5F" w14:textId="77777777" w:rsidR="00855CF8" w:rsidRDefault="00855C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847"/>
    <w:multiLevelType w:val="multilevel"/>
    <w:tmpl w:val="D846B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B3A91"/>
    <w:multiLevelType w:val="multilevel"/>
    <w:tmpl w:val="FA4253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355829"/>
    <w:multiLevelType w:val="hybridMultilevel"/>
    <w:tmpl w:val="AFCA4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2B0C19"/>
    <w:multiLevelType w:val="multilevel"/>
    <w:tmpl w:val="A4840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90A51"/>
    <w:multiLevelType w:val="multilevel"/>
    <w:tmpl w:val="D8668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EA010D"/>
    <w:multiLevelType w:val="multilevel"/>
    <w:tmpl w:val="1DF0F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0EB"/>
    <w:rsid w:val="000A36C9"/>
    <w:rsid w:val="000F6BAD"/>
    <w:rsid w:val="0013425E"/>
    <w:rsid w:val="001D508A"/>
    <w:rsid w:val="002F1223"/>
    <w:rsid w:val="003F3863"/>
    <w:rsid w:val="00764A4B"/>
    <w:rsid w:val="007A3674"/>
    <w:rsid w:val="007B7BEA"/>
    <w:rsid w:val="00833450"/>
    <w:rsid w:val="00855CF8"/>
    <w:rsid w:val="008640EB"/>
    <w:rsid w:val="0092704A"/>
    <w:rsid w:val="00A40DA6"/>
    <w:rsid w:val="00AF0966"/>
    <w:rsid w:val="00B4723C"/>
    <w:rsid w:val="00B53AE2"/>
    <w:rsid w:val="00BB6FD9"/>
    <w:rsid w:val="00C6486B"/>
    <w:rsid w:val="00C71695"/>
    <w:rsid w:val="00D039CF"/>
    <w:rsid w:val="00E63603"/>
    <w:rsid w:val="00F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B0B9"/>
  <w15:docId w15:val="{FBBA842D-8FD1-4316-B775-8F1C7D01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A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3A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9"/>
      <w:szCs w:val="29"/>
      <w:u w:val="none"/>
    </w:rPr>
  </w:style>
  <w:style w:type="character" w:customStyle="1" w:styleId="21">
    <w:name w:val="Основной текст (2)"/>
    <w:basedOn w:val="2"/>
    <w:rsid w:val="00B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135pt">
    <w:name w:val="Основной текст (2) + 13;5 pt;Курсив"/>
    <w:basedOn w:val="2"/>
    <w:rsid w:val="00B53A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2">
    <w:name w:val="Основной текст (2)"/>
    <w:basedOn w:val="2"/>
    <w:rsid w:val="00B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sid w:val="00B53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B53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3">
    <w:name w:val="Заголовок №2_"/>
    <w:basedOn w:val="a0"/>
    <w:link w:val="24"/>
    <w:rsid w:val="00B53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53AE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53AE2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w w:val="80"/>
      <w:sz w:val="29"/>
      <w:szCs w:val="29"/>
    </w:rPr>
  </w:style>
  <w:style w:type="paragraph" w:customStyle="1" w:styleId="30">
    <w:name w:val="Основной текст (3)"/>
    <w:basedOn w:val="a"/>
    <w:link w:val="3"/>
    <w:rsid w:val="00B53AE2"/>
    <w:pPr>
      <w:shd w:val="clear" w:color="auto" w:fill="FFFFFF"/>
      <w:spacing w:before="9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B53AE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rsid w:val="00B53AE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rsid w:val="00B4723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rsid w:val="00B4723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B4723C"/>
    <w:pPr>
      <w:shd w:val="clear" w:color="auto" w:fill="FFFFFF"/>
      <w:spacing w:before="300" w:line="370" w:lineRule="exac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a5">
    <w:name w:val="List Paragraph"/>
    <w:basedOn w:val="a"/>
    <w:uiPriority w:val="34"/>
    <w:qFormat/>
    <w:rsid w:val="00C71695"/>
    <w:pPr>
      <w:ind w:left="720"/>
      <w:contextualSpacing/>
    </w:pPr>
  </w:style>
  <w:style w:type="table" w:styleId="a6">
    <w:name w:val="Table Grid"/>
    <w:basedOn w:val="a1"/>
    <w:uiPriority w:val="59"/>
    <w:rsid w:val="00A4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8</cp:revision>
  <cp:lastPrinted>2024-06-26T07:26:00Z</cp:lastPrinted>
  <dcterms:created xsi:type="dcterms:W3CDTF">2023-09-17T22:15:00Z</dcterms:created>
  <dcterms:modified xsi:type="dcterms:W3CDTF">2024-06-26T07:27:00Z</dcterms:modified>
</cp:coreProperties>
</file>