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27" w:rsidRPr="00595E27" w:rsidRDefault="00595E27" w:rsidP="00595E2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F2D48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автономное образовательное учреждение</w:t>
      </w:r>
    </w:p>
    <w:p w:rsidR="00D27504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D27504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Чукотского автономного округа</w:t>
      </w:r>
    </w:p>
    <w:p w:rsidR="00D27504" w:rsidRPr="009F2D48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F7EAF">
        <w:rPr>
          <w:rFonts w:ascii="Times New Roman" w:hAnsi="Times New Roman" w:cs="Times New Roman"/>
          <w:b/>
          <w:bCs/>
          <w:sz w:val="28"/>
          <w:szCs w:val="28"/>
        </w:rPr>
        <w:t>Окружная детско-юношеская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спортивная школа»</w:t>
      </w: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830" w:type="pct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33"/>
        <w:gridCol w:w="5855"/>
      </w:tblGrid>
      <w:tr w:rsidR="009F2D48" w:rsidRPr="009F2D48" w:rsidTr="009F2D48"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9F2D48" w:rsidRPr="009F2D48" w:rsidRDefault="009F2D4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</w:tcPr>
          <w:p w:rsidR="00D27504" w:rsidRDefault="00D27504" w:rsidP="00D27504">
            <w:pPr>
              <w:spacing w:after="0"/>
              <w:ind w:right="5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04" w:rsidRDefault="00D27504" w:rsidP="00D27504">
            <w:pPr>
              <w:spacing w:after="0"/>
              <w:ind w:right="5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48" w:rsidRPr="009F2D48" w:rsidRDefault="009F2D48" w:rsidP="00D27504">
            <w:pPr>
              <w:spacing w:after="0"/>
              <w:ind w:right="5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« УТВЕРЖДАЮ»</w:t>
            </w:r>
          </w:p>
          <w:p w:rsidR="009F2D48" w:rsidRDefault="00D27504" w:rsidP="00D27504">
            <w:pPr>
              <w:spacing w:after="0"/>
              <w:ind w:right="5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ГАОУ ДО ЧАО «ОДЮСШ»</w:t>
            </w:r>
          </w:p>
          <w:p w:rsidR="00D27504" w:rsidRPr="009F2D48" w:rsidRDefault="00D27504" w:rsidP="00D27504">
            <w:pPr>
              <w:spacing w:after="0"/>
              <w:ind w:right="5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Д.А. Кожух</w:t>
            </w:r>
          </w:p>
          <w:p w:rsidR="009F2D48" w:rsidRPr="009F2D48" w:rsidRDefault="009F2D48" w:rsidP="00D27504">
            <w:pPr>
              <w:spacing w:after="0"/>
              <w:ind w:right="55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2D48" w:rsidRPr="009F2D48" w:rsidRDefault="009F2D48" w:rsidP="009F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C5099" w:rsidRDefault="00CC5099" w:rsidP="00CC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СПОРТИВНО-ОЗДОРОВИТЕЛЬНОЙ РАБОТЫ</w:t>
      </w:r>
    </w:p>
    <w:p w:rsidR="00CC5099" w:rsidRDefault="00CC5099" w:rsidP="00CC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«Юный хоккеист»</w:t>
      </w:r>
    </w:p>
    <w:p w:rsidR="009F2D48" w:rsidRPr="009F2D48" w:rsidRDefault="009F2D48" w:rsidP="009F2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550D" w:rsidRDefault="00D7550D" w:rsidP="00D275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550D">
        <w:rPr>
          <w:rFonts w:ascii="Times New Roman" w:hAnsi="Times New Roman" w:cs="Times New Roman"/>
          <w:bCs/>
          <w:sz w:val="24"/>
          <w:szCs w:val="24"/>
        </w:rPr>
        <w:t>Составили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27504" w:rsidRDefault="00D27504" w:rsidP="00D275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Тренера-преподаватели</w:t>
      </w:r>
      <w:proofErr w:type="gramEnd"/>
    </w:p>
    <w:p w:rsidR="00D27504" w:rsidRDefault="00D27504" w:rsidP="00D275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Галеев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Рифат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Рафаэлевич</w:t>
      </w:r>
      <w:proofErr w:type="spellEnd"/>
    </w:p>
    <w:p w:rsidR="00D27504" w:rsidRPr="00D7550D" w:rsidRDefault="00D27504" w:rsidP="00D275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Филипов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Артём Иванович</w:t>
      </w:r>
    </w:p>
    <w:p w:rsidR="009F2D48" w:rsidRPr="009F2D48" w:rsidRDefault="009F2D48" w:rsidP="009F2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Pr="009F2D48" w:rsidRDefault="009F2D48" w:rsidP="009F2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48" w:rsidRDefault="009F2D48" w:rsidP="009F2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C48" w:rsidRPr="009F2D48" w:rsidRDefault="006C2C48" w:rsidP="009F2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04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504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504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504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504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504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504" w:rsidRDefault="00D27504" w:rsidP="009F2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2D48" w:rsidRPr="009F2D48" w:rsidRDefault="00D27504" w:rsidP="00D275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Анадырь, 2023 год</w:t>
      </w:r>
    </w:p>
    <w:p w:rsidR="00595E27" w:rsidRPr="00595E27" w:rsidRDefault="00595E27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CF6EAF" w:rsidRPr="00595E27" w:rsidTr="00595E27">
        <w:tc>
          <w:tcPr>
            <w:tcW w:w="8755" w:type="dxa"/>
          </w:tcPr>
          <w:p w:rsidR="00CF6EAF" w:rsidRPr="00595E27" w:rsidRDefault="00CF6EAF" w:rsidP="00595E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Пояснительная записка</w:t>
            </w:r>
          </w:p>
        </w:tc>
      </w:tr>
      <w:tr w:rsidR="00CF6EAF" w:rsidRPr="00595E27" w:rsidTr="00595E27">
        <w:tc>
          <w:tcPr>
            <w:tcW w:w="8755" w:type="dxa"/>
          </w:tcPr>
          <w:p w:rsidR="00CF6EAF" w:rsidRPr="00595E27" w:rsidRDefault="00CF6EAF" w:rsidP="00595E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Нормативная часть образовательной программы</w:t>
            </w:r>
          </w:p>
        </w:tc>
      </w:tr>
      <w:tr w:rsidR="00CF6EAF" w:rsidRPr="00595E27" w:rsidTr="00595E27">
        <w:tc>
          <w:tcPr>
            <w:tcW w:w="8755" w:type="dxa"/>
          </w:tcPr>
          <w:p w:rsidR="00CF6EAF" w:rsidRPr="00595E27" w:rsidRDefault="00CF6EAF" w:rsidP="00595E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Методическая часть образовательной программы</w:t>
            </w:r>
          </w:p>
        </w:tc>
      </w:tr>
      <w:tr w:rsidR="00CF6EAF" w:rsidRPr="00595E27" w:rsidTr="00595E27">
        <w:tc>
          <w:tcPr>
            <w:tcW w:w="8755" w:type="dxa"/>
          </w:tcPr>
          <w:p w:rsidR="00CF6EAF" w:rsidRPr="00595E27" w:rsidRDefault="00CF6EAF" w:rsidP="00595E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Теоретическая подготовка</w:t>
            </w:r>
          </w:p>
        </w:tc>
      </w:tr>
      <w:tr w:rsidR="00CF6EAF" w:rsidRPr="00595E27" w:rsidTr="00595E27">
        <w:tc>
          <w:tcPr>
            <w:tcW w:w="8755" w:type="dxa"/>
          </w:tcPr>
          <w:p w:rsidR="00CF6EAF" w:rsidRPr="00595E27" w:rsidRDefault="00CF6EAF" w:rsidP="00595E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Психологическая подготовка</w:t>
            </w:r>
          </w:p>
        </w:tc>
      </w:tr>
      <w:tr w:rsidR="00CF6EAF" w:rsidRPr="00595E27" w:rsidTr="00595E27">
        <w:tc>
          <w:tcPr>
            <w:tcW w:w="8755" w:type="dxa"/>
          </w:tcPr>
          <w:p w:rsidR="00CF6EAF" w:rsidRPr="00595E27" w:rsidRDefault="00CF6EAF" w:rsidP="00595E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Воспитательная работа</w:t>
            </w:r>
          </w:p>
        </w:tc>
      </w:tr>
      <w:tr w:rsidR="00CF6EAF" w:rsidRPr="00595E27" w:rsidTr="00595E27">
        <w:tc>
          <w:tcPr>
            <w:tcW w:w="8755" w:type="dxa"/>
          </w:tcPr>
          <w:p w:rsidR="00CF6EAF" w:rsidRPr="00595E27" w:rsidRDefault="00CF6EAF" w:rsidP="00595E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Восстановительные мероприятия</w:t>
            </w:r>
          </w:p>
        </w:tc>
      </w:tr>
      <w:tr w:rsidR="00CF6EAF" w:rsidRPr="00595E27" w:rsidTr="00595E27">
        <w:tc>
          <w:tcPr>
            <w:tcW w:w="8755" w:type="dxa"/>
          </w:tcPr>
          <w:p w:rsidR="00CF6EAF" w:rsidRPr="00595E27" w:rsidRDefault="00CF6EAF" w:rsidP="00595E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proofErr w:type="gramStart"/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подготовкой юных хоккеистов</w:t>
            </w:r>
          </w:p>
        </w:tc>
      </w:tr>
      <w:tr w:rsidR="00CF6EAF" w:rsidRPr="00595E27" w:rsidTr="00595E27">
        <w:tc>
          <w:tcPr>
            <w:tcW w:w="8755" w:type="dxa"/>
          </w:tcPr>
          <w:p w:rsidR="00CF6EAF" w:rsidRPr="00595E27" w:rsidRDefault="00CF6EAF" w:rsidP="00595E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Инструкторская и судейская практика</w:t>
            </w:r>
          </w:p>
        </w:tc>
      </w:tr>
      <w:tr w:rsidR="00CF6EAF" w:rsidRPr="00595E27" w:rsidTr="00595E27">
        <w:tc>
          <w:tcPr>
            <w:tcW w:w="8755" w:type="dxa"/>
          </w:tcPr>
          <w:p w:rsidR="00CF6EAF" w:rsidRPr="00595E27" w:rsidRDefault="00CF6EAF" w:rsidP="00595E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27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9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Методическое обеспечение программы</w:t>
            </w:r>
          </w:p>
        </w:tc>
      </w:tr>
    </w:tbl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Default="00595E27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D" w:rsidRDefault="00D7550D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D" w:rsidRDefault="00D7550D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D" w:rsidRDefault="00D7550D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Default="00595E27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84" w:rsidRDefault="00154784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AF" w:rsidRPr="00595E27" w:rsidRDefault="002F7EAF" w:rsidP="00595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numPr>
          <w:ilvl w:val="0"/>
          <w:numId w:val="8"/>
        </w:num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без занятий физической культурой и спортом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всестороннее и гармоничной формирование личности.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является эффективным средством привлечения учащихся  к систематическим занятиям физической культурой и спортом, содействует укреплению здоровья и физическому развитию занимающихся; при правильной организации педагогического процесса воспитывает моральные и волевые качества юных спортсменов.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Хоккей пользуется огромной популярностью не только у нас в России, но и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мире. В хоккей играют миллионы детей на стадионах, спортивных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</w:t>
      </w:r>
      <w:proofErr w:type="gram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дворах.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Хоккей - массовый и оздоровительный вид спорта, командная игра, в которой каждый обучающийся выстраивает собственный тип </w:t>
      </w:r>
      <w:r w:rsidR="00611445"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стиль поведения на основе существующих правил, индивидуальных и коллективных тренировок.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специального отбора детей в объединение предполагает наличие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обучающегося природных задатков, важно развить эти способности,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заниматься спортом. Таким образом, основными критериями привлечения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отделение «Хоккей» являются показатели здоровья и противопоказания.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учитываются возраст и индивидуальные особенности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в группы осуществляется с 5 лет, программа рассчитана на </w:t>
      </w:r>
      <w:r w:rsidR="001547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занятий: игровые, соревновательные, командные, групповые,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другие.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обучения: словесный, наглядный, практический, повторный,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наблюдение.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полученных знаний: уровень физической подготовки.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программе занимаются группы с 1 по </w:t>
      </w:r>
      <w:r w:rsidR="001547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 с нагрузкой:</w:t>
      </w:r>
    </w:p>
    <w:p w:rsidR="00595E27" w:rsidRPr="00595E27" w:rsidRDefault="00611445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5E27"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7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5E27"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- 4 часа в неделю - </w:t>
      </w:r>
      <w:r w:rsidR="00154784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595E27"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за учебный год;  </w:t>
      </w:r>
    </w:p>
    <w:p w:rsidR="00595E27" w:rsidRPr="00595E27" w:rsidRDefault="00154784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5E27"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хоккеист» </w:t>
      </w:r>
      <w:r w:rsidR="002F7E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 образовательного учреждения Дополнительного образования Чукотского автономного округа «Окружная детско-юношеская школа»</w:t>
      </w:r>
      <w:r w:rsidR="00595E27"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  следующих нормативно-правовых документов: </w:t>
      </w:r>
    </w:p>
    <w:p w:rsidR="00595E27" w:rsidRPr="00595E27" w:rsidRDefault="00CC5099" w:rsidP="00CC5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595E27"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 от 04.12.2007г. №329- ФЗ ред. 07.06.2013г. «О физической культуре и спорте РФ»</w:t>
      </w:r>
    </w:p>
    <w:p w:rsidR="00CC5099" w:rsidRPr="00CC5099" w:rsidRDefault="00CC5099" w:rsidP="00CC50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    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Федеральный стандарт  спортивной подготовки по виду спорта хоккей, утвержденного приказом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 от 15.05.2019 г. №373. </w:t>
      </w:r>
    </w:p>
    <w:p w:rsidR="00595E27" w:rsidRPr="00595E27" w:rsidRDefault="00595E27" w:rsidP="00CC5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Российской Федерации       №41 от 04.07.2014. «Санитарно-эпидемиологические требования к устройству, содержанию и организации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2.4.4.3172-14</w:t>
      </w:r>
    </w:p>
    <w:p w:rsidR="00595E27" w:rsidRPr="00595E27" w:rsidRDefault="00595E27" w:rsidP="00CC5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Устав школы.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условий для физического </w:t>
      </w:r>
      <w:r w:rsidR="00DD2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</w:t>
      </w:r>
      <w:proofErr w:type="gram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возрастными, физическими возможнос</w:t>
      </w:r>
      <w:r w:rsidR="00D7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тями, 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максимально возможного числа детей к систематическим занятиям. </w:t>
      </w:r>
    </w:p>
    <w:p w:rsidR="009F2D48" w:rsidRDefault="009F2D48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68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="00685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максимально возможного числа детей и подростков к систематическим занятиям спорта и добиться сохранности контингента до 100%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 формирование основ знаний, умений и навыков о хоккее;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 содействие физическому развитию, разносторонней физической подготовленности и укреплению здоровья учащихся;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вовлечение в систему регулярных занятий хоккеем и физической культурой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адаптация ребенка в современном обществе;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воспитание воли, дисциплины, трудолюбия, упорства в достижении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желаемых</w:t>
      </w:r>
      <w:proofErr w:type="gramEnd"/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организация деятельности через создание ситуации успеха.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создание условий для развития внимания, мышления, выносливости, силы,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гибкости, быстроты реакции.</w:t>
      </w:r>
    </w:p>
    <w:p w:rsidR="009F2D48" w:rsidRDefault="009F2D48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B5" w:rsidRDefault="00467DB5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B5" w:rsidRDefault="00467DB5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B5" w:rsidRDefault="00467DB5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B5" w:rsidRDefault="00467DB5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99" w:rsidRDefault="00CC5099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99" w:rsidRDefault="00CC5099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99" w:rsidRDefault="00CC5099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99" w:rsidRDefault="00CC5099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99" w:rsidRDefault="00CC5099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99" w:rsidRDefault="00CC5099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B5" w:rsidRPr="00467DB5" w:rsidRDefault="00467DB5" w:rsidP="00467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48" w:rsidRDefault="009F2D48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D48" w:rsidRDefault="009F2D48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D48" w:rsidRDefault="009F2D48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099" w:rsidRDefault="00CC5099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099" w:rsidRDefault="00CC5099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099" w:rsidRDefault="00CC5099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099" w:rsidRDefault="00CC5099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099" w:rsidRDefault="00CC5099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099" w:rsidRDefault="00CC5099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099" w:rsidRDefault="00CC5099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099" w:rsidRDefault="00CC5099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099" w:rsidRDefault="00CC5099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417" w:rsidRDefault="00174417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417" w:rsidRDefault="00174417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417" w:rsidRDefault="00174417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D48" w:rsidRDefault="009F2D48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EAF" w:rsidRDefault="002F7EAF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Нормативная часть</w:t>
      </w: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учебный график</w:t>
      </w:r>
    </w:p>
    <w:p w:rsidR="00595E27" w:rsidRPr="00595E27" w:rsidRDefault="00595E27" w:rsidP="00595E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тренировочного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программам и годам подготовки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595E27" w:rsidRPr="00595E27" w:rsidTr="00595E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программа, год подготовки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27" w:rsidRPr="00595E27" w:rsidRDefault="00595E27" w:rsidP="00466D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Продолжительность </w:t>
            </w:r>
            <w:r w:rsidR="00466D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тренировочного</w:t>
            </w:r>
            <w:r w:rsidRPr="00595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27" w:rsidRPr="00595E27" w:rsidRDefault="00595E27" w:rsidP="00466D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Начало и окончание </w:t>
            </w:r>
            <w:r w:rsidR="00466D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тренировочного процесса</w:t>
            </w:r>
          </w:p>
        </w:tc>
      </w:tr>
      <w:tr w:rsidR="00595E27" w:rsidRPr="00595E27" w:rsidTr="00595E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</w:t>
            </w:r>
            <w:r w:rsidR="00466D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595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595E27" w:rsidRPr="00595E27" w:rsidRDefault="00595E27" w:rsidP="00466D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-спортивно-оздоровительн</w:t>
            </w:r>
            <w:r w:rsidR="00466D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 работа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27" w:rsidRPr="00595E27" w:rsidRDefault="00030662" w:rsidP="00466D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  <w:r w:rsidR="00595E27" w:rsidRPr="00595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27" w:rsidRPr="00595E27" w:rsidRDefault="00595E27" w:rsidP="000306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01сентября по 31</w:t>
            </w:r>
            <w:r w:rsidR="000306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августа</w:t>
            </w:r>
          </w:p>
        </w:tc>
      </w:tr>
    </w:tbl>
    <w:p w:rsidR="00595E27" w:rsidRPr="00595E27" w:rsidRDefault="00595E27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Режимы тренировочной работы и требования по видам подготовленности </w:t>
      </w:r>
    </w:p>
    <w:p w:rsidR="00595E27" w:rsidRPr="00595E27" w:rsidRDefault="00595E27" w:rsidP="00595E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Отделения хоккея (ОФП, СФП, ТТП и игровой подготовки)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4"/>
        <w:gridCol w:w="1531"/>
        <w:gridCol w:w="2015"/>
        <w:gridCol w:w="1617"/>
        <w:gridCol w:w="2148"/>
      </w:tblGrid>
      <w:tr w:rsidR="00595E27" w:rsidRPr="00595E27" w:rsidTr="00595E2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подготовки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</w:t>
            </w:r>
          </w:p>
          <w:p w:rsidR="00595E27" w:rsidRPr="00595E27" w:rsidRDefault="00595E27" w:rsidP="005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наполняемость групп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 спортивной подготовке</w:t>
            </w:r>
          </w:p>
        </w:tc>
      </w:tr>
      <w:tr w:rsidR="00595E27" w:rsidRPr="00595E27" w:rsidTr="00595E2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этап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нормативов по ОФП</w:t>
            </w:r>
          </w:p>
        </w:tc>
      </w:tr>
    </w:tbl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объема тренировочного процесса по хоккею</w:t>
      </w:r>
    </w:p>
    <w:tbl>
      <w:tblPr>
        <w:tblW w:w="85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6095"/>
        <w:gridCol w:w="1838"/>
      </w:tblGrid>
      <w:tr w:rsidR="00595E27" w:rsidRPr="00595E27" w:rsidTr="00595E27">
        <w:trPr>
          <w:trHeight w:val="45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</w:t>
            </w:r>
          </w:p>
        </w:tc>
      </w:tr>
      <w:tr w:rsidR="00595E27" w:rsidRPr="00595E27" w:rsidTr="00595E27">
        <w:trPr>
          <w:trHeight w:val="19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27" w:rsidRPr="00595E27" w:rsidRDefault="00595E27" w:rsidP="00595E27">
            <w:pPr>
              <w:spacing w:after="0"/>
              <w:ind w:right="37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в неделю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95E27" w:rsidRPr="00595E27" w:rsidTr="00595E27">
        <w:trPr>
          <w:trHeight w:val="344"/>
        </w:trPr>
        <w:tc>
          <w:tcPr>
            <w:tcW w:w="6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95E27" w:rsidRPr="00595E27" w:rsidTr="00595E27">
        <w:trPr>
          <w:trHeight w:val="309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5E27" w:rsidRPr="00595E27" w:rsidTr="00595E27">
        <w:trPr>
          <w:trHeight w:val="22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хоккея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E27" w:rsidRPr="00595E27" w:rsidTr="00595E27">
        <w:trPr>
          <w:trHeight w:val="47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строении и функциях организма человека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5E27" w:rsidRPr="00595E27" w:rsidTr="00595E27">
        <w:trPr>
          <w:trHeight w:val="22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и врачебный контроль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E27" w:rsidRPr="00595E27" w:rsidTr="00595E27">
        <w:trPr>
          <w:trHeight w:val="22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 в хоккей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E27" w:rsidRPr="00595E27" w:rsidTr="00595E27">
        <w:trPr>
          <w:trHeight w:val="29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предупреждение травм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5E27" w:rsidRPr="00595E27" w:rsidTr="00595E27">
        <w:trPr>
          <w:trHeight w:val="228"/>
        </w:trPr>
        <w:tc>
          <w:tcPr>
            <w:tcW w:w="6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E27" w:rsidRPr="00595E27" w:rsidTr="00595E27">
        <w:trPr>
          <w:trHeight w:val="287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 физическая подготовка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030662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595E27" w:rsidRPr="00595E27" w:rsidTr="00595E27">
        <w:trPr>
          <w:trHeight w:val="26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030662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95E27" w:rsidRPr="00595E27" w:rsidTr="00595E27">
        <w:trPr>
          <w:trHeight w:val="28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подготовка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030662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595E27" w:rsidRPr="00595E27" w:rsidTr="00595E27">
        <w:trPr>
          <w:trHeight w:val="22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Тактическая подготовка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95E27" w:rsidRPr="00595E27" w:rsidTr="00595E27">
        <w:trPr>
          <w:trHeight w:val="22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и тренировочные игры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95E27" w:rsidRPr="00595E27" w:rsidTr="00595E27">
        <w:trPr>
          <w:trHeight w:val="22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 переводные испытания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5E27" w:rsidRPr="00595E27" w:rsidTr="00595E27">
        <w:trPr>
          <w:trHeight w:val="22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Контрольные игры и соревнования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95E27" w:rsidRPr="00595E27" w:rsidTr="00595E27">
        <w:trPr>
          <w:trHeight w:val="22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E27" w:rsidRPr="00595E27" w:rsidTr="00595E27">
        <w:trPr>
          <w:trHeight w:val="45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95E27" w:rsidRPr="00595E27" w:rsidTr="00595E27">
        <w:trPr>
          <w:trHeight w:val="30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95E27" w:rsidRPr="00595E27" w:rsidTr="00595E27">
        <w:trPr>
          <w:trHeight w:val="22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595E27" w:rsidP="00595E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595E27" w:rsidRDefault="00030662" w:rsidP="0059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</w:tr>
    </w:tbl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Спортивно-оздоровительный (предварительный этап). 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занятиям на этом этапе допускаются дети от </w:t>
      </w:r>
      <w:r w:rsidR="006114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114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имеющие письменное разрешение врача-педиатра. На этом этапе решаются задачи:</w:t>
      </w:r>
    </w:p>
    <w:p w:rsidR="00595E27" w:rsidRPr="00595E27" w:rsidRDefault="00595E27" w:rsidP="00595E27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здоровья и гармоничное развитие всех систем организма детей;</w:t>
      </w:r>
    </w:p>
    <w:p w:rsidR="00595E27" w:rsidRPr="00595E27" w:rsidRDefault="00595E27" w:rsidP="00595E27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стойкого интереса к занятиям хоккея и  фигурным катанием на коньках и спортом вообще;</w:t>
      </w:r>
    </w:p>
    <w:p w:rsidR="00595E27" w:rsidRPr="00595E27" w:rsidRDefault="00595E27" w:rsidP="00595E27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основами техники выполнения обширного комплекса физических упражнений и основание техники подвижных игр;</w:t>
      </w:r>
    </w:p>
    <w:p w:rsidR="00595E27" w:rsidRPr="00595E27" w:rsidRDefault="00595E27" w:rsidP="00595E27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трудолюбия;</w:t>
      </w:r>
    </w:p>
    <w:p w:rsidR="00595E27" w:rsidRPr="00595E27" w:rsidRDefault="00595E27" w:rsidP="00595E27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и совершенствование физических качеств (с преимущественной направленностью на развитие быстроты, ловкости, гибкости);</w:t>
      </w:r>
    </w:p>
    <w:p w:rsidR="00595E27" w:rsidRPr="00595E27" w:rsidRDefault="00595E27" w:rsidP="00595E27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Calibri" w:hAnsi="Times New Roman" w:cs="Times New Roman"/>
          <w:sz w:val="28"/>
          <w:szCs w:val="28"/>
          <w:lang w:eastAsia="ru-RU"/>
        </w:rPr>
        <w:t>отбор перспективных детей для дальнейших занятий хоккеем и  фигурным катанием на коньках;</w:t>
      </w:r>
    </w:p>
    <w:p w:rsidR="00595E27" w:rsidRPr="00595E27" w:rsidRDefault="00595E27" w:rsidP="00595E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Критериями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 прохождения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этапа являются:</w:t>
      </w:r>
    </w:p>
    <w:p w:rsidR="00595E27" w:rsidRPr="00595E27" w:rsidRDefault="00595E27" w:rsidP="00595E27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Calibri" w:hAnsi="Times New Roman" w:cs="Times New Roman"/>
          <w:sz w:val="28"/>
          <w:szCs w:val="28"/>
          <w:lang w:eastAsia="ru-RU"/>
        </w:rPr>
        <w:t>стабильность списочного состава детей, посещаемость;</w:t>
      </w:r>
    </w:p>
    <w:p w:rsidR="00595E27" w:rsidRDefault="00595E27" w:rsidP="00595E27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Calibri" w:hAnsi="Times New Roman" w:cs="Times New Roman"/>
          <w:sz w:val="28"/>
          <w:szCs w:val="28"/>
          <w:lang w:eastAsia="ru-RU"/>
        </w:rPr>
        <w:t>динамика роста индивидуальных показателей физической и технической подготовленности.</w:t>
      </w:r>
    </w:p>
    <w:p w:rsidR="00595E27" w:rsidRPr="00595E27" w:rsidRDefault="00595E27" w:rsidP="0059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спортшкола располагает катком с искусственным льдом, где проходят тренировочные занятия по хоккею,  где занимаются дети разных возрастов. Материально-техническая база спортшколы позволяет проводить занятия в тренажерном и  </w:t>
      </w:r>
      <w:r w:rsidR="00611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игровом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залах</w:t>
      </w:r>
      <w:proofErr w:type="gram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наличии есть частичная амуниция: экипировка спортсменов, клюшки, шайбы, коньки.</w:t>
      </w:r>
    </w:p>
    <w:p w:rsidR="00595E27" w:rsidRPr="00595E27" w:rsidRDefault="00595E27" w:rsidP="0059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D48" w:rsidRDefault="009F2D48" w:rsidP="00595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17" w:rsidRDefault="00174417" w:rsidP="00595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17" w:rsidRDefault="00174417" w:rsidP="00595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D48" w:rsidRDefault="009F2D48" w:rsidP="00595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D3E" w:rsidRDefault="00466D3E" w:rsidP="00595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D3E" w:rsidRDefault="00466D3E" w:rsidP="00595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62" w:rsidRDefault="00030662" w:rsidP="00595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D48" w:rsidRDefault="009F2D48" w:rsidP="00595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E27" w:rsidRPr="00595E27" w:rsidRDefault="00595E27" w:rsidP="00595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27">
        <w:rPr>
          <w:rFonts w:ascii="Times New Roman" w:hAnsi="Times New Roman" w:cs="Times New Roman"/>
          <w:b/>
          <w:sz w:val="28"/>
          <w:szCs w:val="28"/>
        </w:rPr>
        <w:t>Индивидуальная карта спортсмена</w:t>
      </w:r>
    </w:p>
    <w:p w:rsidR="00595E27" w:rsidRPr="00595E27" w:rsidRDefault="00595E27" w:rsidP="00595E27">
      <w:pPr>
        <w:rPr>
          <w:rFonts w:ascii="Times New Roman" w:hAnsi="Times New Roman" w:cs="Times New Roman"/>
          <w:sz w:val="28"/>
          <w:szCs w:val="28"/>
        </w:rPr>
      </w:pPr>
      <w:r w:rsidRPr="00595E27">
        <w:rPr>
          <w:rFonts w:ascii="Times New Roman" w:hAnsi="Times New Roman" w:cs="Times New Roman"/>
          <w:sz w:val="28"/>
          <w:szCs w:val="28"/>
        </w:rPr>
        <w:t>Ф.И.О.____________________________________</w:t>
      </w:r>
      <w:r w:rsidR="00AF2F7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5E27" w:rsidRPr="00595E27" w:rsidRDefault="00595E27" w:rsidP="00595E27">
      <w:pPr>
        <w:rPr>
          <w:rFonts w:ascii="Times New Roman" w:hAnsi="Times New Roman" w:cs="Times New Roman"/>
          <w:sz w:val="28"/>
          <w:szCs w:val="28"/>
        </w:rPr>
      </w:pPr>
      <w:r w:rsidRPr="00595E27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рождения____________________________________________________________</w:t>
      </w:r>
    </w:p>
    <w:p w:rsidR="00595E27" w:rsidRPr="00595E27" w:rsidRDefault="00595E27" w:rsidP="00595E27">
      <w:pPr>
        <w:rPr>
          <w:rFonts w:ascii="Times New Roman" w:hAnsi="Times New Roman" w:cs="Times New Roman"/>
          <w:sz w:val="28"/>
          <w:szCs w:val="28"/>
        </w:rPr>
      </w:pPr>
      <w:r w:rsidRPr="00595E27">
        <w:rPr>
          <w:rFonts w:ascii="Times New Roman" w:hAnsi="Times New Roman" w:cs="Times New Roman"/>
          <w:sz w:val="28"/>
          <w:szCs w:val="28"/>
        </w:rPr>
        <w:t>Год, месяц начало занятий спортом___________________________________________</w:t>
      </w:r>
    </w:p>
    <w:p w:rsidR="00595E27" w:rsidRPr="00595E27" w:rsidRDefault="00595E27" w:rsidP="00595E27">
      <w:pPr>
        <w:rPr>
          <w:rFonts w:ascii="Times New Roman" w:hAnsi="Times New Roman" w:cs="Times New Roman"/>
          <w:sz w:val="28"/>
          <w:szCs w:val="28"/>
        </w:rPr>
      </w:pPr>
      <w:r w:rsidRPr="00595E27">
        <w:rPr>
          <w:rFonts w:ascii="Times New Roman" w:hAnsi="Times New Roman" w:cs="Times New Roman"/>
          <w:sz w:val="28"/>
          <w:szCs w:val="28"/>
        </w:rPr>
        <w:t>Избранным видом спорта___________________________________________________</w:t>
      </w:r>
    </w:p>
    <w:p w:rsidR="00595E27" w:rsidRPr="00595E27" w:rsidRDefault="00595E27" w:rsidP="00595E27">
      <w:pPr>
        <w:rPr>
          <w:rFonts w:ascii="Times New Roman" w:hAnsi="Times New Roman" w:cs="Times New Roman"/>
          <w:sz w:val="28"/>
          <w:szCs w:val="28"/>
        </w:rPr>
      </w:pPr>
      <w:r w:rsidRPr="00595E27">
        <w:rPr>
          <w:rFonts w:ascii="Times New Roman" w:hAnsi="Times New Roman" w:cs="Times New Roman"/>
          <w:sz w:val="28"/>
          <w:szCs w:val="28"/>
        </w:rPr>
        <w:t>Спортивная школа_________________________________________________________</w:t>
      </w:r>
    </w:p>
    <w:p w:rsidR="00595E27" w:rsidRPr="00595E27" w:rsidRDefault="00032664" w:rsidP="00595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595E27" w:rsidRPr="00595E2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95E27" w:rsidRPr="00595E27" w:rsidRDefault="00595E27" w:rsidP="00595E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80"/>
        <w:gridCol w:w="1144"/>
        <w:gridCol w:w="938"/>
        <w:gridCol w:w="1033"/>
        <w:gridCol w:w="1080"/>
        <w:gridCol w:w="1084"/>
        <w:gridCol w:w="993"/>
        <w:gridCol w:w="769"/>
        <w:gridCol w:w="1660"/>
      </w:tblGrid>
      <w:tr w:rsidR="00595E27" w:rsidRPr="00595E27" w:rsidTr="00595E27">
        <w:trPr>
          <w:trHeight w:val="396"/>
        </w:trPr>
        <w:tc>
          <w:tcPr>
            <w:tcW w:w="1288" w:type="dxa"/>
            <w:vMerge w:val="restart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группы,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046" w:type="dxa"/>
            <w:vMerge w:val="restart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следова</w:t>
            </w:r>
            <w:proofErr w:type="spell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784" w:type="dxa"/>
            <w:gridSpan w:val="6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453" w:type="dxa"/>
            <w:vMerge w:val="restart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Заключения врача</w:t>
            </w:r>
          </w:p>
        </w:tc>
      </w:tr>
      <w:tr w:rsidR="00595E27" w:rsidRPr="00595E27" w:rsidTr="00595E27">
        <w:trPr>
          <w:trHeight w:val="710"/>
        </w:trPr>
        <w:tc>
          <w:tcPr>
            <w:tcW w:w="1288" w:type="dxa"/>
            <w:vMerge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Рост,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00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Масса,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020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Обхват груди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при вдохе</w:t>
            </w:r>
          </w:p>
        </w:tc>
        <w:tc>
          <w:tcPr>
            <w:tcW w:w="1022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Обхват груди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при выдохе</w:t>
            </w:r>
          </w:p>
        </w:tc>
        <w:tc>
          <w:tcPr>
            <w:tcW w:w="995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ЧСС,1 1мин</w:t>
            </w:r>
          </w:p>
        </w:tc>
        <w:tc>
          <w:tcPr>
            <w:tcW w:w="783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АД,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453" w:type="dxa"/>
            <w:vMerge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E27" w:rsidRPr="00595E27" w:rsidTr="00595E27">
        <w:trPr>
          <w:trHeight w:val="710"/>
        </w:trPr>
        <w:tc>
          <w:tcPr>
            <w:tcW w:w="128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Исходные данные при зачислении</w:t>
            </w:r>
          </w:p>
        </w:tc>
        <w:tc>
          <w:tcPr>
            <w:tcW w:w="1046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E27" w:rsidRPr="00595E27" w:rsidTr="00595E27">
        <w:trPr>
          <w:trHeight w:val="493"/>
        </w:trPr>
        <w:tc>
          <w:tcPr>
            <w:tcW w:w="128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СОГ-1</w:t>
            </w:r>
          </w:p>
        </w:tc>
        <w:tc>
          <w:tcPr>
            <w:tcW w:w="1046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E27" w:rsidRPr="00595E27" w:rsidTr="00595E27">
        <w:trPr>
          <w:trHeight w:val="429"/>
        </w:trPr>
        <w:tc>
          <w:tcPr>
            <w:tcW w:w="128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СОГ-2</w:t>
            </w:r>
          </w:p>
        </w:tc>
        <w:tc>
          <w:tcPr>
            <w:tcW w:w="1046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E27" w:rsidRPr="00595E27" w:rsidTr="00595E27">
        <w:trPr>
          <w:trHeight w:val="429"/>
        </w:trPr>
        <w:tc>
          <w:tcPr>
            <w:tcW w:w="128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СОГ-3</w:t>
            </w:r>
          </w:p>
        </w:tc>
        <w:tc>
          <w:tcPr>
            <w:tcW w:w="1046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62" w:rsidRPr="00595E27" w:rsidTr="00595E27">
        <w:trPr>
          <w:trHeight w:val="429"/>
        </w:trPr>
        <w:tc>
          <w:tcPr>
            <w:tcW w:w="1288" w:type="dxa"/>
          </w:tcPr>
          <w:p w:rsidR="00030662" w:rsidRPr="00595E27" w:rsidRDefault="00030662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СОГ-4</w:t>
            </w:r>
          </w:p>
        </w:tc>
        <w:tc>
          <w:tcPr>
            <w:tcW w:w="1046" w:type="dxa"/>
          </w:tcPr>
          <w:p w:rsidR="00030662" w:rsidRPr="00595E27" w:rsidRDefault="00030662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030662" w:rsidRPr="00595E27" w:rsidRDefault="00030662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030662" w:rsidRPr="00595E27" w:rsidRDefault="00030662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30662" w:rsidRPr="00595E27" w:rsidRDefault="00030662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030662" w:rsidRPr="00595E27" w:rsidRDefault="00030662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30662" w:rsidRPr="00595E27" w:rsidRDefault="00030662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030662" w:rsidRPr="00595E27" w:rsidRDefault="00030662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030662" w:rsidRPr="00595E27" w:rsidRDefault="00030662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E27" w:rsidRPr="00595E27" w:rsidRDefault="00595E27" w:rsidP="00595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48" w:rsidRDefault="009F2D48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A3" w:rsidRDefault="004E07A3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A3" w:rsidRDefault="004E07A3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A3" w:rsidRDefault="004E07A3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A3" w:rsidRDefault="004E07A3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662" w:rsidRDefault="00030662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662" w:rsidRDefault="00030662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A3" w:rsidRDefault="004E07A3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A3" w:rsidRDefault="004E07A3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A3" w:rsidRDefault="004E07A3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A3" w:rsidRDefault="004E07A3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часть</w:t>
      </w:r>
    </w:p>
    <w:p w:rsidR="00595E27" w:rsidRPr="00595E27" w:rsidRDefault="00595E27" w:rsidP="00595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E2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Программа содержит разделы, в которых изложен материал по</w:t>
      </w:r>
      <w:r w:rsidRPr="00595E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видам подготовки (теоретическая, физическая, техническая, тактическая, пси</w:t>
      </w:r>
      <w:r w:rsidRPr="00595E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95E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хологическая), средства, методы, формы подготовки, система кон</w:t>
      </w:r>
      <w:r w:rsidRPr="00595E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595E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трольных нормативов и упражнений.</w:t>
      </w:r>
      <w:proofErr w:type="gramEnd"/>
    </w:p>
    <w:p w:rsidR="00595E27" w:rsidRPr="00595E27" w:rsidRDefault="00595E27" w:rsidP="00595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Содержание программного материала обеспечивает непрерыв</w:t>
      </w:r>
      <w:r w:rsidRPr="00595E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последовательность процесса становления спортивного мастерства на протяжении всего периода обучения.</w:t>
      </w:r>
    </w:p>
    <w:p w:rsidR="00595E27" w:rsidRPr="00595E27" w:rsidRDefault="00595E27" w:rsidP="00595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Наряду с планированием тренировочного процесса важн</w:t>
      </w:r>
      <w:r w:rsidRPr="00595E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ым средством управления является контроль эффективности 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многолетней подготовки спортсменов. Критериями оценки </w:t>
      </w:r>
      <w:r w:rsidRPr="00595E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эффективности подготовки служат динамика выполнения конт</w:t>
      </w:r>
      <w:r w:rsidRPr="00595E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595E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рольных нормативов и уровень спортивных результатов по годам </w:t>
      </w:r>
      <w:r w:rsidRPr="00595E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обучения.</w:t>
      </w: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ТЕХНИКИ  БЕЗОПАСНОСТИ В РАЗДЕВАЛКЕ</w:t>
      </w: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Воспитанники обязаны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разговаривать спокойным голосом;</w:t>
      </w: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 сложить вещи в шкафчик, обувь поставить на нижнюю полку шкафчика;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дисциплину, строго выполнять правила использования шкафами, туалетными и душевыми кабинами;</w:t>
      </w: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все требования  тренера, самовольно не предпринимать никаких действий.</w:t>
      </w: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Воспитанникам запрещается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нарушать правила поведения в раздевалке;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разбрасывать вещи, оставлять открытыми дверцы шкафов, бегать, хлопать дверью, толкать друг друга; бросать различные предметы друг в друга, ломать дверцы шкафов и другую мебель, </w:t>
      </w: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возникновении неисправности в работе душа, туалета, при поломке шкафов, дверей немедленно сообщить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тренеру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травмы, воспитанник  обязан немедленно сообщить об этом тренеру, который обязан вызвать врача, медсестру для оказания  первой медицинской помощи, и сообщить об этом в администрацию спортшколы.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 обязан: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устойчивую дисциплину во время переодевания учащихся;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правильным пользованием душем, туалетными кабинами и шкафчиками;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сопроводить учащихся до выхода из спортшколы.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Тренеру запрещается:</w:t>
      </w:r>
    </w:p>
    <w:p w:rsidR="00595E27" w:rsidRPr="00595E27" w:rsidRDefault="00595E27" w:rsidP="00595E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воспитанников  в раздевалке одних без присмотра</w:t>
      </w:r>
    </w:p>
    <w:p w:rsidR="00595E27" w:rsidRPr="00595E27" w:rsidRDefault="00595E27" w:rsidP="005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ТРЕБОВАНИЯ БЕЗОПАСНОСТИ ВО ВРЕМЯ ТРЕНИРОВКИ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обязаны: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начинать игру, делать остановки в игре и заканчивать игру только по команде (сигналу) тренера;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строго выполнять правила проведения подвижной игры;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избегать столкновений с игроками, толчков и ударов по рукам и ногам игроков; 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падении необходимо сгруппироваться во избежание получения травмы;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слушать и выполнять все команды (сигналы) учителя.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запрещается: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спортивные игры в отсутствие учителя;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спортивных и подвижных играх без спортивной формы и обуви;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нарушать требования охраны труда во время спортивных и подвижных игр.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обязан: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безопасное участие всех учащихся в тренировке;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безопасное использование спортивного оборудования и инвентаря;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устойчивую дисциплину на уроке;</w:t>
      </w:r>
    </w:p>
    <w:p w:rsidR="00595E27" w:rsidRPr="00595E27" w:rsidRDefault="00595E27" w:rsidP="0059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показ выполнения необходимых приемов спортивных и подвижных игр;</w:t>
      </w:r>
    </w:p>
    <w:p w:rsidR="00595E27" w:rsidRDefault="00595E27" w:rsidP="00B61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придерживаться принципа доступности выполнения требований тренера учащимися, использовать личностно-орие</w:t>
      </w:r>
      <w:r w:rsidR="00B6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нтированный подход к учащимся. </w:t>
      </w:r>
    </w:p>
    <w:p w:rsidR="00B61F9C" w:rsidRPr="00B61F9C" w:rsidRDefault="00B61F9C" w:rsidP="00B61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подготовка (3 часа)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2092"/>
      </w:tblGrid>
      <w:tr w:rsidR="00595E27" w:rsidRPr="00595E27" w:rsidTr="00595E27">
        <w:tc>
          <w:tcPr>
            <w:tcW w:w="534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827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95E27" w:rsidRPr="00595E27" w:rsidTr="00595E27">
        <w:tc>
          <w:tcPr>
            <w:tcW w:w="534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3827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«Физическая культура». Физическая культура как составная часть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общей культуры, как дело государственной важности. Ее значение для укрепления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здоровья, физического развития граждан России в их подготовке к труду и защите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Родины. Спорт как составная часть физической культуры, их существенная роль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подрастающего поколения.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E27" w:rsidRPr="00595E27" w:rsidTr="00595E27">
        <w:tc>
          <w:tcPr>
            <w:tcW w:w="534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95E27" w:rsidRPr="00595E27" w:rsidRDefault="00B61F9C" w:rsidP="00B6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физических </w:t>
            </w:r>
            <w:r w:rsidR="00595E27" w:rsidRPr="00595E27">
              <w:rPr>
                <w:rFonts w:ascii="Times New Roman" w:hAnsi="Times New Roman" w:cs="Times New Roman"/>
                <w:sz w:val="28"/>
                <w:szCs w:val="28"/>
              </w:rPr>
              <w:t>упражнений на организм спортсмена.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положительных влияний на органы и функциональные системы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при рациональном соотношении нагрузок и отдыха. Понятие об утомлении и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переутомлении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. Восстановительные мероприятия в спорте.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E27" w:rsidRPr="00595E27" w:rsidTr="00595E27">
        <w:tc>
          <w:tcPr>
            <w:tcW w:w="534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Личная и общественная гигиена в физической культуре и спорте</w:t>
            </w:r>
          </w:p>
        </w:tc>
        <w:tc>
          <w:tcPr>
            <w:tcW w:w="3827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гигиене и санитарии. Уход за телом. Гигиенические требования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местам проведения занятий и к спортивному инвентарю. Гигиенические требования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питанию хоккеиста. Значение витаминов и минеральных солей.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5E27" w:rsidRPr="00595E27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B5" w:rsidRDefault="00467DB5" w:rsidP="00595E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B5" w:rsidRDefault="00467DB5" w:rsidP="00595E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E27" w:rsidRPr="00595E27" w:rsidRDefault="00595E27" w:rsidP="00595E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подготовка</w:t>
      </w:r>
    </w:p>
    <w:p w:rsidR="00595E27" w:rsidRPr="00595E27" w:rsidRDefault="00595E27" w:rsidP="00595E2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подготовка подразделяется на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</w:t>
      </w:r>
      <w:proofErr w:type="gram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специальную.</w:t>
      </w:r>
    </w:p>
    <w:p w:rsidR="00595E27" w:rsidRPr="00595E27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физическая подготовка направлена на гармоническое развитие </w:t>
      </w:r>
    </w:p>
    <w:p w:rsidR="00595E27" w:rsidRPr="00595E27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функциональных систем, мышечных групп, расширение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</w:t>
      </w:r>
      <w:proofErr w:type="gramEnd"/>
    </w:p>
    <w:p w:rsidR="00595E27" w:rsidRPr="00595E27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опыта, создание базы для успешного развития специальной подготовки</w:t>
      </w: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Общефизическая подготовка (</w:t>
      </w:r>
      <w:r w:rsidR="00466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961"/>
        <w:gridCol w:w="958"/>
      </w:tblGrid>
      <w:tr w:rsidR="00595E27" w:rsidRPr="00595E27" w:rsidTr="00595E27">
        <w:tc>
          <w:tcPr>
            <w:tcW w:w="675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упражнения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95E27" w:rsidRPr="00595E27" w:rsidTr="00595E27">
        <w:tc>
          <w:tcPr>
            <w:tcW w:w="675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1.Строевые и порядковые упражнения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группы: шеренга, колонна, фланг, дистанция, интервал.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Перестроения: в одну-две шеренги, в колонну по одному, по два. Выравнивание строя,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расчет в строю, повороты на месте. Начало движения, остановка. Изменение скорости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466D3E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E27" w:rsidRPr="00595E27" w:rsidTr="00595E27">
        <w:trPr>
          <w:trHeight w:val="2115"/>
        </w:trPr>
        <w:tc>
          <w:tcPr>
            <w:tcW w:w="675" w:type="dxa"/>
            <w:vMerge w:val="restart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 с движениями частей собственного тела.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для рук и плечевого пояса</w:t>
            </w: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. Из различных исходных положений,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и в движении, по кругу или по периметру площадки сгибание и разгибание рук, вращение в плечевых, локтевых и запястных суставах. Махи, отведение и приведение,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рывки назад, в сторону.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для ног</w:t>
            </w: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ног в тазобедренных, коленных и голеностопных суставах; приведения, отведения и махи вперед, назад и в сторону: выпады с пружинистыми покачиваниями; вращение в тазобедренном суставе ноги, согнутой в коленном суставе; приседания; прыжки из различных исходных положений.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для шеи и туловища</w:t>
            </w: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Повороты, наклоны, вращения головы.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Наклоны туловища, круговые вращения и повороты туловища. Из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сидя упор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кистями рук сзади - поднимание ног с выполнением </w:t>
            </w:r>
            <w:proofErr w:type="spell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скрестных</w:t>
            </w:r>
            <w:proofErr w:type="spell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движений. Из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исходного положения (основная стойка) перейти в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сидя, затем в упор лежа,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обратно в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сидя и переход в положение основной стойки.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595E27" w:rsidRPr="00595E27" w:rsidRDefault="00466D3E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</w:tr>
      <w:tr w:rsidR="00595E27" w:rsidRPr="00595E27" w:rsidTr="00595E27">
        <w:trPr>
          <w:trHeight w:val="2640"/>
        </w:trPr>
        <w:tc>
          <w:tcPr>
            <w:tcW w:w="675" w:type="dxa"/>
            <w:vMerge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27" w:rsidRPr="00595E27" w:rsidRDefault="00466D3E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95E27" w:rsidRPr="00595E27" w:rsidTr="00595E27">
        <w:trPr>
          <w:trHeight w:val="2955"/>
        </w:trPr>
        <w:tc>
          <w:tcPr>
            <w:tcW w:w="675" w:type="dxa"/>
            <w:vMerge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595E27" w:rsidRPr="00595E27" w:rsidRDefault="00466D3E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95E27" w:rsidRPr="00595E27" w:rsidTr="00595E27">
        <w:trPr>
          <w:trHeight w:val="3450"/>
        </w:trPr>
        <w:tc>
          <w:tcPr>
            <w:tcW w:w="675" w:type="dxa"/>
            <w:vMerge w:val="restart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vMerge w:val="restart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физических качеств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595E27" w:rsidRPr="00B61F9C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для развития скоростных качеств</w:t>
            </w:r>
            <w:r w:rsidRPr="00595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быстроты двигательных реакций (простой и сложной). Старты с места и в движении,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зрительному и звуковому сигналу.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Выполнение простых общеразвивающих упражнений с возможно максимальной скоростью. Проведение различных эстафет стимулирующих выполнение различных двигательных действий с максимальной скоростью.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для развития скоростно-силовых качеств</w:t>
            </w:r>
            <w:r w:rsidRPr="00595E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прыжковые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прыжки на одной или двух ногах, прыжки через скамейку и барьер,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и длину.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движения рук с небольшими отягощениями (20-30 % от макс), выполняемые с большой скоростью. Отжимание из упора лежа.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Упражнение со скакалками.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координационных качеств. Выполнение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координационно-сложных упражнений с разной направленностью и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частотой движения рук и ног.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Акробатические упражнения</w:t>
            </w: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кувырки вперед и назад, </w:t>
            </w:r>
            <w:proofErr w:type="spell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встороны</w:t>
            </w:r>
            <w:proofErr w:type="spell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, перевороты, кульбиты. Упражнения на равновесие на гимнастической скамейке. Жонглирование футбольного мяча ногами, головой.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для развития гибкости</w:t>
            </w: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. Общеразвивающие упражнения с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амплитудой движения: отведение рук, ног, наклоны, прогибы, повороты, </w:t>
            </w:r>
            <w:proofErr w:type="spell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="00611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небольших болевых ощущений. Эти упражнения можно выполнять с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небольшими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отягощениями, в виде набивных мячей,.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эффективности развития гибкости полезно выполнять упражнения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помощью партнера, который помогает увеличить амплитуду движения, уменьшить или увеличить суставные углы.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</w:tr>
      <w:tr w:rsidR="00595E27" w:rsidRPr="00595E27" w:rsidTr="00595E27">
        <w:trPr>
          <w:trHeight w:val="3165"/>
        </w:trPr>
        <w:tc>
          <w:tcPr>
            <w:tcW w:w="675" w:type="dxa"/>
            <w:vMerge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466D3E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466D3E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E27" w:rsidRPr="00595E27" w:rsidRDefault="00466D3E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595E27" w:rsidRPr="00595E27" w:rsidRDefault="00595E27" w:rsidP="00B61F9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E27" w:rsidRPr="00595E27" w:rsidRDefault="00595E27" w:rsidP="009D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физическая подготовка (</w:t>
      </w:r>
      <w:r w:rsidR="00466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часов).</w:t>
      </w:r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физическая подготовка направлена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</w:t>
      </w:r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системы, которые непосредственно отвечают за успешное ведение </w:t>
      </w:r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специфической деятельности, задействованной в хоккее. В этом аспекте </w:t>
      </w:r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(упражнения), направленные на повышение уровня общей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proofErr w:type="gramEnd"/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подготовки, следует представлять как </w:t>
      </w:r>
      <w:r w:rsidR="00611445"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 подготовительные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средства направленные </w:t>
      </w:r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уровня специальной физической подг</w:t>
      </w:r>
      <w:r w:rsidR="00B61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отовки, как специально-подгото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вительные.</w:t>
      </w:r>
      <w:proofErr w:type="gramEnd"/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спортивной деятельности предъявляет высокие требования 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специальных физических каче</w:t>
      </w:r>
      <w:proofErr w:type="gramStart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сл</w:t>
      </w:r>
      <w:proofErr w:type="gramEnd"/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едующем порядке:</w:t>
      </w:r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силовые и скоростно-силовые;</w:t>
      </w:r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скоростные;</w:t>
      </w:r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координационные;</w:t>
      </w:r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средствами специальной физической подготовки являются </w:t>
      </w:r>
    </w:p>
    <w:p w:rsidR="00595E27" w:rsidRP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упражнения, адекватные структуре технико-тактических приемов.</w:t>
      </w:r>
    </w:p>
    <w:p w:rsidR="00595E27" w:rsidRPr="00595E27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961"/>
        <w:gridCol w:w="958"/>
      </w:tblGrid>
      <w:tr w:rsidR="00595E27" w:rsidRPr="00595E27" w:rsidTr="00595E27">
        <w:tc>
          <w:tcPr>
            <w:tcW w:w="675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упражнения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95E27" w:rsidRPr="00595E27" w:rsidTr="00595E27">
        <w:tc>
          <w:tcPr>
            <w:tcW w:w="675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специальных силовых и скоростно-силовых качеств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бега на коньках в основной посадке хоккеиста, на месте и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Прыжковая имитация в движении (с ноги на ногу) с переходом на движение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в глубоком приседе и обратно в основную посадку.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Бег на коньках на высокой скорости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с резким торможением и стартом в обратном направлении.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Бег на коньках с перепрыгиванием через препятствия толчками одной или двумя ногами.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партнером. Исходное положение - партнеры располагаются лицом в сторону движения на расстоянии друг от друга на длину клюшек, которые один держит обеими руками за рукоятки, а другой за крючки. Задача первого развить максимальную скорость, задача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затормозить движение. И тот и другой проявляют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максимальные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мышечные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напряжения ног. 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5E27" w:rsidRPr="00595E27" w:rsidRDefault="00466D3E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95E27" w:rsidRPr="00595E27" w:rsidTr="00595E27">
        <w:tc>
          <w:tcPr>
            <w:tcW w:w="675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специальных силовых качеств мышц рук и 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плечевого пояса,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Махи, вращение клюшкой одной и двумя руками, с различным хватом кистями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Упражнения в бросках, передаче и остановках шайбы.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специальной скоростной направленности.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быстроты двигательных реакций (простой и сложных). Старты с места и в движении на коньках по зрительному и звуковому сигналу.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игровые упражнения с реакцией на движущийся объект: шайбы, партнера, игрока-соперника.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Бег на короткие дистанции (10-30 м) с возможной максимальной скоростью.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различных игровых приемов (бросков, ударов, ведения шайбы)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максимальной быстротой. </w:t>
            </w:r>
            <w:r w:rsidRPr="00595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Разновидности челночного бега (3x18 м, 6x9 м и др.) с установкой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 </w:t>
            </w:r>
            <w:proofErr w:type="spell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скоростноепробегание</w:t>
            </w:r>
            <w:proofErr w:type="spell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. Проведение различных эстафет, стимулирующих скоростное выполнение различных двигательных действий.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специальных координационных качеств.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Выполнение относительно координационно-сложных упражнений с разной направленностью и асинхронным движением рук и ног. Например, при ведении шайбы и обводке в сложной игровой ситуации имеет место асинхронная работа рук и ног - когда руками выполняют частые движения, а ногами относительно медленные.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5E27" w:rsidRPr="00595E27" w:rsidRDefault="00466D3E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</w:tr>
      <w:tr w:rsidR="00595E27" w:rsidRPr="00595E27" w:rsidTr="00595E27">
        <w:tc>
          <w:tcPr>
            <w:tcW w:w="675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с клюшкой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с большой амплитудой движений: махи, наклоны, повороты, </w:t>
            </w:r>
            <w:proofErr w:type="spell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выкрутыдо</w:t>
            </w:r>
            <w:proofErr w:type="spell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небольших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болевых ощущений. Для повышения эффективности развития гибкости можно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с небольшими отягощениями и с помощью партнера, который способствует увеличению амплитуды движения, уменьшению или увеличению суставных углов.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гибкости с использованием борта хоккейной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коробки.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5E27" w:rsidRPr="00595E27" w:rsidRDefault="00466D3E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E27" w:rsidRPr="00595E27" w:rsidRDefault="00595E27" w:rsidP="009D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подготовка(</w:t>
      </w:r>
      <w:r w:rsidR="00466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часа)</w:t>
      </w:r>
    </w:p>
    <w:p w:rsidR="00595E27" w:rsidRPr="00595E27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подготовка является одной из важных составляющих </w:t>
      </w:r>
    </w:p>
    <w:p w:rsidR="00595E27" w:rsidRPr="00595E27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процесса. Она тесно связана с другими видами подготовки </w:t>
      </w:r>
    </w:p>
    <w:p w:rsidR="00595E27" w:rsidRPr="00595E27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(физической, тактической, игровой). В таблицах пре</w:t>
      </w:r>
      <w:r w:rsidR="009D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дставлены основные средства по </w:t>
      </w:r>
      <w:r w:rsidRPr="005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технической подготовке полевого игрока и вратаря.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961"/>
        <w:gridCol w:w="958"/>
      </w:tblGrid>
      <w:tr w:rsidR="00595E27" w:rsidRPr="00595E27" w:rsidTr="00595E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упражнения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часов</w:t>
            </w:r>
          </w:p>
        </w:tc>
      </w:tr>
      <w:tr w:rsidR="00595E27" w:rsidRPr="00595E27" w:rsidTr="00595E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Приемы техники хоккея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Основная стойка (посадка) хоккеиста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Скольжение на двух коньках с опорой руками на стул.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Скольжение на двух коньках с попеременным отталкиванием левой и правой ногой.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Скольжение на левом коньке после толчка правой ногой и наоборот.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Бег скользящими шагами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Повороты по дуге влево и вправо не отрывая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коньков ото льда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Повороты по дуге толчками одной (внешней) ноги (переступанием)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Повороты по дуге переступанием двух ног.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Торможения </w:t>
            </w:r>
            <w:proofErr w:type="spell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полуплугом</w:t>
            </w:r>
            <w:proofErr w:type="spell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и плугом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Старт с места лицом вперед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Бег короткими шагами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Торможение с поворотом туловища на 90° на одной и двух ногах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Бег спиной вперед не отрывая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коньков ото льда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Бег спиной вперед переступанием ногами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595E27" w:rsidP="00466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6D3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95E27" w:rsidRPr="00595E27" w:rsidTr="00595E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Приемы техники передвижения на коньках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Основная стойка хоккеиста.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клюшкой.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Основные способы держания клюшки (хваты): обычный, широкий, узкий.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Ведение шайбы на месте.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Широкое ведение шайбы в движении с перекладыванием крюка клюшки через шайбу.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gram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шайбы</w:t>
            </w:r>
            <w:proofErr w:type="gram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не отрывая крюка клюшки от шайбы.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Ведение шайбы дозированными толчками вперед.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Обводка соперника на месте и в движении.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Длинная обводка.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Бросок шайбы с длинным разгоном (заметающий).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Бросок шайбы с коротким разгоном (кистевой).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Броски в процессе ведения, обводки и передач шайбы.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Остановка шайбы крюком клюшки и рукояткой, коньком, рукой, туловищем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Отбор шайбы клюшкой способом выбивания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466D3E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</w:tr>
      <w:tr w:rsidR="00595E27" w:rsidRPr="00595E27" w:rsidTr="00595E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Приемы техники хоккея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Обучение основной стойке вратаря.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низкой и высокой стойке вратаря и переходу от одного вида стойки к другому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Приемы техники передвижения на коньках.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Передвижения на параллельных коньках (вправо, влево).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Т-образное скольжение (вправо, влево)10.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Передвижение вперед выпадами.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Торможения плугом, </w:t>
            </w:r>
            <w:proofErr w:type="spellStart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полуплугом</w:t>
            </w:r>
            <w:proofErr w:type="spellEnd"/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Торможение на параллельных коньках.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Передвижения короткими шагами.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 Ловля шайбы ловушкой стоя на месте.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Отбивание шайбы блином стоя на месте.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Отбивание шайбы клюшкой (вправо, влево)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Отбивание шайбы щитками с падением на бок (вправо, влево)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Прижимания шайбы туловищем и ловушкой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466D3E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Тактическая подготовка (8часов)</w:t>
      </w:r>
    </w:p>
    <w:p w:rsidR="00595E27" w:rsidRPr="00595E27" w:rsidRDefault="00595E27" w:rsidP="00595E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961"/>
        <w:gridCol w:w="958"/>
      </w:tblGrid>
      <w:tr w:rsidR="00595E27" w:rsidRPr="00595E27" w:rsidTr="00595E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упражнения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95E27" w:rsidRPr="00595E27" w:rsidTr="00595E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Приемы тактики хоккея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Скоростное маневрирование и выбор позиции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Отбор шайбы перехватом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Отбор шайбы клюшкой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Атакующие действия с шайбой: ведение, обводка, бросок, прием шайбы, 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единоборство с вратарем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Передачи шайбы короткие, средние, длинные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по льду и надо льдом, в крюк клюшки партнера и на свободное </w:t>
            </w:r>
            <w:r w:rsidRPr="00595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  <w:p w:rsidR="00595E27" w:rsidRPr="00595E27" w:rsidRDefault="00595E27" w:rsidP="005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sz w:val="28"/>
                <w:szCs w:val="28"/>
              </w:rPr>
              <w:t>Приемы тактики хоккея для вратаря</w:t>
            </w:r>
          </w:p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E27" w:rsidRPr="00595E27" w:rsidRDefault="00595E27" w:rsidP="00595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</w:tr>
    </w:tbl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E27" w:rsidRPr="00595E27" w:rsidRDefault="00595E27" w:rsidP="00595E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E27" w:rsidRPr="00595E27" w:rsidRDefault="00595E27" w:rsidP="00595E2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595E27" w:rsidRPr="00595E27" w:rsidRDefault="00595E27" w:rsidP="00595E2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595E27" w:rsidRPr="00595E27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5E27" w:rsidRPr="00595E27" w:rsidSect="009F2D48">
          <w:headerReference w:type="even" r:id="rId9"/>
          <w:headerReference w:type="default" r:id="rId10"/>
          <w:pgSz w:w="11906" w:h="16838" w:code="9"/>
          <w:pgMar w:top="567" w:right="707" w:bottom="567" w:left="1134" w:header="709" w:footer="709" w:gutter="0"/>
          <w:cols w:space="708"/>
          <w:titlePg/>
          <w:docGrid w:linePitch="360"/>
        </w:sectPr>
      </w:pPr>
    </w:p>
    <w:p w:rsidR="004D5742" w:rsidRDefault="004D5742" w:rsidP="00613CF0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742" w:rsidRDefault="004D5742" w:rsidP="00613CF0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742" w:rsidRDefault="004D5742" w:rsidP="00613CF0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CF0" w:rsidRPr="009F2D48" w:rsidRDefault="00613CF0" w:rsidP="00613CF0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48">
        <w:rPr>
          <w:rFonts w:ascii="Times New Roman" w:hAnsi="Times New Roman" w:cs="Times New Roman"/>
          <w:b/>
          <w:sz w:val="24"/>
          <w:szCs w:val="24"/>
        </w:rPr>
        <w:t>НОРМАТИВЫ  ПО ОФП для СОГ ______</w:t>
      </w:r>
    </w:p>
    <w:p w:rsidR="00613CF0" w:rsidRPr="009F2D48" w:rsidRDefault="00613CF0" w:rsidP="00613CF0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733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418"/>
        <w:gridCol w:w="1273"/>
        <w:gridCol w:w="236"/>
        <w:gridCol w:w="1145"/>
        <w:gridCol w:w="37"/>
        <w:gridCol w:w="1417"/>
        <w:gridCol w:w="992"/>
        <w:gridCol w:w="1842"/>
        <w:gridCol w:w="31"/>
        <w:gridCol w:w="1391"/>
        <w:gridCol w:w="992"/>
        <w:gridCol w:w="737"/>
        <w:gridCol w:w="964"/>
        <w:gridCol w:w="56"/>
        <w:gridCol w:w="936"/>
        <w:gridCol w:w="992"/>
        <w:gridCol w:w="1851"/>
        <w:gridCol w:w="1020"/>
      </w:tblGrid>
      <w:tr w:rsidR="00613CF0" w:rsidRPr="009F2D48" w:rsidTr="00466D3E">
        <w:trPr>
          <w:gridAfter w:val="1"/>
          <w:wAfter w:w="1020" w:type="dxa"/>
          <w:trHeight w:val="261"/>
        </w:trPr>
        <w:tc>
          <w:tcPr>
            <w:tcW w:w="16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F0" w:rsidRPr="009F2D48" w:rsidRDefault="00613CF0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613CF0" w:rsidRPr="009F2D48" w:rsidTr="00466D3E">
        <w:trPr>
          <w:gridAfter w:val="1"/>
          <w:wAfter w:w="1020" w:type="dxa"/>
          <w:cantSplit/>
          <w:trHeight w:val="502"/>
        </w:trPr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F0" w:rsidRPr="009F2D48" w:rsidRDefault="0061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Быстрота 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F0" w:rsidRPr="009F2D48" w:rsidRDefault="0061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b/>
                <w:sz w:val="24"/>
                <w:szCs w:val="24"/>
              </w:rPr>
              <w:t>Сила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F0" w:rsidRPr="009F2D48" w:rsidRDefault="00613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</w:p>
        </w:tc>
      </w:tr>
      <w:tr w:rsidR="00466D3E" w:rsidRPr="009F2D48" w:rsidTr="00466D3E">
        <w:trPr>
          <w:gridAfter w:val="1"/>
          <w:wAfter w:w="1020" w:type="dxa"/>
          <w:trHeight w:val="248"/>
        </w:trPr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F2D48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  <w:r w:rsidRPr="009F2D48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Прыжок в длину толчком с 2-х ног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Бег на коньках на</w:t>
            </w: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9F2D48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  <w:r w:rsidRPr="009F2D48">
              <w:rPr>
                <w:rFonts w:ascii="Times New Roman" w:hAnsi="Times New Roman" w:cs="Times New Roman"/>
                <w:sz w:val="24"/>
                <w:szCs w:val="24"/>
              </w:rPr>
              <w:t xml:space="preserve"> спиной вперед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 xml:space="preserve">4 х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9F2D48">
                <w:rPr>
                  <w:rFonts w:ascii="Times New Roman" w:hAnsi="Times New Roman" w:cs="Times New Roman"/>
                  <w:sz w:val="24"/>
                  <w:szCs w:val="24"/>
                </w:rPr>
                <w:t>9 м</w:t>
              </w:r>
            </w:smartTag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3E" w:rsidRPr="009F2D48" w:rsidTr="00466D3E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466D3E" w:rsidRPr="009F2D48" w:rsidRDefault="00466D3E" w:rsidP="00466D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D3E" w:rsidRPr="009F2D48" w:rsidRDefault="00466D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6D3E" w:rsidRPr="009F2D48" w:rsidTr="00466D3E">
        <w:trPr>
          <w:gridAfter w:val="1"/>
          <w:wAfter w:w="1020" w:type="dxa"/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4.7 с</w:t>
            </w: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и больше.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4.4-4.6 с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4.3 с и меньше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3E" w:rsidRPr="009F2D48" w:rsidRDefault="00466D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154 с</w:t>
            </w:r>
          </w:p>
          <w:p w:rsidR="00466D3E" w:rsidRPr="009F2D48" w:rsidRDefault="00466D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E" w:rsidRPr="009F2D48" w:rsidRDefault="00466D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6D3E" w:rsidRPr="009F2D48" w:rsidRDefault="00466D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155-159 с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E" w:rsidRPr="009F2D48" w:rsidRDefault="00466D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6D3E" w:rsidRPr="009F2D48" w:rsidRDefault="00466D3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160 с</w:t>
            </w: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и больше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6.7 с и более.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6.6-6.4 с.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6.3 с и меньше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11.5 с</w:t>
            </w: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11.2-11.4 с.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3E" w:rsidRPr="009F2D48" w:rsidRDefault="0046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48">
              <w:rPr>
                <w:rFonts w:ascii="Times New Roman" w:hAnsi="Times New Roman" w:cs="Times New Roman"/>
                <w:sz w:val="24"/>
                <w:szCs w:val="24"/>
              </w:rPr>
              <w:t>11.1 с  и меньше</w:t>
            </w:r>
          </w:p>
        </w:tc>
      </w:tr>
    </w:tbl>
    <w:p w:rsidR="00613CF0" w:rsidRPr="009F2D48" w:rsidRDefault="00613CF0" w:rsidP="00613CF0">
      <w:pPr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E27" w:rsidRPr="00595E27" w:rsidRDefault="00595E27" w:rsidP="00595E2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595E27" w:rsidRPr="00595E27" w:rsidRDefault="00595E27" w:rsidP="00595E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27" w:rsidRPr="00595E27" w:rsidRDefault="00595E27" w:rsidP="0059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595E27" w:rsidRPr="00595E27" w:rsidSect="00466D3E">
          <w:headerReference w:type="even" r:id="rId11"/>
          <w:headerReference w:type="default" r:id="rId12"/>
          <w:pgSz w:w="16838" w:h="11906" w:orient="landscape" w:code="9"/>
          <w:pgMar w:top="567" w:right="678" w:bottom="567" w:left="1134" w:header="709" w:footer="709" w:gutter="0"/>
          <w:cols w:space="708"/>
          <w:docGrid w:linePitch="360"/>
        </w:sectPr>
      </w:pPr>
    </w:p>
    <w:p w:rsidR="00595E27" w:rsidRPr="004E07A3" w:rsidRDefault="00595E27" w:rsidP="00595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Психологическая подготовка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подготовка органически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взаимосвязана с другими видами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(физической, технической, такти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и игровой) и проводится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круглогодично в ходе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тренировочного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Она является важной составляющ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подготовки, хотя ее объем не выражается в количественных показателях.</w:t>
      </w:r>
    </w:p>
    <w:p w:rsidR="009D1EA3" w:rsidRPr="004E07A3" w:rsidRDefault="009D1EA3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D1EA3" w:rsidRPr="004E07A3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1EA3"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)воспитание личностных качеств;</w:t>
      </w:r>
    </w:p>
    <w:p w:rsidR="00595E27" w:rsidRPr="004E07A3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2)формирование спортивного коллектива и психологического климата в нем;</w:t>
      </w:r>
    </w:p>
    <w:p w:rsidR="00595E27" w:rsidRPr="004E07A3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3)воспитание волевых качеств;</w:t>
      </w:r>
    </w:p>
    <w:p w:rsidR="00595E27" w:rsidRPr="004E07A3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4)развитие процесса восприятия;</w:t>
      </w:r>
    </w:p>
    <w:p w:rsidR="00595E27" w:rsidRPr="004E07A3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5)развитие процессов внимания, его устойчивости, сосредоточенности, </w:t>
      </w:r>
    </w:p>
    <w:p w:rsidR="00595E27" w:rsidRPr="004E07A3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и переключения;</w:t>
      </w:r>
    </w:p>
    <w:p w:rsidR="00595E27" w:rsidRPr="004E07A3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6)развитие оперативного (тактического) мышления;</w:t>
      </w:r>
    </w:p>
    <w:p w:rsidR="00595E27" w:rsidRPr="004E07A3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развитие способности управлять своими эмоциями.</w:t>
      </w:r>
    </w:p>
    <w:p w:rsidR="00595E27" w:rsidRPr="004E07A3" w:rsidRDefault="00595E27" w:rsidP="009D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A3" w:rsidRPr="004E07A3" w:rsidRDefault="009D1EA3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личностных качеств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чрезвычайно важно фор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мировать характер и личностные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(идейность, убежденность, позитивное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труду, патриотизм,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преданность хоккею). Так как моральный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облик зависит от общего уровня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следует постоянно нацеливать учащихся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самообразования,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эрудиции. В ходе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тренировочного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роцесса нужно последовательно, </w:t>
      </w:r>
      <w:proofErr w:type="spellStart"/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тренерский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воздействовать</w:t>
      </w:r>
      <w:proofErr w:type="spellEnd"/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личностных качеств, устраняя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проявления, в том числе с помощью коллектива.</w:t>
      </w:r>
    </w:p>
    <w:p w:rsidR="009D1EA3" w:rsidRPr="004E07A3" w:rsidRDefault="009D1EA3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спортивного коллектива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чувство коллективизма, товарищеские взаимоотношения, сплоченность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условия успешного выступления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 С целью формирования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сплоченного коллектива и здорового психолог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климата тренер должен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индивидуальный подход к каждому игроку,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 объединять всех игроков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(лидеров и рядовых) и направлять их деятел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 в интересах коллектива,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значение имеет решение проблемы комплектования команды и звеньев. </w:t>
      </w:r>
    </w:p>
    <w:p w:rsidR="00595E27" w:rsidRPr="004E07A3" w:rsidRDefault="00595E27" w:rsidP="009D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волевых качеств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Целенаправленному воспитанию волевых качеств способствуют упражнения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повышенной трудности, требующие больших волевых усилий. При этом очень важно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установку на выполнение упражнений.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воспитания смелости и решительности необходимы упражнения,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которых связано с известным риском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преодолением чувства страха.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нужно поощрять и стимулировать п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игроками ответственных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 выполнением решительных дей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ствий в экстремальных условиях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соревновательной деятельности. Целеустремленность и настойчивость воспитываются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формированием у детей сознательного отношения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образовательному процессу, к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важности освоения техники и тактики игры,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повышению уровня физической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подготовленности. Следует также практиковать конкретны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целевые установки на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ср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 и требовать их выполнения.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Выдержка и самообладание. Выдержка и са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мообладание чрезвычайно важные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 выражающиеся в преодолении отрицат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эмоциональных состояний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(чрезмерная возбудимость и агрессивность, растерянность, подавленность) до игры и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 процессе игры. Невыдержанность ч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 приводит к необоснованным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правил игры и удалениям. А это в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есьма болезненно отражается на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 команды и отрицательно влияет на результаты выступл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ений. Для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этих качеств в занятиях моделиру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сложные ситуации с внезапно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меняющимися условиями и при этом добиваются того, чтобы учащиеся не терялись,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управляли своими действиями, сдерживали отрицате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эмоции. Следует поощрять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проявивших в ответственных матчах выдержку и самообладание.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Инициативность и дисциплинированность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Инициативность воспитывается в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 сложных игровых упражнениях и свобод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играх, где предоставляется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проявлять инициативу и творчество, и са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мостоятельно принимать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 решении сложной игровой задачи. Удачное действие должно поощряться.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Дисциплинированность выражается в добросовестном отношении к своим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обязанностям в организованности и исполни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тельности. Соблюдение учащимися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дисциплины в ходе соревнований - одно и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важных условий полноценной 12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тактического плана игры.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дисциплинированности начинается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организации образовательного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 неукоснительного выполнения правил ра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спорядка, установленных норм 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требований.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воспитания игровой дисциплины на установке тренер должен четко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игровое задание каждому учащем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уся. На разборе прошедшей игры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степень выполнения игрового задан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соблюдение каждым игровой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дисциплины.</w:t>
      </w:r>
    </w:p>
    <w:p w:rsidR="00595E27" w:rsidRPr="004E07A3" w:rsidRDefault="00595E27" w:rsidP="009D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процессов восприятия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сложной игровой о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бстановке - важнейшее качество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хоккеиста. Во многом оно зависит от зрительного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восприятия: периферического 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глубинного зрения. Эффективность выполнения многи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технико-тактических действий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связана с периферическим зрением. С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пособность одновременно видеть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шайбы, игроков противника и партнеров, и объективно оценивать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игровую ситуацию - важные составляющие мастерс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хоккеиста. Не менее важное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в игровой деятельности хоккеиста имеет и глубинное</w:t>
      </w:r>
      <w:r w:rsidR="009D1EA3"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зрение, выражающееся в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хоккеиста точно оценивать расстояние между движущимися объектами -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шайбой, соперником, партнером. От этого во мн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огом зависит своевременность 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выполнения технико-тактических действий.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периферического 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глубинного зрения в образовательном процесс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успехом используют игровые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суть которых заключается в варьировании способов выполнения технико-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тактических действий, в изменении скорости, направления и расстоя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движения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объектов.</w:t>
      </w:r>
    </w:p>
    <w:p w:rsidR="00595E27" w:rsidRPr="004E07A3" w:rsidRDefault="00595E27" w:rsidP="009D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игровой деятельности в значительной мере зависит от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внимания: его объема, интенсивности, устойчивости, р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аспределения и переключения. В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 и быстроменяющихся игровых ситуациях учащийся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одновременно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большое количество различных о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бъектов. Это свойство внимания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его объектом. Концентрация вниман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на наиболее важных объектах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его интенсивностью, а умение противостоять действию различных сбивающих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- его устойчивостью.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наиболее важным свойством внимания в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деятельности является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распределение и переключение. Для развити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способностей распределения 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переключения внимания в занятия включают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упражнения на большом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 с большим количеством объектов, например игру по всему полю с увеличенным составом команд и в две шайбы.</w:t>
      </w:r>
    </w:p>
    <w:p w:rsidR="00595E27" w:rsidRPr="004E07A3" w:rsidRDefault="00595E27" w:rsidP="009D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оперативно-тактического мышления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Тактическое мышление - это оперативное и целесообразное протекание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мыслительных процессов, направленных на нахожден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наиболее рациональных путей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 с противником. Оно проявляется в экспресс-о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ценке игровой ситуации, выборе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правильного решения и его своевременной реализации. Тактическое мышление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 помощью игровых упражнений, моделирующи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различные по сложности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а также в играх.</w:t>
      </w:r>
    </w:p>
    <w:p w:rsidR="00595E27" w:rsidRPr="004E07A3" w:rsidRDefault="00595E27" w:rsidP="009D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управлять своими эмоциями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Самообладание и эмоциональная устойчивость помогают преодолевать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возбуждение, экономить энерг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ию, не нарушать нормальный ход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мыслительного и двигательного процессов.</w:t>
      </w:r>
    </w:p>
    <w:p w:rsidR="00595E27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управления эмоциональным состоянием и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мобилизации стенических эмоций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включать в занятия нетрадиционные (эмоци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ональные и достаточно сложные)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использованием соревновательного метода, добиваясь обязательного </w:t>
      </w:r>
      <w:proofErr w:type="spellStart"/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ихвыполнения</w:t>
      </w:r>
      <w:proofErr w:type="spellEnd"/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формируя уверенность в своих силах;</w:t>
      </w:r>
    </w:p>
    <w:p w:rsidR="00CC5099" w:rsidRDefault="00CC5099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99" w:rsidRPr="004E07A3" w:rsidRDefault="00CC5099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7" w:rsidRPr="004E07A3" w:rsidRDefault="00595E27" w:rsidP="00595E27">
      <w:pPr>
        <w:tabs>
          <w:tab w:val="left" w:pos="4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Воспитательная работа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школа организует воспитательную работу с </w:t>
      </w:r>
      <w:proofErr w:type="spellStart"/>
      <w:r w:rsidR="00CC5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занимающимися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spellEnd"/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«Воспитательная работа» годового плана работы школы, утвержденного директором школы.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воспитательной работы в спортивной школе состоит в том, что тренер может проводить ее во время тренировочных занятий и дополнительно на тренировочных сборах, соревнованиях и в спортивно-оздоровительных лагерях.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многолетней спортивной подготовки тренер формирует прежде всего патриотизм, нравственные качества (честность, доброжелательность, терпимость, ответственность,  справедливость, трудолюбие) в сочетании с волевыми (решительность, самообладание, инициативность, дисциплинированность). Главной функцией воспитания является обучение правилам жизни. В эту функцию входит и передача опыта социального профессионального поведения, и формирование необходимых (с позиций уровня общественной культуры) качеств, свойств, привычек личности и развитие ее способностей (нравственных умений различать добро и зло; творческих – умений проявлять свои задатки и способности) и решение частных воспитательных задач:</w:t>
      </w:r>
    </w:p>
    <w:p w:rsidR="00595E27" w:rsidRPr="004E07A3" w:rsidRDefault="00595E27" w:rsidP="00595E27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волевых качеств личности;</w:t>
      </w:r>
    </w:p>
    <w:p w:rsidR="00595E27" w:rsidRPr="004E07A3" w:rsidRDefault="00595E27" w:rsidP="00595E27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спортивного трудолюбия;</w:t>
      </w:r>
    </w:p>
    <w:p w:rsidR="00595E27" w:rsidRPr="004E07A3" w:rsidRDefault="00595E27" w:rsidP="00595E27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воспитание – овладение специальными знаниями в области теории и методики тренировки</w:t>
      </w:r>
    </w:p>
    <w:p w:rsidR="00595E27" w:rsidRPr="004E07A3" w:rsidRDefault="00595E27" w:rsidP="00595E27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порученное дело</w:t>
      </w:r>
    </w:p>
    <w:p w:rsidR="00595E27" w:rsidRPr="004E07A3" w:rsidRDefault="00595E27" w:rsidP="00595E27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инвентарю и к собственности школы</w:t>
      </w:r>
    </w:p>
    <w:p w:rsidR="00595E27" w:rsidRPr="004E07A3" w:rsidRDefault="00595E27" w:rsidP="00595E27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Самовоспитание спортсмена – сознательная деятельность, направленная на совершенствование собственной личности.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роль в воспитательной работе отводится тренеру и является обязательной составной частью тренировочного процесса наряду с воспитанием и развитием физических качеств обучающихся.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средства, используемые на работе: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пример и мастерство тренера;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организация учебно-тренировочного процесса;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атмосфера трудолюбия и взаимопомощи;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дружный коллектив;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фактором для осуществления успешной воспитательной работы является формирование положительных традиций: 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регулярное подведение итогов спортивной деятельности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турниров по хоккею приуроченных к праздничным датам (День народного единства, День Защитника Отечества, День Победы, Новый год);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совместное празднование дней рождений;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уборка мест тренировочных занятий.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экскурсии.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Немаловажное значение имеет работа с родителями в СШ – встречи, беседы родителей с тренерами и администрацией спортивной школы; родительские собрания; индивидуальные консультации с медиком; участие родителей в мероприятиях посвященных праздничным датам совместно с детьми;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воспитания у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об общечеловеческих ценностях,  необходимо серьезное внимание обратить на этику спортивного поведения на площадке. Здесь важно сформировать у занимающихся должное отношение к запрещенным действиям (допинг, неспортивное поведение, взаимоотношения игроков, тренеров, судей и зрителей). Перед матчем необходимо настраивать игроков не только на достижение победы, но и проявление на игре морально-волевых качеств. Турниры могут быть средством контроля за успешностью воспитательной работы в команде. Наблюдая за особенностями поведения и высказываниями воспитанников во время игр, тренер может сделать вывод о </w:t>
      </w:r>
      <w:proofErr w:type="spellStart"/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необходимых качеств.</w:t>
      </w:r>
    </w:p>
    <w:p w:rsidR="00595E27" w:rsidRPr="004E07A3" w:rsidRDefault="00595E27" w:rsidP="0059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функцией воспитания является обучение правилам жизни. В эту функцию входит и передача опыта социального и профессионального поведения и формирование необходимых (с позиции уровня общественной культуры) качеств, свойств, привычек личности и развитие ее способностей.   </w:t>
      </w:r>
    </w:p>
    <w:p w:rsidR="00595E27" w:rsidRPr="004E07A3" w:rsidRDefault="00595E27" w:rsidP="009D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подготовкой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является составной частью подготовки и одной из функций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тренировочным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процессом.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информация о состоянии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тренировочной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позволяет тренеру ана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лизировать получаемые данные 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соответствующие корректировки в процесс подготовки.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теории и практике спорта принято различать следующие виды контроля:</w:t>
      </w:r>
    </w:p>
    <w:p w:rsidR="00595E27" w:rsidRPr="004E07A3" w:rsidRDefault="00466D3E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этапный, текущий и оперативный.</w:t>
      </w:r>
      <w:r w:rsidR="00595E27"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этапного контроля входят: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врачебные обследования;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антропометрические обследования;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тестирование уровня физической подготовленности;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тестирование технико-тактической подготовленности;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расчет и анализ нагрузки за прошедший этап;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проводится для получения информации о состоянии</w:t>
      </w:r>
    </w:p>
    <w:p w:rsidR="00595E27" w:rsidRPr="004E07A3" w:rsidRDefault="00466D3E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="00595E27"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серии занятий и игр для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соответствующих коррекций в тренировочную</w:t>
      </w:r>
      <w:r w:rsidR="00595E27"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 В его программу входят оценки: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объема и эффективность в игровых ситуациях;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объема нагрузок и качества выполнения заданий.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контроль направлен на получение срочной информации о </w:t>
      </w:r>
    </w:p>
    <w:p w:rsidR="00595E27" w:rsidRPr="004E07A3" w:rsidRDefault="00595E27" w:rsidP="009D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переносимости нагрузок и оценки эффекта конкретного упражнения или их серии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целью проводятся педагогические наблюдения 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ходом занятия с регистрацией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ЧСС до выполнения упражнения и после него.</w:t>
      </w:r>
    </w:p>
    <w:p w:rsidR="00595E27" w:rsidRPr="004E07A3" w:rsidRDefault="00595E27" w:rsidP="00595E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ОБЕСПЕЧЕНИЕ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Многолетнюю подготовку спортсменов всех возрастов следует рассматривать как единый процесс. Среди ряда методических принципов целесообразно выделить следующие: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комплектности предполагает тесную взаимосвязь всех сторон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(все виды подготовки, воспитательной работы,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восстановительных мероприятий и комплексного контроля) в оптимальном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соотношении.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преемственности определяет сист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емность изложения программного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по этапам годичного и много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летнего циклов при обеспечении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 задач, методов и средств подготовки, объемов наг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рузок, роста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уровня подготовленности.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вариативности предусматривает вариативность программного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в зависимости от года обучения, возрастн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индивидуальных особенностей 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функций данной программы следует 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в большей степени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метод, способствующий комплексному сов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ершенствованию движений при их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 разучивании, используется дл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совершенствования физических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качеств, потому что в игровом методе присутствуют благоприятные предпосылки для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ловкости, силы, быстроты, выносливос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ти. В занятия с использованием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метода вводятся упражнения, которые нося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соревновательный характер. К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форме относят подготовительные упра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жнения, вспомогательные игры 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где присутствуют элементы сопер</w:t>
      </w:r>
      <w:r w:rsid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ничества. Вспомогательные игры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включают: простые, сложные, переходные и командные игры. Упражнения,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 в игровой форме — подвижные игры, игровые задания, использование различных снарядов, стендов и т. д. отличаются гл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убиной и разносторонностью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на физические качества занимающихся. 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занятия повышают интерес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спорту и физической культуре, стимулируют проц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 усвоения техники отдельных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физических упражнений, способствуют стремлению к преодоле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 для решения поставле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перед занимающимися </w:t>
      </w:r>
      <w:proofErr w:type="spellStart"/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</w:t>
      </w:r>
      <w:proofErr w:type="spellEnd"/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— одно из важных средств всестороннего воспитания детей.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ее особенность — комплексность во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здействия на организм и на все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личности: в игре одновременно осуществ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физическое, умственное,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нравственное, эстетическое и трудовое вос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питание. Активная двигательная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игрового характера и вызываемые ею 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эмоции усиливают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физиологические процессы в организме, улучшают работу всех органов и систем.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в игре неожиданные ситуации приуч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целесообразно использовать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двигательные навыки.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 как выбрать определенную игру, следует поставить конкретную </w:t>
      </w:r>
    </w:p>
    <w:p w:rsidR="00595E27" w:rsidRPr="004E07A3" w:rsidRDefault="00595E27" w:rsidP="00CC50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задачу, решению которой она оказывает 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содействие, учитывая состав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участников, их вековые особенности, развитие и фи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зическую подготовленность</w:t>
      </w:r>
    </w:p>
    <w:p w:rsidR="00595E27" w:rsidRPr="004E07A3" w:rsidRDefault="00CC5099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тренеровочного</w:t>
      </w:r>
      <w:proofErr w:type="spellEnd"/>
      <w:r w:rsidR="00595E27"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процесса: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инструкции по технике безопасности на занятиях;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литература по этому виду спорта;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учебные фильмы и другие видеоматериалы 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хоккее, лучших спортсменах 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достижениях;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диагностические методики и контрольные нормативы.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помещений и специализированных кабинетов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тренировочного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proofErr w:type="spellEnd"/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хоккейное поле;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раздевалки и душевые;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теоретической и тактической подготовки;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зал;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тренажерный зал.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теоретические занятия (в виде бесед, лекций, семинаров и т.д.);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практические занятия в соответ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требованиями программы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группы каждого года обучения по утвержденному расписанию;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занятия в соответствии с планами и программой,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для воспитанников;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в рамках лагерей;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и анализ учебных фильмов и видеоматериалов по хоккею;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и спортивная диагностика и тестирование.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основной направленности обучения на с</w:t>
      </w:r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портивно-оздоровительном работе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(всестороннее, гармоническое развитие физическ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способностей и укрепление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здоровья) следует отнести и выявление игровых спосо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бностей детей и пригодности их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занятиям хоккеем. При планировании 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занятий с 5-6-летними детьми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их возрастные особенности. Строго нормировать физические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нагрузки. В занятиях включать упражнени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преимущественно комплексного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воздействия, в том числе упражнения для формирован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крепкого мышечного корсета,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поддержание нормальной осанки. К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этого в занятиях с детьми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возраста следует уделять должное внимание освое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техники хоккея, так как их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 вполне подготовлен к освоению элементарных умений и навыков. У них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развиты зрительный и двигательный ан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ализаторы ЦНС. Они в состоянии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отдельными действиями, коо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рдинировать движения рук и ног.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разучивании какого-либо приема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с детьми 5-6 лет, для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целостного представления в изучаемом прие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необходимы образцовый показ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тренером приема и доходчивое объяснение способа ег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выполнения.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образовательного процесса,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определении объемов отводимых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отдельные виды подготовки, нагрузок разной направленности, динамики средств и </w:t>
      </w:r>
    </w:p>
    <w:p w:rsidR="00595E27" w:rsidRPr="004E07A3" w:rsidRDefault="00595E27" w:rsidP="0059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необходимо учитывать периоды пол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созревания и сенситивные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(благоприятные) фазы развития того 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иного физического качества.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приведены обобщенные данные по с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рокам сенситивных фаз развития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качеств. Опираясь на эти данные, в соо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указанными сроками 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определять и преимущественную напр</w:t>
      </w:r>
      <w:r w:rsidR="005E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авленность </w:t>
      </w:r>
      <w:proofErr w:type="spellStart"/>
      <w:r w:rsidR="00466D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тренировочного</w:t>
      </w:r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proofErr w:type="spellEnd"/>
      <w:r w:rsidRPr="004E0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E27" w:rsidRPr="004E07A3" w:rsidRDefault="00595E27" w:rsidP="00595E2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95E27" w:rsidRPr="004E07A3" w:rsidRDefault="00595E27" w:rsidP="00595E2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95E27" w:rsidRPr="004E07A3" w:rsidRDefault="00595E27" w:rsidP="00E77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74B7" w:rsidRPr="00595E27" w:rsidRDefault="00E774B7" w:rsidP="00E774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74B7" w:rsidRPr="00595E27"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:rsidR="00501676" w:rsidRDefault="00501676" w:rsidP="00E77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методической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694"/>
        <w:gridCol w:w="7371"/>
        <w:gridCol w:w="3402"/>
      </w:tblGrid>
      <w:tr w:rsidR="00E774B7" w:rsidTr="005E5EC7">
        <w:trPr>
          <w:trHeight w:val="6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ab/>
              <w:t>Автор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Место и год издания</w:t>
            </w:r>
          </w:p>
        </w:tc>
      </w:tr>
      <w:tr w:rsidR="00E774B7" w:rsidTr="005E5EC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Программа по хоккею (этап спортивного совершенства)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Советский спорт, Москва, 2006</w:t>
            </w:r>
          </w:p>
        </w:tc>
      </w:tr>
      <w:tr w:rsidR="00E774B7" w:rsidTr="005E5EC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Мудрук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Координационная подготовка хоккеистов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ИД «Лео» , Омск, 2005</w:t>
            </w:r>
          </w:p>
        </w:tc>
      </w:tr>
      <w:tr w:rsidR="00E774B7" w:rsidTr="005E5EC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В.П. Савин, Г.Г. </w:t>
            </w: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Удилов</w:t>
            </w:r>
            <w:proofErr w:type="spellEnd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В.С.Львов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Пути оптимизации подготовки хоккеистов высокой квалификации в подготовительном периоде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Типография фирмы «С. </w:t>
            </w: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Моска</w:t>
            </w:r>
            <w:proofErr w:type="spellEnd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, 2002</w:t>
            </w:r>
          </w:p>
        </w:tc>
      </w:tr>
      <w:tr w:rsidR="00E774B7" w:rsidTr="005E5EC7">
        <w:trPr>
          <w:trHeight w:val="5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Мудрук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Диагностика и оценка способностей юных хоккеистов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СибГУФК</w:t>
            </w:r>
            <w:proofErr w:type="spellEnd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, Омск, 2005</w:t>
            </w:r>
          </w:p>
        </w:tc>
      </w:tr>
      <w:tr w:rsidR="00E774B7" w:rsidTr="005E5EC7">
        <w:trPr>
          <w:trHeight w:val="7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А.С.Солодков</w:t>
            </w:r>
            <w:proofErr w:type="spellEnd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Е.Б. Сологуб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Физиология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Издательство «Советский спорт», Москва, 2008</w:t>
            </w:r>
          </w:p>
        </w:tc>
      </w:tr>
      <w:tr w:rsidR="00E774B7" w:rsidTr="005E5EC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Э.Колеман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Питание выносливости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Тулома</w:t>
            </w:r>
            <w:proofErr w:type="spellEnd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, 2009</w:t>
            </w:r>
          </w:p>
        </w:tc>
      </w:tr>
      <w:tr w:rsidR="00E774B7" w:rsidTr="005E5EC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Л.К. Серова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Психология личности спортсмена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Издательство «Советский спорт», Москва, 2007</w:t>
            </w:r>
          </w:p>
        </w:tc>
      </w:tr>
      <w:tr w:rsidR="00E774B7" w:rsidTr="005E5EC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Белоножкина</w:t>
            </w:r>
            <w:proofErr w:type="spellEnd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Г.В.Егунова</w:t>
            </w:r>
            <w:proofErr w:type="spellEnd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 w:rsidP="0046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мероприятия в</w:t>
            </w:r>
            <w:r w:rsidR="00466D3E">
              <w:rPr>
                <w:rFonts w:ascii="Times New Roman" w:hAnsi="Times New Roman" w:cs="Times New Roman"/>
                <w:sz w:val="28"/>
                <w:szCs w:val="28"/>
              </w:rPr>
              <w:t xml:space="preserve"> спорт</w:t>
            </w: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</w:tr>
      <w:tr w:rsidR="00E774B7" w:rsidTr="005E5EC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Е.А.Гурбина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лагерь. Нормативно-правовая база (планирование, программа работы, должностные инструкции, обеспечение безопасности)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4B7" w:rsidRPr="005E5EC7" w:rsidRDefault="00E7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C7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</w:tr>
    </w:tbl>
    <w:p w:rsidR="00595E27" w:rsidRPr="004D5742" w:rsidRDefault="00595E27" w:rsidP="00466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595E27" w:rsidRPr="004D5742" w:rsidSect="00E774B7">
          <w:pgSz w:w="16838" w:h="11906" w:orient="landscape" w:code="9"/>
          <w:pgMar w:top="426" w:right="1134" w:bottom="1418" w:left="1134" w:header="709" w:footer="709" w:gutter="0"/>
          <w:cols w:space="708"/>
          <w:docGrid w:linePitch="360"/>
        </w:sectPr>
      </w:pPr>
    </w:p>
    <w:p w:rsidR="003A6A86" w:rsidRDefault="003A6A86"/>
    <w:sectPr w:rsidR="003A6A86" w:rsidSect="00AD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22" w:rsidRDefault="00B60F22" w:rsidP="00595E27">
      <w:pPr>
        <w:spacing w:after="0" w:line="240" w:lineRule="auto"/>
      </w:pPr>
      <w:r>
        <w:separator/>
      </w:r>
    </w:p>
  </w:endnote>
  <w:endnote w:type="continuationSeparator" w:id="0">
    <w:p w:rsidR="00B60F22" w:rsidRDefault="00B60F22" w:rsidP="0059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22" w:rsidRDefault="00B60F22" w:rsidP="00595E27">
      <w:pPr>
        <w:spacing w:after="0" w:line="240" w:lineRule="auto"/>
      </w:pPr>
      <w:r>
        <w:separator/>
      </w:r>
    </w:p>
  </w:footnote>
  <w:footnote w:type="continuationSeparator" w:id="0">
    <w:p w:rsidR="00B60F22" w:rsidRDefault="00B60F22" w:rsidP="0059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AF" w:rsidRDefault="002F7E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2F7EAF" w:rsidRDefault="002F7EA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AF" w:rsidRDefault="002F7E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1445">
      <w:rPr>
        <w:rStyle w:val="a8"/>
        <w:noProof/>
      </w:rPr>
      <w:t>18</w:t>
    </w:r>
    <w:r>
      <w:rPr>
        <w:rStyle w:val="a8"/>
      </w:rPr>
      <w:fldChar w:fldCharType="end"/>
    </w:r>
  </w:p>
  <w:p w:rsidR="002F7EAF" w:rsidRDefault="002F7EA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AF" w:rsidRDefault="002F7E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2F7EAF" w:rsidRDefault="002F7EAF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AF" w:rsidRDefault="002F7EAF">
    <w:pPr>
      <w:pStyle w:val="a6"/>
      <w:framePr w:wrap="around" w:vAnchor="text" w:hAnchor="margin" w:xAlign="right" w:y="1"/>
      <w:rPr>
        <w:rStyle w:val="a8"/>
      </w:rPr>
    </w:pPr>
  </w:p>
  <w:p w:rsidR="002F7EAF" w:rsidRDefault="002F7EA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652C"/>
    <w:multiLevelType w:val="hybridMultilevel"/>
    <w:tmpl w:val="E0CE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25AC1"/>
    <w:multiLevelType w:val="hybridMultilevel"/>
    <w:tmpl w:val="C66C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13264"/>
    <w:multiLevelType w:val="hybridMultilevel"/>
    <w:tmpl w:val="24CAB7D8"/>
    <w:lvl w:ilvl="0" w:tplc="69BE34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DAD606F"/>
    <w:multiLevelType w:val="hybridMultilevel"/>
    <w:tmpl w:val="7B443E0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002406E"/>
    <w:multiLevelType w:val="hybridMultilevel"/>
    <w:tmpl w:val="E558FF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629D72C6"/>
    <w:multiLevelType w:val="hybridMultilevel"/>
    <w:tmpl w:val="C7F82F36"/>
    <w:lvl w:ilvl="0" w:tplc="69BE34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58162B9"/>
    <w:multiLevelType w:val="hybridMultilevel"/>
    <w:tmpl w:val="236C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D0018"/>
    <w:multiLevelType w:val="hybridMultilevel"/>
    <w:tmpl w:val="850825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847B34"/>
    <w:multiLevelType w:val="hybridMultilevel"/>
    <w:tmpl w:val="F22C2EF2"/>
    <w:lvl w:ilvl="0" w:tplc="F5D22D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DE13EB"/>
    <w:multiLevelType w:val="multilevel"/>
    <w:tmpl w:val="968AB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7D865A8D"/>
    <w:multiLevelType w:val="hybridMultilevel"/>
    <w:tmpl w:val="F75C161C"/>
    <w:lvl w:ilvl="0" w:tplc="23B423A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DCB19B4"/>
    <w:multiLevelType w:val="hybridMultilevel"/>
    <w:tmpl w:val="81B221FC"/>
    <w:lvl w:ilvl="0" w:tplc="0ABABD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C8CD0A">
      <w:numFmt w:val="none"/>
      <w:lvlText w:val=""/>
      <w:lvlJc w:val="left"/>
      <w:pPr>
        <w:tabs>
          <w:tab w:val="num" w:pos="360"/>
        </w:tabs>
      </w:pPr>
    </w:lvl>
    <w:lvl w:ilvl="2" w:tplc="8BB8BA18">
      <w:numFmt w:val="none"/>
      <w:lvlText w:val=""/>
      <w:lvlJc w:val="left"/>
      <w:pPr>
        <w:tabs>
          <w:tab w:val="num" w:pos="360"/>
        </w:tabs>
      </w:pPr>
    </w:lvl>
    <w:lvl w:ilvl="3" w:tplc="AD701112">
      <w:numFmt w:val="none"/>
      <w:lvlText w:val=""/>
      <w:lvlJc w:val="left"/>
      <w:pPr>
        <w:tabs>
          <w:tab w:val="num" w:pos="360"/>
        </w:tabs>
      </w:pPr>
    </w:lvl>
    <w:lvl w:ilvl="4" w:tplc="6172D7E6">
      <w:numFmt w:val="none"/>
      <w:lvlText w:val=""/>
      <w:lvlJc w:val="left"/>
      <w:pPr>
        <w:tabs>
          <w:tab w:val="num" w:pos="360"/>
        </w:tabs>
      </w:pPr>
    </w:lvl>
    <w:lvl w:ilvl="5" w:tplc="4E7C5228">
      <w:numFmt w:val="none"/>
      <w:lvlText w:val=""/>
      <w:lvlJc w:val="left"/>
      <w:pPr>
        <w:tabs>
          <w:tab w:val="num" w:pos="360"/>
        </w:tabs>
      </w:pPr>
    </w:lvl>
    <w:lvl w:ilvl="6" w:tplc="5B869B56">
      <w:numFmt w:val="none"/>
      <w:lvlText w:val=""/>
      <w:lvlJc w:val="left"/>
      <w:pPr>
        <w:tabs>
          <w:tab w:val="num" w:pos="360"/>
        </w:tabs>
      </w:pPr>
    </w:lvl>
    <w:lvl w:ilvl="7" w:tplc="C2C6A8E2">
      <w:numFmt w:val="none"/>
      <w:lvlText w:val=""/>
      <w:lvlJc w:val="left"/>
      <w:pPr>
        <w:tabs>
          <w:tab w:val="num" w:pos="360"/>
        </w:tabs>
      </w:pPr>
    </w:lvl>
    <w:lvl w:ilvl="8" w:tplc="84C854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E27"/>
    <w:rsid w:val="00026599"/>
    <w:rsid w:val="00027E9B"/>
    <w:rsid w:val="00030662"/>
    <w:rsid w:val="00032664"/>
    <w:rsid w:val="00154784"/>
    <w:rsid w:val="00174417"/>
    <w:rsid w:val="0023435E"/>
    <w:rsid w:val="00245BDA"/>
    <w:rsid w:val="002F7EAF"/>
    <w:rsid w:val="003A6A86"/>
    <w:rsid w:val="00466D3E"/>
    <w:rsid w:val="00467DB5"/>
    <w:rsid w:val="004D5742"/>
    <w:rsid w:val="004E07A3"/>
    <w:rsid w:val="004E6501"/>
    <w:rsid w:val="004F616B"/>
    <w:rsid w:val="00501676"/>
    <w:rsid w:val="005836B2"/>
    <w:rsid w:val="00595E27"/>
    <w:rsid w:val="005E5EC7"/>
    <w:rsid w:val="00604B4D"/>
    <w:rsid w:val="00611445"/>
    <w:rsid w:val="006119E4"/>
    <w:rsid w:val="00613CF0"/>
    <w:rsid w:val="00621A14"/>
    <w:rsid w:val="006246CE"/>
    <w:rsid w:val="00670D25"/>
    <w:rsid w:val="006747D7"/>
    <w:rsid w:val="00685E86"/>
    <w:rsid w:val="006C2C48"/>
    <w:rsid w:val="007C3D76"/>
    <w:rsid w:val="007F5773"/>
    <w:rsid w:val="008A0C2C"/>
    <w:rsid w:val="008B0E21"/>
    <w:rsid w:val="00946D87"/>
    <w:rsid w:val="00973EA8"/>
    <w:rsid w:val="00992C39"/>
    <w:rsid w:val="009B095B"/>
    <w:rsid w:val="009D1EA3"/>
    <w:rsid w:val="009F2D48"/>
    <w:rsid w:val="00AD63DB"/>
    <w:rsid w:val="00AF2F7D"/>
    <w:rsid w:val="00B60F22"/>
    <w:rsid w:val="00B61F9C"/>
    <w:rsid w:val="00BA1ED8"/>
    <w:rsid w:val="00BB4013"/>
    <w:rsid w:val="00C918CA"/>
    <w:rsid w:val="00CC3109"/>
    <w:rsid w:val="00CC5099"/>
    <w:rsid w:val="00CF6EAF"/>
    <w:rsid w:val="00D27504"/>
    <w:rsid w:val="00D61086"/>
    <w:rsid w:val="00D7550D"/>
    <w:rsid w:val="00DD2577"/>
    <w:rsid w:val="00E774B7"/>
    <w:rsid w:val="00ED61CD"/>
    <w:rsid w:val="00FD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95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95E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95E27"/>
    <w:rPr>
      <w:vertAlign w:val="superscript"/>
    </w:rPr>
  </w:style>
  <w:style w:type="paragraph" w:styleId="a6">
    <w:name w:val="header"/>
    <w:basedOn w:val="a"/>
    <w:link w:val="a7"/>
    <w:rsid w:val="00595E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95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95E27"/>
  </w:style>
  <w:style w:type="numbering" w:customStyle="1" w:styleId="1">
    <w:name w:val="Нет списка1"/>
    <w:next w:val="a2"/>
    <w:uiPriority w:val="99"/>
    <w:semiHidden/>
    <w:unhideWhenUsed/>
    <w:rsid w:val="00595E27"/>
  </w:style>
  <w:style w:type="table" w:styleId="a9">
    <w:name w:val="Table Grid"/>
    <w:basedOn w:val="a1"/>
    <w:rsid w:val="00595E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rsid w:val="00595E27"/>
    <w:pPr>
      <w:widowControl w:val="0"/>
      <w:spacing w:after="0" w:line="320" w:lineRule="auto"/>
      <w:ind w:firstLine="54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595E27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595E2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595E2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595E27"/>
    <w:rPr>
      <w:rFonts w:ascii="Times New Roman" w:hAnsi="Times New Roman" w:cs="Times New Roman" w:hint="default"/>
    </w:rPr>
  </w:style>
  <w:style w:type="table" w:customStyle="1" w:styleId="12">
    <w:name w:val="Сетка таблицы1"/>
    <w:basedOn w:val="a1"/>
    <w:next w:val="a9"/>
    <w:uiPriority w:val="59"/>
    <w:rsid w:val="0059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95E2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4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95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95E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95E27"/>
    <w:rPr>
      <w:vertAlign w:val="superscript"/>
    </w:rPr>
  </w:style>
  <w:style w:type="paragraph" w:styleId="a6">
    <w:name w:val="header"/>
    <w:basedOn w:val="a"/>
    <w:link w:val="a7"/>
    <w:rsid w:val="00595E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95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95E27"/>
  </w:style>
  <w:style w:type="numbering" w:customStyle="1" w:styleId="1">
    <w:name w:val="Нет списка1"/>
    <w:next w:val="a2"/>
    <w:uiPriority w:val="99"/>
    <w:semiHidden/>
    <w:unhideWhenUsed/>
    <w:rsid w:val="00595E27"/>
  </w:style>
  <w:style w:type="table" w:styleId="a9">
    <w:name w:val="Table Grid"/>
    <w:basedOn w:val="a1"/>
    <w:rsid w:val="00595E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rsid w:val="00595E27"/>
    <w:pPr>
      <w:widowControl w:val="0"/>
      <w:spacing w:after="0" w:line="320" w:lineRule="auto"/>
      <w:ind w:firstLine="54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595E27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595E2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595E2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595E27"/>
    <w:rPr>
      <w:rFonts w:ascii="Times New Roman" w:hAnsi="Times New Roman" w:cs="Times New Roman" w:hint="default"/>
    </w:rPr>
  </w:style>
  <w:style w:type="table" w:customStyle="1" w:styleId="12">
    <w:name w:val="Сетка таблицы1"/>
    <w:basedOn w:val="a1"/>
    <w:next w:val="a9"/>
    <w:uiPriority w:val="59"/>
    <w:rsid w:val="0059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95E2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4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B0F8134-25DB-4C9C-BEC0-7D67588F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29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2020-03-25T12:00:00Z</cp:lastPrinted>
  <dcterms:created xsi:type="dcterms:W3CDTF">2015-08-11T06:07:00Z</dcterms:created>
  <dcterms:modified xsi:type="dcterms:W3CDTF">2023-09-19T03:07:00Z</dcterms:modified>
</cp:coreProperties>
</file>