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97" w:rsidRPr="008512CB" w:rsidRDefault="00DF1D97" w:rsidP="002C33F7">
      <w:pPr>
        <w:spacing w:after="0" w:line="240" w:lineRule="auto"/>
        <w:jc w:val="center"/>
        <w:rPr>
          <w:rFonts w:ascii="Times New Roman" w:hAnsi="Times New Roman"/>
          <w:b/>
          <w:sz w:val="28"/>
          <w:szCs w:val="28"/>
        </w:rPr>
      </w:pPr>
    </w:p>
    <w:p w:rsidR="00DF1D97" w:rsidRPr="008512CB" w:rsidRDefault="00DF1D97" w:rsidP="002C33F7">
      <w:pPr>
        <w:spacing w:after="0" w:line="240" w:lineRule="auto"/>
        <w:jc w:val="center"/>
        <w:rPr>
          <w:rFonts w:ascii="Times New Roman" w:hAnsi="Times New Roman"/>
          <w:b/>
          <w:sz w:val="28"/>
          <w:szCs w:val="28"/>
        </w:rPr>
      </w:pPr>
      <w:r w:rsidRPr="008512CB">
        <w:rPr>
          <w:rFonts w:ascii="Times New Roman" w:hAnsi="Times New Roman"/>
          <w:b/>
          <w:sz w:val="28"/>
          <w:szCs w:val="28"/>
        </w:rPr>
        <w:t xml:space="preserve">ГОСУДАРСТВЕННОЕ </w:t>
      </w:r>
      <w:r w:rsidR="00055DB8">
        <w:rPr>
          <w:rFonts w:ascii="Times New Roman" w:hAnsi="Times New Roman"/>
          <w:b/>
          <w:sz w:val="28"/>
          <w:szCs w:val="28"/>
        </w:rPr>
        <w:t>АВТОНОМНОЕ ОБРАЗОВАТЕЛЬНОЕ</w:t>
      </w:r>
      <w:r w:rsidRPr="008512CB">
        <w:rPr>
          <w:rFonts w:ascii="Times New Roman" w:hAnsi="Times New Roman"/>
          <w:b/>
          <w:sz w:val="28"/>
          <w:szCs w:val="28"/>
        </w:rPr>
        <w:t xml:space="preserve"> УЧРЕЖДЕНИЕ</w:t>
      </w:r>
      <w:r w:rsidR="00055DB8">
        <w:rPr>
          <w:rFonts w:ascii="Times New Roman" w:hAnsi="Times New Roman"/>
          <w:b/>
          <w:sz w:val="28"/>
          <w:szCs w:val="28"/>
        </w:rPr>
        <w:t xml:space="preserve"> ДОПОЛНИТЕЛЬНОГО ОБРАЗОВАНИЯ ЧУКОТСКОГО АВТОНОМНОГО ОКРУГА</w:t>
      </w:r>
      <w:r w:rsidRPr="008512CB">
        <w:rPr>
          <w:rFonts w:ascii="Times New Roman" w:hAnsi="Times New Roman"/>
          <w:b/>
          <w:sz w:val="28"/>
          <w:szCs w:val="28"/>
        </w:rPr>
        <w:t xml:space="preserve"> </w:t>
      </w:r>
    </w:p>
    <w:p w:rsidR="00DF1D97" w:rsidRPr="008512CB" w:rsidRDefault="00DF1D97" w:rsidP="0050199E">
      <w:pPr>
        <w:spacing w:after="0" w:line="240" w:lineRule="auto"/>
        <w:jc w:val="center"/>
        <w:rPr>
          <w:rFonts w:ascii="Times New Roman" w:hAnsi="Times New Roman"/>
          <w:b/>
          <w:sz w:val="28"/>
          <w:szCs w:val="28"/>
        </w:rPr>
      </w:pPr>
      <w:r w:rsidRPr="008512CB">
        <w:rPr>
          <w:rFonts w:ascii="Times New Roman" w:hAnsi="Times New Roman"/>
          <w:b/>
          <w:sz w:val="28"/>
          <w:szCs w:val="28"/>
        </w:rPr>
        <w:t xml:space="preserve"> «</w:t>
      </w:r>
      <w:r w:rsidR="00055DB8">
        <w:rPr>
          <w:rFonts w:ascii="Times New Roman" w:hAnsi="Times New Roman"/>
          <w:b/>
          <w:sz w:val="28"/>
          <w:szCs w:val="28"/>
        </w:rPr>
        <w:t>ОКРУЖНАЯ ДЕТСКО-</w:t>
      </w:r>
      <w:r w:rsidR="0050199E">
        <w:rPr>
          <w:rFonts w:ascii="Times New Roman" w:hAnsi="Times New Roman"/>
          <w:b/>
          <w:sz w:val="28"/>
          <w:szCs w:val="28"/>
        </w:rPr>
        <w:t>ЮНОШЕСКАЯСПОРТИВНАЯ ШКОЛА</w:t>
      </w:r>
      <w:r w:rsidRPr="008512CB">
        <w:rPr>
          <w:rFonts w:ascii="Times New Roman" w:hAnsi="Times New Roman"/>
          <w:b/>
          <w:sz w:val="28"/>
          <w:szCs w:val="28"/>
        </w:rPr>
        <w:t>»</w:t>
      </w:r>
    </w:p>
    <w:p w:rsidR="00DF1D97" w:rsidRPr="008512CB" w:rsidRDefault="00DF1D97" w:rsidP="002C33F7">
      <w:pPr>
        <w:spacing w:after="0" w:line="240" w:lineRule="auto"/>
        <w:jc w:val="both"/>
        <w:rPr>
          <w:rFonts w:ascii="Times New Roman" w:hAnsi="Times New Roman"/>
          <w:sz w:val="28"/>
          <w:szCs w:val="28"/>
        </w:rPr>
      </w:pPr>
    </w:p>
    <w:tbl>
      <w:tblPr>
        <w:tblW w:w="10368" w:type="dxa"/>
        <w:tblLook w:val="01E0" w:firstRow="1" w:lastRow="1" w:firstColumn="1" w:lastColumn="1" w:noHBand="0" w:noVBand="0"/>
      </w:tblPr>
      <w:tblGrid>
        <w:gridCol w:w="5057"/>
        <w:gridCol w:w="5311"/>
      </w:tblGrid>
      <w:tr w:rsidR="00DF1D97" w:rsidRPr="008512CB" w:rsidTr="00A86A50">
        <w:tc>
          <w:tcPr>
            <w:tcW w:w="5057" w:type="dxa"/>
          </w:tcPr>
          <w:p w:rsidR="00DF1D97" w:rsidRPr="008512CB" w:rsidRDefault="00DF1D97" w:rsidP="00A86A50">
            <w:pPr>
              <w:spacing w:after="0" w:line="240" w:lineRule="auto"/>
              <w:jc w:val="both"/>
              <w:rPr>
                <w:rFonts w:ascii="Times New Roman" w:hAnsi="Times New Roman"/>
                <w:sz w:val="28"/>
                <w:szCs w:val="28"/>
              </w:rPr>
            </w:pPr>
          </w:p>
        </w:tc>
        <w:tc>
          <w:tcPr>
            <w:tcW w:w="5311" w:type="dxa"/>
          </w:tcPr>
          <w:p w:rsidR="00DF1D97" w:rsidRPr="008512CB" w:rsidRDefault="00DF1D97" w:rsidP="00A86A50">
            <w:pPr>
              <w:spacing w:after="0" w:line="240" w:lineRule="auto"/>
              <w:jc w:val="both"/>
              <w:rPr>
                <w:rFonts w:ascii="Times New Roman" w:hAnsi="Times New Roman"/>
                <w:sz w:val="28"/>
                <w:szCs w:val="28"/>
              </w:rPr>
            </w:pPr>
          </w:p>
        </w:tc>
      </w:tr>
    </w:tbl>
    <w:p w:rsidR="006E6C59" w:rsidRDefault="006E6C59" w:rsidP="006E6C59">
      <w:pPr>
        <w:tabs>
          <w:tab w:val="left" w:pos="6624"/>
        </w:tabs>
        <w:spacing w:after="0" w:line="240" w:lineRule="auto"/>
        <w:jc w:val="both"/>
        <w:rPr>
          <w:rFonts w:ascii="Times New Roman" w:hAnsi="Times New Roman"/>
          <w:sz w:val="28"/>
          <w:szCs w:val="28"/>
        </w:rPr>
      </w:pPr>
      <w:r>
        <w:rPr>
          <w:rFonts w:ascii="Times New Roman" w:hAnsi="Times New Roman"/>
          <w:sz w:val="28"/>
          <w:szCs w:val="28"/>
        </w:rPr>
        <w:t>ПРИНЯТО                                                          «УТВЕРЖДАЮ»</w:t>
      </w:r>
    </w:p>
    <w:p w:rsidR="006E6C59" w:rsidRDefault="006E6C59" w:rsidP="006E6C59">
      <w:pPr>
        <w:tabs>
          <w:tab w:val="left" w:pos="6624"/>
        </w:tabs>
        <w:spacing w:after="0" w:line="240" w:lineRule="auto"/>
        <w:jc w:val="both"/>
        <w:rPr>
          <w:rFonts w:ascii="Times New Roman" w:hAnsi="Times New Roman"/>
          <w:sz w:val="28"/>
          <w:szCs w:val="28"/>
        </w:rPr>
      </w:pPr>
      <w:r>
        <w:rPr>
          <w:rFonts w:ascii="Times New Roman" w:hAnsi="Times New Roman"/>
          <w:sz w:val="28"/>
          <w:szCs w:val="28"/>
        </w:rPr>
        <w:t>на заседании                                                         Директор ГАОУДО ЧАО «ОДЮСШ»</w:t>
      </w:r>
    </w:p>
    <w:p w:rsidR="006E6C59" w:rsidRPr="006E6C59" w:rsidRDefault="006E6C59" w:rsidP="006E6C59">
      <w:pPr>
        <w:tabs>
          <w:tab w:val="left" w:pos="2685"/>
        </w:tabs>
        <w:spacing w:after="0" w:line="240" w:lineRule="auto"/>
        <w:jc w:val="both"/>
        <w:rPr>
          <w:rFonts w:ascii="Times New Roman" w:hAnsi="Times New Roman"/>
          <w:sz w:val="28"/>
          <w:szCs w:val="28"/>
        </w:rPr>
      </w:pPr>
      <w:r>
        <w:rPr>
          <w:rFonts w:ascii="Times New Roman" w:hAnsi="Times New Roman"/>
          <w:sz w:val="28"/>
          <w:szCs w:val="28"/>
        </w:rPr>
        <w:t>педагогического совета</w:t>
      </w:r>
      <w:r>
        <w:rPr>
          <w:rFonts w:ascii="Times New Roman" w:hAnsi="Times New Roman"/>
          <w:sz w:val="28"/>
          <w:szCs w:val="28"/>
        </w:rPr>
        <w:tab/>
        <w:t xml:space="preserve">                                      _______________Д. А. Кожух              </w:t>
      </w:r>
    </w:p>
    <w:p w:rsidR="006E6C59" w:rsidRPr="006E6C59" w:rsidRDefault="006E6C59" w:rsidP="006E6C59">
      <w:pPr>
        <w:tabs>
          <w:tab w:val="left" w:pos="2685"/>
          <w:tab w:val="left" w:pos="5710"/>
        </w:tabs>
        <w:spacing w:after="0" w:line="240" w:lineRule="auto"/>
        <w:jc w:val="both"/>
        <w:rPr>
          <w:rFonts w:ascii="Times New Roman" w:hAnsi="Times New Roman"/>
          <w:sz w:val="28"/>
          <w:szCs w:val="28"/>
        </w:rPr>
      </w:pPr>
      <w:r>
        <w:rPr>
          <w:rFonts w:ascii="Times New Roman" w:hAnsi="Times New Roman"/>
          <w:sz w:val="28"/>
          <w:szCs w:val="28"/>
        </w:rPr>
        <w:t>Протокол №____от 2023г.</w:t>
      </w:r>
      <w:r>
        <w:rPr>
          <w:rFonts w:ascii="Times New Roman" w:hAnsi="Times New Roman"/>
          <w:sz w:val="28"/>
          <w:szCs w:val="28"/>
        </w:rPr>
        <w:tab/>
        <w:t>«____»______________2023г.</w:t>
      </w:r>
    </w:p>
    <w:p w:rsidR="00DF1D97" w:rsidRPr="008512CB" w:rsidRDefault="00DF1D97" w:rsidP="002C33F7">
      <w:pPr>
        <w:tabs>
          <w:tab w:val="left" w:pos="2685"/>
        </w:tabs>
        <w:spacing w:after="0" w:line="240" w:lineRule="auto"/>
        <w:jc w:val="both"/>
        <w:rPr>
          <w:rFonts w:ascii="Times New Roman" w:hAnsi="Times New Roman"/>
          <w:sz w:val="28"/>
          <w:szCs w:val="28"/>
        </w:rPr>
      </w:pPr>
    </w:p>
    <w:p w:rsidR="006E6C59" w:rsidRDefault="006E6C59" w:rsidP="002C33F7">
      <w:pPr>
        <w:tabs>
          <w:tab w:val="left" w:pos="2685"/>
        </w:tabs>
        <w:spacing w:after="0" w:line="240" w:lineRule="auto"/>
        <w:jc w:val="both"/>
        <w:rPr>
          <w:rFonts w:ascii="Times New Roman" w:hAnsi="Times New Roman"/>
          <w:sz w:val="28"/>
          <w:szCs w:val="28"/>
        </w:rPr>
      </w:pPr>
    </w:p>
    <w:p w:rsidR="006E6C59" w:rsidRDefault="006E6C59" w:rsidP="002C33F7">
      <w:pPr>
        <w:tabs>
          <w:tab w:val="left" w:pos="2685"/>
        </w:tabs>
        <w:spacing w:after="0" w:line="240" w:lineRule="auto"/>
        <w:jc w:val="both"/>
        <w:rPr>
          <w:rFonts w:ascii="Times New Roman" w:hAnsi="Times New Roman"/>
          <w:sz w:val="28"/>
          <w:szCs w:val="28"/>
        </w:rPr>
      </w:pPr>
    </w:p>
    <w:p w:rsidR="00DF1D97" w:rsidRDefault="006E6C59" w:rsidP="002C33F7">
      <w:pPr>
        <w:tabs>
          <w:tab w:val="left" w:pos="2685"/>
        </w:tabs>
        <w:spacing w:after="0" w:line="240" w:lineRule="auto"/>
        <w:jc w:val="both"/>
        <w:rPr>
          <w:rFonts w:ascii="Times New Roman" w:hAnsi="Times New Roman"/>
          <w:sz w:val="28"/>
          <w:szCs w:val="28"/>
        </w:rPr>
      </w:pPr>
      <w:r>
        <w:rPr>
          <w:rFonts w:ascii="Times New Roman" w:hAnsi="Times New Roman"/>
          <w:sz w:val="28"/>
          <w:szCs w:val="28"/>
        </w:rPr>
        <w:t>Основание – Федеральный стандарт</w:t>
      </w:r>
    </w:p>
    <w:p w:rsidR="006E6C59" w:rsidRDefault="006E6C59" w:rsidP="002C33F7">
      <w:pPr>
        <w:tabs>
          <w:tab w:val="left" w:pos="2685"/>
        </w:tabs>
        <w:spacing w:after="0" w:line="240" w:lineRule="auto"/>
        <w:jc w:val="both"/>
        <w:rPr>
          <w:rFonts w:ascii="Times New Roman" w:hAnsi="Times New Roman"/>
          <w:sz w:val="28"/>
          <w:szCs w:val="28"/>
        </w:rPr>
      </w:pPr>
      <w:r>
        <w:rPr>
          <w:rFonts w:ascii="Times New Roman" w:hAnsi="Times New Roman"/>
          <w:sz w:val="28"/>
          <w:szCs w:val="28"/>
        </w:rPr>
        <w:t>Спортивной подготовки по виду спорта баскетбол</w:t>
      </w:r>
    </w:p>
    <w:p w:rsidR="00DF1D97" w:rsidRPr="008512CB" w:rsidRDefault="006E6C59" w:rsidP="000E28D1">
      <w:pPr>
        <w:tabs>
          <w:tab w:val="left" w:pos="2685"/>
        </w:tabs>
        <w:spacing w:after="0" w:line="240" w:lineRule="auto"/>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Минспорт</w:t>
      </w:r>
      <w:proofErr w:type="spellEnd"/>
      <w:r>
        <w:rPr>
          <w:rFonts w:ascii="Times New Roman" w:hAnsi="Times New Roman"/>
          <w:sz w:val="28"/>
          <w:szCs w:val="28"/>
        </w:rPr>
        <w:t xml:space="preserve"> России от</w:t>
      </w:r>
      <w:r w:rsidR="000766B8">
        <w:rPr>
          <w:rFonts w:ascii="Times New Roman" w:hAnsi="Times New Roman"/>
          <w:sz w:val="28"/>
          <w:szCs w:val="28"/>
        </w:rPr>
        <w:t xml:space="preserve"> </w:t>
      </w:r>
      <w:r w:rsidR="000E28D1">
        <w:rPr>
          <w:rFonts w:ascii="Times New Roman" w:hAnsi="Times New Roman"/>
          <w:sz w:val="28"/>
          <w:szCs w:val="28"/>
        </w:rPr>
        <w:t>16 ноября 2022г. № 1006</w:t>
      </w:r>
    </w:p>
    <w:p w:rsidR="006E6C59" w:rsidRDefault="006E6C59" w:rsidP="002C33F7">
      <w:pPr>
        <w:spacing w:after="0" w:line="240" w:lineRule="auto"/>
        <w:jc w:val="center"/>
        <w:rPr>
          <w:rFonts w:ascii="Times New Roman" w:hAnsi="Times New Roman"/>
          <w:b/>
          <w:caps/>
          <w:sz w:val="32"/>
          <w:szCs w:val="32"/>
        </w:rPr>
      </w:pPr>
    </w:p>
    <w:p w:rsidR="006E6C59" w:rsidRDefault="006E6C59" w:rsidP="002C33F7">
      <w:pPr>
        <w:spacing w:after="0" w:line="240" w:lineRule="auto"/>
        <w:jc w:val="center"/>
        <w:rPr>
          <w:rFonts w:ascii="Times New Roman" w:hAnsi="Times New Roman"/>
          <w:b/>
          <w:caps/>
          <w:sz w:val="32"/>
          <w:szCs w:val="32"/>
        </w:rPr>
      </w:pPr>
    </w:p>
    <w:p w:rsidR="006E6C59" w:rsidRDefault="006E6C59" w:rsidP="002C33F7">
      <w:pPr>
        <w:spacing w:after="0" w:line="240" w:lineRule="auto"/>
        <w:jc w:val="center"/>
        <w:rPr>
          <w:rFonts w:ascii="Times New Roman" w:hAnsi="Times New Roman"/>
          <w:b/>
          <w:caps/>
          <w:sz w:val="32"/>
          <w:szCs w:val="32"/>
        </w:rPr>
      </w:pPr>
    </w:p>
    <w:p w:rsidR="00DF1D97" w:rsidRPr="008512CB" w:rsidRDefault="00DF1D97" w:rsidP="002C33F7">
      <w:pPr>
        <w:spacing w:after="0" w:line="240" w:lineRule="auto"/>
        <w:jc w:val="center"/>
        <w:rPr>
          <w:rFonts w:ascii="Times New Roman" w:hAnsi="Times New Roman"/>
          <w:b/>
          <w:sz w:val="32"/>
          <w:szCs w:val="32"/>
        </w:rPr>
      </w:pPr>
      <w:r w:rsidRPr="008512CB">
        <w:rPr>
          <w:rFonts w:ascii="Times New Roman" w:hAnsi="Times New Roman"/>
          <w:b/>
          <w:caps/>
          <w:sz w:val="32"/>
          <w:szCs w:val="32"/>
        </w:rPr>
        <w:t xml:space="preserve">дополнительная образовательная программа спортивной подготовки </w:t>
      </w:r>
      <w:r w:rsidRPr="008512CB">
        <w:rPr>
          <w:rFonts w:ascii="Times New Roman" w:hAnsi="Times New Roman"/>
          <w:b/>
          <w:sz w:val="32"/>
          <w:szCs w:val="32"/>
        </w:rPr>
        <w:t>ПО ВИДУ СПОРТА</w:t>
      </w:r>
    </w:p>
    <w:p w:rsidR="00DF1D97" w:rsidRPr="008512CB" w:rsidRDefault="00DF1D97" w:rsidP="002C33F7">
      <w:pPr>
        <w:spacing w:after="0" w:line="240" w:lineRule="auto"/>
        <w:jc w:val="center"/>
        <w:rPr>
          <w:rFonts w:ascii="Times New Roman" w:hAnsi="Times New Roman"/>
          <w:b/>
          <w:sz w:val="32"/>
          <w:szCs w:val="32"/>
        </w:rPr>
      </w:pPr>
      <w:r w:rsidRPr="008512CB">
        <w:rPr>
          <w:rFonts w:ascii="Times New Roman" w:hAnsi="Times New Roman"/>
          <w:b/>
          <w:sz w:val="32"/>
          <w:szCs w:val="32"/>
        </w:rPr>
        <w:t>«БАСКЕТБОЛ»</w:t>
      </w:r>
    </w:p>
    <w:p w:rsidR="00DF1D97" w:rsidRPr="008512CB" w:rsidRDefault="00DF1D97" w:rsidP="002C33F7">
      <w:pPr>
        <w:spacing w:after="0" w:line="240" w:lineRule="auto"/>
        <w:jc w:val="center"/>
        <w:rPr>
          <w:rFonts w:ascii="Times New Roman" w:hAnsi="Times New Roman"/>
          <w:b/>
          <w:sz w:val="32"/>
          <w:szCs w:val="32"/>
        </w:rPr>
      </w:pPr>
    </w:p>
    <w:p w:rsidR="00DF1D97" w:rsidRPr="008512CB" w:rsidRDefault="00DF1D97" w:rsidP="002C33F7">
      <w:pPr>
        <w:spacing w:after="0" w:line="240" w:lineRule="auto"/>
        <w:jc w:val="center"/>
        <w:rPr>
          <w:rFonts w:ascii="Times New Roman" w:hAnsi="Times New Roman"/>
          <w:b/>
          <w:sz w:val="28"/>
          <w:szCs w:val="28"/>
        </w:rPr>
      </w:pPr>
    </w:p>
    <w:p w:rsidR="00DF1D97" w:rsidRPr="008512CB" w:rsidRDefault="00DF1D97" w:rsidP="002C33F7">
      <w:pPr>
        <w:spacing w:after="0" w:line="240" w:lineRule="auto"/>
        <w:jc w:val="center"/>
        <w:rPr>
          <w:rFonts w:ascii="Times New Roman" w:hAnsi="Times New Roman"/>
          <w:b/>
          <w:sz w:val="28"/>
          <w:szCs w:val="28"/>
        </w:rPr>
      </w:pPr>
    </w:p>
    <w:p w:rsidR="00DF1D97" w:rsidRPr="008512CB" w:rsidRDefault="00DF1D97" w:rsidP="002C33F7">
      <w:pPr>
        <w:spacing w:after="0" w:line="240" w:lineRule="auto"/>
        <w:jc w:val="both"/>
        <w:rPr>
          <w:rFonts w:ascii="Times New Roman" w:hAnsi="Times New Roman"/>
          <w:sz w:val="28"/>
          <w:szCs w:val="28"/>
        </w:rPr>
      </w:pPr>
    </w:p>
    <w:p w:rsidR="00DF1D97" w:rsidRPr="008512CB" w:rsidRDefault="00DF1D97" w:rsidP="002C33F7">
      <w:pPr>
        <w:spacing w:after="0" w:line="240" w:lineRule="auto"/>
        <w:jc w:val="both"/>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Default="00DF1D97" w:rsidP="002C33F7">
      <w:pPr>
        <w:spacing w:after="0" w:line="240" w:lineRule="auto"/>
        <w:jc w:val="center"/>
        <w:rPr>
          <w:rFonts w:ascii="Times New Roman" w:hAnsi="Times New Roman"/>
          <w:sz w:val="28"/>
          <w:szCs w:val="28"/>
        </w:rPr>
      </w:pPr>
    </w:p>
    <w:p w:rsidR="00055DB8" w:rsidRDefault="00055DB8" w:rsidP="002C33F7">
      <w:pPr>
        <w:spacing w:after="0" w:line="240" w:lineRule="auto"/>
        <w:jc w:val="center"/>
        <w:rPr>
          <w:rFonts w:ascii="Times New Roman" w:hAnsi="Times New Roman"/>
          <w:sz w:val="28"/>
          <w:szCs w:val="28"/>
        </w:rPr>
      </w:pPr>
    </w:p>
    <w:p w:rsidR="00055DB8" w:rsidRDefault="00055DB8" w:rsidP="002C33F7">
      <w:pPr>
        <w:spacing w:after="0" w:line="240" w:lineRule="auto"/>
        <w:jc w:val="center"/>
        <w:rPr>
          <w:rFonts w:ascii="Times New Roman" w:hAnsi="Times New Roman"/>
          <w:sz w:val="28"/>
          <w:szCs w:val="28"/>
        </w:rPr>
      </w:pPr>
    </w:p>
    <w:p w:rsidR="00055DB8" w:rsidRDefault="00055DB8" w:rsidP="002C33F7">
      <w:pPr>
        <w:spacing w:after="0" w:line="240" w:lineRule="auto"/>
        <w:jc w:val="center"/>
        <w:rPr>
          <w:rFonts w:ascii="Times New Roman" w:hAnsi="Times New Roman"/>
          <w:sz w:val="28"/>
          <w:szCs w:val="28"/>
        </w:rPr>
      </w:pPr>
    </w:p>
    <w:p w:rsidR="00055DB8" w:rsidRPr="008512CB" w:rsidRDefault="00055DB8" w:rsidP="000766B8">
      <w:pPr>
        <w:spacing w:after="0" w:line="240" w:lineRule="auto"/>
        <w:rPr>
          <w:rFonts w:ascii="Times New Roman" w:hAnsi="Times New Roman"/>
          <w:sz w:val="28"/>
          <w:szCs w:val="28"/>
        </w:rPr>
      </w:pPr>
    </w:p>
    <w:p w:rsidR="00DF1D97" w:rsidRDefault="00DF1D97" w:rsidP="00C259A8">
      <w:pPr>
        <w:spacing w:after="0" w:line="240" w:lineRule="auto"/>
        <w:rPr>
          <w:rFonts w:ascii="Times New Roman" w:hAnsi="Times New Roman"/>
          <w:sz w:val="28"/>
          <w:szCs w:val="28"/>
        </w:rPr>
      </w:pPr>
    </w:p>
    <w:p w:rsidR="000E28D1" w:rsidRDefault="000E28D1" w:rsidP="00C259A8">
      <w:pPr>
        <w:spacing w:after="0" w:line="240" w:lineRule="auto"/>
        <w:rPr>
          <w:rFonts w:ascii="Times New Roman" w:hAnsi="Times New Roman"/>
          <w:sz w:val="28"/>
          <w:szCs w:val="28"/>
        </w:rPr>
      </w:pPr>
    </w:p>
    <w:p w:rsidR="000E28D1" w:rsidRDefault="000E28D1" w:rsidP="00C259A8">
      <w:pPr>
        <w:spacing w:after="0" w:line="240" w:lineRule="auto"/>
        <w:rPr>
          <w:rFonts w:ascii="Times New Roman" w:hAnsi="Times New Roman"/>
          <w:sz w:val="28"/>
          <w:szCs w:val="28"/>
        </w:rPr>
      </w:pPr>
    </w:p>
    <w:p w:rsidR="00DF1D97" w:rsidRPr="008512CB" w:rsidRDefault="00C93975" w:rsidP="002C33F7">
      <w:pPr>
        <w:spacing w:after="0" w:line="240" w:lineRule="auto"/>
        <w:jc w:val="center"/>
        <w:rPr>
          <w:rFonts w:ascii="Times New Roman" w:hAnsi="Times New Roman"/>
          <w:sz w:val="28"/>
          <w:szCs w:val="28"/>
        </w:rPr>
      </w:pPr>
      <w:r>
        <w:rPr>
          <w:rFonts w:ascii="Times New Roman" w:hAnsi="Times New Roman"/>
          <w:sz w:val="28"/>
          <w:szCs w:val="28"/>
        </w:rPr>
        <w:t>г. Анадырь</w:t>
      </w:r>
    </w:p>
    <w:p w:rsidR="0050199E" w:rsidRDefault="00DF1D97" w:rsidP="000766B8">
      <w:pPr>
        <w:spacing w:after="0" w:line="240" w:lineRule="auto"/>
        <w:jc w:val="center"/>
        <w:rPr>
          <w:rFonts w:ascii="Times New Roman" w:hAnsi="Times New Roman"/>
          <w:sz w:val="28"/>
          <w:szCs w:val="28"/>
        </w:rPr>
      </w:pPr>
      <w:r w:rsidRPr="008512CB">
        <w:rPr>
          <w:rFonts w:ascii="Times New Roman" w:hAnsi="Times New Roman"/>
          <w:sz w:val="28"/>
          <w:szCs w:val="28"/>
        </w:rPr>
        <w:t>2023</w:t>
      </w:r>
      <w:r w:rsidR="00C4391C">
        <w:rPr>
          <w:rFonts w:ascii="Times New Roman" w:hAnsi="Times New Roman"/>
          <w:sz w:val="28"/>
          <w:szCs w:val="28"/>
        </w:rPr>
        <w:tab/>
      </w:r>
    </w:p>
    <w:p w:rsidR="00C4391C" w:rsidRDefault="00C4391C" w:rsidP="002C33F7">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77"/>
        <w:gridCol w:w="3472"/>
      </w:tblGrid>
      <w:tr w:rsidR="00367592" w:rsidRPr="00DB35E7" w:rsidTr="00CB3D9B">
        <w:tc>
          <w:tcPr>
            <w:tcW w:w="10421" w:type="dxa"/>
            <w:gridSpan w:val="3"/>
            <w:shd w:val="clear" w:color="auto" w:fill="auto"/>
          </w:tcPr>
          <w:p w:rsidR="00367592" w:rsidRPr="00DB35E7" w:rsidRDefault="00367592" w:rsidP="000E28D1">
            <w:pPr>
              <w:spacing w:after="0" w:line="240" w:lineRule="auto"/>
              <w:jc w:val="center"/>
              <w:rPr>
                <w:rFonts w:ascii="Times New Roman" w:hAnsi="Times New Roman"/>
                <w:sz w:val="20"/>
                <w:szCs w:val="20"/>
              </w:rPr>
            </w:pPr>
            <w:r w:rsidRPr="00DB35E7">
              <w:rPr>
                <w:rFonts w:ascii="Times New Roman" w:hAnsi="Times New Roman"/>
                <w:sz w:val="20"/>
                <w:szCs w:val="20"/>
              </w:rPr>
              <w:t>Оглавление</w:t>
            </w:r>
          </w:p>
          <w:p w:rsidR="00367592" w:rsidRPr="00DB35E7" w:rsidRDefault="00367592" w:rsidP="00DB35E7">
            <w:pPr>
              <w:spacing w:after="0" w:line="240" w:lineRule="auto"/>
              <w:rPr>
                <w:rFonts w:ascii="Times New Roman" w:hAnsi="Times New Roman"/>
                <w:sz w:val="20"/>
                <w:szCs w:val="20"/>
              </w:rPr>
            </w:pPr>
          </w:p>
        </w:tc>
      </w:tr>
      <w:tr w:rsidR="00DB35E7" w:rsidRPr="00DB35E7" w:rsidTr="0002102D">
        <w:tc>
          <w:tcPr>
            <w:tcW w:w="3472" w:type="dxa"/>
            <w:shd w:val="clear" w:color="auto" w:fill="auto"/>
          </w:tcPr>
          <w:p w:rsidR="007632A2" w:rsidRPr="00DB35E7" w:rsidRDefault="007632A2"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I</w:t>
            </w:r>
          </w:p>
        </w:tc>
        <w:tc>
          <w:tcPr>
            <w:tcW w:w="3477" w:type="dxa"/>
            <w:shd w:val="clear" w:color="auto" w:fill="auto"/>
          </w:tcPr>
          <w:p w:rsidR="007632A2" w:rsidRPr="00DB35E7" w:rsidRDefault="0002102D" w:rsidP="00DB35E7">
            <w:pPr>
              <w:spacing w:after="0" w:line="240" w:lineRule="auto"/>
              <w:contextualSpacing/>
              <w:rPr>
                <w:rFonts w:ascii="Times New Roman" w:hAnsi="Times New Roman"/>
                <w:sz w:val="20"/>
                <w:szCs w:val="20"/>
              </w:rPr>
            </w:pPr>
            <w:r>
              <w:rPr>
                <w:rFonts w:ascii="Times New Roman" w:hAnsi="Times New Roman"/>
                <w:sz w:val="20"/>
                <w:szCs w:val="20"/>
              </w:rPr>
              <w:t>Пояснительная записка</w:t>
            </w:r>
          </w:p>
          <w:p w:rsidR="007632A2" w:rsidRPr="00DB35E7" w:rsidRDefault="007632A2" w:rsidP="00DB35E7">
            <w:pPr>
              <w:spacing w:after="0" w:line="240" w:lineRule="auto"/>
              <w:rPr>
                <w:rFonts w:ascii="Times New Roman" w:hAnsi="Times New Roman"/>
                <w:sz w:val="20"/>
                <w:szCs w:val="20"/>
              </w:rPr>
            </w:pPr>
          </w:p>
        </w:tc>
        <w:tc>
          <w:tcPr>
            <w:tcW w:w="3472" w:type="dxa"/>
            <w:shd w:val="clear" w:color="auto" w:fill="auto"/>
          </w:tcPr>
          <w:p w:rsidR="007632A2" w:rsidRPr="0002102D" w:rsidRDefault="0002102D" w:rsidP="00D212AC">
            <w:pPr>
              <w:spacing w:after="0" w:line="240" w:lineRule="auto"/>
              <w:jc w:val="center"/>
              <w:rPr>
                <w:rFonts w:ascii="Times New Roman" w:hAnsi="Times New Roman"/>
                <w:sz w:val="20"/>
                <w:szCs w:val="20"/>
              </w:rPr>
            </w:pPr>
            <w:r>
              <w:rPr>
                <w:rFonts w:ascii="Times New Roman" w:hAnsi="Times New Roman"/>
                <w:sz w:val="20"/>
                <w:szCs w:val="20"/>
              </w:rPr>
              <w:t>3</w:t>
            </w:r>
          </w:p>
        </w:tc>
      </w:tr>
      <w:tr w:rsidR="00DB35E7" w:rsidRPr="00DB35E7" w:rsidTr="0002102D">
        <w:tc>
          <w:tcPr>
            <w:tcW w:w="3472" w:type="dxa"/>
            <w:shd w:val="clear" w:color="auto" w:fill="auto"/>
          </w:tcPr>
          <w:p w:rsidR="007632A2" w:rsidRPr="00DB35E7" w:rsidRDefault="007632A2"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II</w:t>
            </w:r>
          </w:p>
        </w:tc>
        <w:tc>
          <w:tcPr>
            <w:tcW w:w="3477" w:type="dxa"/>
            <w:shd w:val="clear" w:color="auto" w:fill="auto"/>
          </w:tcPr>
          <w:p w:rsidR="007632A2" w:rsidRPr="00DB35E7" w:rsidRDefault="007632A2" w:rsidP="00DB35E7">
            <w:pPr>
              <w:spacing w:after="0" w:line="240" w:lineRule="auto"/>
              <w:rPr>
                <w:rFonts w:ascii="Times New Roman" w:hAnsi="Times New Roman"/>
                <w:sz w:val="20"/>
                <w:szCs w:val="20"/>
              </w:rPr>
            </w:pPr>
            <w:r w:rsidRPr="00DB35E7">
              <w:rPr>
                <w:rFonts w:ascii="Times New Roman" w:hAnsi="Times New Roman"/>
                <w:sz w:val="20"/>
                <w:szCs w:val="20"/>
              </w:rPr>
              <w:t>Характеристика дополнительной образовательной программы спортивной подготовки</w:t>
            </w:r>
          </w:p>
        </w:tc>
        <w:tc>
          <w:tcPr>
            <w:tcW w:w="3472" w:type="dxa"/>
            <w:shd w:val="clear" w:color="auto" w:fill="auto"/>
          </w:tcPr>
          <w:p w:rsidR="007632A2" w:rsidRPr="0002102D" w:rsidRDefault="0002102D" w:rsidP="00D212AC">
            <w:pPr>
              <w:spacing w:after="0" w:line="240" w:lineRule="auto"/>
              <w:jc w:val="center"/>
              <w:rPr>
                <w:rFonts w:ascii="Times New Roman" w:hAnsi="Times New Roman"/>
                <w:sz w:val="20"/>
                <w:szCs w:val="20"/>
              </w:rPr>
            </w:pPr>
            <w:r>
              <w:rPr>
                <w:rFonts w:ascii="Times New Roman" w:hAnsi="Times New Roman"/>
                <w:sz w:val="20"/>
                <w:szCs w:val="20"/>
              </w:rPr>
              <w:t>3</w:t>
            </w:r>
          </w:p>
        </w:tc>
      </w:tr>
      <w:tr w:rsidR="00DB35E7" w:rsidRPr="00DB35E7" w:rsidTr="0002102D">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1</w:t>
            </w:r>
          </w:p>
        </w:tc>
        <w:tc>
          <w:tcPr>
            <w:tcW w:w="3477" w:type="dxa"/>
            <w:shd w:val="clear" w:color="auto" w:fill="auto"/>
          </w:tcPr>
          <w:p w:rsidR="007632A2" w:rsidRPr="00DB35E7" w:rsidRDefault="007632A2" w:rsidP="00DB35E7">
            <w:pPr>
              <w:pStyle w:val="a3"/>
              <w:tabs>
                <w:tab w:val="left" w:pos="1276"/>
              </w:tabs>
              <w:autoSpaceDE w:val="0"/>
              <w:autoSpaceDN w:val="0"/>
              <w:adjustRightInd w:val="0"/>
              <w:spacing w:after="0" w:line="240" w:lineRule="auto"/>
              <w:ind w:left="0"/>
              <w:rPr>
                <w:rFonts w:ascii="Times New Roman" w:hAnsi="Times New Roman"/>
                <w:sz w:val="20"/>
                <w:szCs w:val="20"/>
              </w:rPr>
            </w:pPr>
            <w:r w:rsidRPr="00DB35E7">
              <w:rPr>
                <w:rFonts w:ascii="Times New Roman" w:hAnsi="Times New Roman"/>
                <w:bCs/>
                <w:sz w:val="20"/>
                <w:szCs w:val="20"/>
              </w:rPr>
              <w:t xml:space="preserve">Сроки реализации этапов спортивной подготовки и возрастные границы лиц, проходящих спортивную подготовку, </w:t>
            </w:r>
            <w:r w:rsidRPr="00DB35E7">
              <w:rPr>
                <w:rFonts w:ascii="Times New Roman" w:hAnsi="Times New Roman"/>
                <w:sz w:val="20"/>
                <w:szCs w:val="20"/>
              </w:rPr>
              <w:t>количество лиц, проходящих спортивную подготовку в группах на этапах спортивной подготовки</w:t>
            </w:r>
          </w:p>
          <w:p w:rsidR="007632A2" w:rsidRPr="00DB35E7" w:rsidRDefault="007632A2" w:rsidP="00DB35E7">
            <w:pPr>
              <w:spacing w:after="0" w:line="240" w:lineRule="auto"/>
              <w:rPr>
                <w:rFonts w:ascii="Times New Roman" w:hAnsi="Times New Roman"/>
                <w:sz w:val="20"/>
                <w:szCs w:val="20"/>
              </w:rPr>
            </w:pPr>
          </w:p>
        </w:tc>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rPr>
              <w:t>3</w:t>
            </w:r>
          </w:p>
        </w:tc>
      </w:tr>
      <w:tr w:rsidR="00DB35E7" w:rsidRPr="00DB35E7" w:rsidTr="0002102D">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2</w:t>
            </w:r>
          </w:p>
        </w:tc>
        <w:tc>
          <w:tcPr>
            <w:tcW w:w="3477" w:type="dxa"/>
            <w:shd w:val="clear" w:color="auto" w:fill="auto"/>
          </w:tcPr>
          <w:p w:rsidR="007632A2" w:rsidRPr="00DB35E7" w:rsidRDefault="007632A2" w:rsidP="00DB35E7">
            <w:pPr>
              <w:spacing w:after="0" w:line="240" w:lineRule="auto"/>
              <w:jc w:val="center"/>
              <w:rPr>
                <w:rFonts w:ascii="Times New Roman" w:hAnsi="Times New Roman"/>
                <w:sz w:val="20"/>
                <w:szCs w:val="20"/>
              </w:rPr>
            </w:pPr>
            <w:r w:rsidRPr="00DB35E7">
              <w:rPr>
                <w:rFonts w:ascii="Times New Roman" w:hAnsi="Times New Roman"/>
                <w:sz w:val="20"/>
                <w:szCs w:val="20"/>
              </w:rPr>
              <w:t>Объем дополнительной образовательной программы спортивной подготовки</w:t>
            </w:r>
          </w:p>
        </w:tc>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rPr>
              <w:t>3</w:t>
            </w:r>
          </w:p>
        </w:tc>
      </w:tr>
      <w:tr w:rsidR="00DB35E7" w:rsidRPr="00DB35E7" w:rsidTr="0002102D">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3</w:t>
            </w:r>
          </w:p>
        </w:tc>
        <w:tc>
          <w:tcPr>
            <w:tcW w:w="3477" w:type="dxa"/>
            <w:shd w:val="clear" w:color="auto" w:fill="auto"/>
          </w:tcPr>
          <w:p w:rsidR="007632A2" w:rsidRPr="00DB35E7" w:rsidRDefault="007632A2" w:rsidP="00DB35E7">
            <w:pPr>
              <w:spacing w:after="0" w:line="240" w:lineRule="auto"/>
              <w:jc w:val="center"/>
              <w:rPr>
                <w:rFonts w:ascii="Times New Roman" w:hAnsi="Times New Roman"/>
                <w:sz w:val="20"/>
                <w:szCs w:val="20"/>
              </w:rPr>
            </w:pPr>
            <w:r w:rsidRPr="00DB35E7">
              <w:rPr>
                <w:rFonts w:ascii="Times New Roman" w:hAnsi="Times New Roman"/>
                <w:sz w:val="20"/>
                <w:szCs w:val="20"/>
              </w:rPr>
              <w:t>Виды (формы) обучения, применяющиеся при реализации дополнительной образовательной программы спортивной подготовки</w:t>
            </w:r>
          </w:p>
        </w:tc>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rPr>
              <w:t>4</w:t>
            </w:r>
          </w:p>
        </w:tc>
      </w:tr>
      <w:tr w:rsidR="00DB35E7" w:rsidRPr="00DB35E7" w:rsidTr="0002102D">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4</w:t>
            </w:r>
          </w:p>
        </w:tc>
        <w:tc>
          <w:tcPr>
            <w:tcW w:w="3477" w:type="dxa"/>
            <w:shd w:val="clear" w:color="auto" w:fill="auto"/>
          </w:tcPr>
          <w:p w:rsidR="007632A2" w:rsidRPr="00DB35E7" w:rsidRDefault="007632A2" w:rsidP="00DB35E7">
            <w:pPr>
              <w:spacing w:after="0" w:line="240" w:lineRule="auto"/>
              <w:rPr>
                <w:rFonts w:ascii="Times New Roman" w:hAnsi="Times New Roman"/>
                <w:sz w:val="20"/>
                <w:szCs w:val="20"/>
              </w:rPr>
            </w:pPr>
            <w:r w:rsidRPr="00DB35E7">
              <w:rPr>
                <w:rFonts w:ascii="Times New Roman" w:hAnsi="Times New Roman"/>
                <w:sz w:val="20"/>
                <w:szCs w:val="20"/>
              </w:rPr>
              <w:t>Годовой учебно-тренировочный план</w:t>
            </w:r>
          </w:p>
        </w:tc>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rPr>
              <w:t>6</w:t>
            </w:r>
          </w:p>
        </w:tc>
      </w:tr>
      <w:tr w:rsidR="00DB35E7" w:rsidRPr="00DB35E7" w:rsidTr="0002102D">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5</w:t>
            </w:r>
          </w:p>
        </w:tc>
        <w:tc>
          <w:tcPr>
            <w:tcW w:w="3477" w:type="dxa"/>
            <w:shd w:val="clear" w:color="auto" w:fill="auto"/>
          </w:tcPr>
          <w:p w:rsidR="007632A2" w:rsidRPr="00DB35E7" w:rsidRDefault="007632A2" w:rsidP="00DB35E7">
            <w:pPr>
              <w:spacing w:after="0" w:line="240" w:lineRule="auto"/>
              <w:rPr>
                <w:rFonts w:ascii="Times New Roman" w:hAnsi="Times New Roman"/>
                <w:sz w:val="20"/>
                <w:szCs w:val="20"/>
              </w:rPr>
            </w:pPr>
            <w:r w:rsidRPr="00DB35E7">
              <w:rPr>
                <w:rFonts w:ascii="Times New Roman" w:hAnsi="Times New Roman"/>
                <w:sz w:val="20"/>
                <w:szCs w:val="20"/>
              </w:rPr>
              <w:t>Календарный план воспитательной работы</w:t>
            </w:r>
          </w:p>
        </w:tc>
        <w:tc>
          <w:tcPr>
            <w:tcW w:w="3472" w:type="dxa"/>
            <w:shd w:val="clear" w:color="auto" w:fill="auto"/>
          </w:tcPr>
          <w:p w:rsidR="007632A2" w:rsidRPr="000E28D1" w:rsidRDefault="000E28D1" w:rsidP="00D212AC">
            <w:pPr>
              <w:spacing w:after="0" w:line="240" w:lineRule="auto"/>
              <w:jc w:val="center"/>
              <w:rPr>
                <w:rFonts w:ascii="Times New Roman" w:hAnsi="Times New Roman"/>
                <w:sz w:val="20"/>
                <w:szCs w:val="20"/>
              </w:rPr>
            </w:pPr>
            <w:r>
              <w:rPr>
                <w:rFonts w:ascii="Times New Roman" w:hAnsi="Times New Roman"/>
                <w:sz w:val="20"/>
                <w:szCs w:val="20"/>
              </w:rPr>
              <w:t>8</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6</w:t>
            </w:r>
          </w:p>
        </w:tc>
        <w:tc>
          <w:tcPr>
            <w:tcW w:w="3477" w:type="dxa"/>
            <w:shd w:val="clear" w:color="auto" w:fill="auto"/>
          </w:tcPr>
          <w:p w:rsidR="007632A2" w:rsidRPr="00DB35E7" w:rsidRDefault="007632A2" w:rsidP="00DB35E7">
            <w:pPr>
              <w:spacing w:after="0" w:line="240" w:lineRule="auto"/>
              <w:rPr>
                <w:rFonts w:ascii="Times New Roman" w:hAnsi="Times New Roman"/>
                <w:sz w:val="20"/>
                <w:szCs w:val="20"/>
              </w:rPr>
            </w:pPr>
            <w:r w:rsidRPr="00DB35E7">
              <w:rPr>
                <w:rFonts w:ascii="Times New Roman" w:hAnsi="Times New Roman"/>
                <w:sz w:val="20"/>
                <w:szCs w:val="20"/>
              </w:rPr>
              <w:t>План мероприятий, направленный на предотвращение допинга в спорте  и борьбу с ним</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1</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7</w:t>
            </w:r>
          </w:p>
        </w:tc>
        <w:tc>
          <w:tcPr>
            <w:tcW w:w="3477" w:type="dxa"/>
            <w:shd w:val="clear" w:color="auto" w:fill="auto"/>
          </w:tcPr>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Планы инструкторской и судейской практики</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6</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8</w:t>
            </w:r>
          </w:p>
        </w:tc>
        <w:tc>
          <w:tcPr>
            <w:tcW w:w="3477" w:type="dxa"/>
            <w:shd w:val="clear" w:color="auto" w:fill="auto"/>
          </w:tcPr>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Планы медицинских, медико-биологических мероприятий и применения восстановительных средств</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7</w:t>
            </w:r>
          </w:p>
        </w:tc>
      </w:tr>
      <w:tr w:rsidR="00DB35E7" w:rsidRPr="00DB35E7" w:rsidTr="0002102D">
        <w:tc>
          <w:tcPr>
            <w:tcW w:w="3472" w:type="dxa"/>
            <w:shd w:val="clear" w:color="auto" w:fill="auto"/>
          </w:tcPr>
          <w:p w:rsidR="007632A2" w:rsidRPr="00DB35E7" w:rsidRDefault="0070176D"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III</w:t>
            </w:r>
          </w:p>
        </w:tc>
        <w:tc>
          <w:tcPr>
            <w:tcW w:w="3477" w:type="dxa"/>
            <w:shd w:val="clear" w:color="auto" w:fill="auto"/>
          </w:tcPr>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Система контроля</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0</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III.1</w:t>
            </w:r>
          </w:p>
        </w:tc>
        <w:tc>
          <w:tcPr>
            <w:tcW w:w="3477" w:type="dxa"/>
            <w:shd w:val="clear" w:color="auto" w:fill="auto"/>
          </w:tcPr>
          <w:p w:rsidR="0070176D" w:rsidRPr="00DB35E7" w:rsidRDefault="0070176D" w:rsidP="00DB35E7">
            <w:pPr>
              <w:spacing w:after="0" w:line="240" w:lineRule="auto"/>
              <w:rPr>
                <w:rFonts w:ascii="Times New Roman" w:hAnsi="Times New Roman"/>
                <w:sz w:val="20"/>
                <w:szCs w:val="20"/>
              </w:rPr>
            </w:pPr>
            <w:r w:rsidRPr="00DB35E7">
              <w:rPr>
                <w:rFonts w:ascii="Times New Roman" w:hAnsi="Times New Roman"/>
                <w:sz w:val="20"/>
                <w:szCs w:val="20"/>
              </w:rPr>
              <w:t xml:space="preserve">Контрольные и контрольно-переводные нормативы (испытания) </w:t>
            </w:r>
          </w:p>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по видам спортивной подготовки</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3</w:t>
            </w:r>
          </w:p>
        </w:tc>
      </w:tr>
      <w:tr w:rsidR="00DB35E7" w:rsidRPr="00DB35E7" w:rsidTr="0002102D">
        <w:tc>
          <w:tcPr>
            <w:tcW w:w="3472" w:type="dxa"/>
            <w:shd w:val="clear" w:color="auto" w:fill="auto"/>
          </w:tcPr>
          <w:p w:rsidR="007632A2" w:rsidRPr="00DB35E7" w:rsidRDefault="0070176D"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IV</w:t>
            </w:r>
          </w:p>
        </w:tc>
        <w:tc>
          <w:tcPr>
            <w:tcW w:w="3477" w:type="dxa"/>
            <w:shd w:val="clear" w:color="auto" w:fill="auto"/>
          </w:tcPr>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Рабочая программа по виду спорта (спортивной дисциплине)</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rPr>
              <w:t>28</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IV.1</w:t>
            </w:r>
          </w:p>
        </w:tc>
        <w:tc>
          <w:tcPr>
            <w:tcW w:w="3477" w:type="dxa"/>
            <w:shd w:val="clear" w:color="auto" w:fill="auto"/>
          </w:tcPr>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Программный материал для учебно-тренировочных занятий по каждому этапу спортивной подготовки</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rPr>
              <w:t>29</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2</w:t>
            </w:r>
          </w:p>
        </w:tc>
        <w:tc>
          <w:tcPr>
            <w:tcW w:w="3477" w:type="dxa"/>
            <w:shd w:val="clear" w:color="auto" w:fill="auto"/>
          </w:tcPr>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Учебно-тематический план</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6</w:t>
            </w:r>
            <w:r>
              <w:rPr>
                <w:rFonts w:ascii="Times New Roman" w:hAnsi="Times New Roman"/>
                <w:sz w:val="20"/>
                <w:szCs w:val="20"/>
              </w:rPr>
              <w:t>4</w:t>
            </w:r>
          </w:p>
        </w:tc>
      </w:tr>
      <w:tr w:rsidR="00DB35E7" w:rsidRPr="00DB35E7" w:rsidTr="0002102D">
        <w:tc>
          <w:tcPr>
            <w:tcW w:w="3472" w:type="dxa"/>
            <w:shd w:val="clear" w:color="auto" w:fill="auto"/>
          </w:tcPr>
          <w:p w:rsidR="007632A2" w:rsidRPr="00DB35E7" w:rsidRDefault="0070176D"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V</w:t>
            </w:r>
          </w:p>
        </w:tc>
        <w:tc>
          <w:tcPr>
            <w:tcW w:w="3477" w:type="dxa"/>
            <w:shd w:val="clear" w:color="auto" w:fill="auto"/>
          </w:tcPr>
          <w:p w:rsidR="007632A2" w:rsidRPr="00DB35E7" w:rsidRDefault="0070176D" w:rsidP="00DB35E7">
            <w:pPr>
              <w:spacing w:after="0" w:line="240" w:lineRule="auto"/>
              <w:rPr>
                <w:rFonts w:ascii="Times New Roman" w:hAnsi="Times New Roman"/>
                <w:sz w:val="20"/>
                <w:szCs w:val="20"/>
              </w:rPr>
            </w:pPr>
            <w:r w:rsidRPr="00DB35E7">
              <w:rPr>
                <w:rFonts w:ascii="Times New Roman" w:hAnsi="Times New Roman"/>
                <w:sz w:val="20"/>
                <w:szCs w:val="20"/>
              </w:rPr>
              <w:t>Особенности осуществления спортивной подготовки по отдельным спортивным дисциплинам</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7</w:t>
            </w:r>
            <w:r>
              <w:rPr>
                <w:rFonts w:ascii="Times New Roman" w:hAnsi="Times New Roman"/>
                <w:sz w:val="20"/>
                <w:szCs w:val="20"/>
              </w:rPr>
              <w:t>5</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V.1</w:t>
            </w:r>
          </w:p>
        </w:tc>
        <w:tc>
          <w:tcPr>
            <w:tcW w:w="3477" w:type="dxa"/>
            <w:shd w:val="clear" w:color="auto" w:fill="auto"/>
          </w:tcPr>
          <w:p w:rsidR="007632A2" w:rsidRPr="00DB35E7" w:rsidRDefault="0070176D" w:rsidP="00DB35E7">
            <w:pPr>
              <w:spacing w:after="0" w:line="240" w:lineRule="auto"/>
              <w:rPr>
                <w:rFonts w:ascii="Times New Roman" w:hAnsi="Times New Roman"/>
                <w:sz w:val="20"/>
                <w:szCs w:val="20"/>
              </w:rPr>
            </w:pPr>
            <w:r w:rsidRPr="00DB35E7">
              <w:rPr>
                <w:rFonts w:ascii="Times New Roman" w:hAnsi="Times New Roman"/>
                <w:sz w:val="20"/>
                <w:szCs w:val="20"/>
              </w:rPr>
              <w:t>К особенностям осуществления спортивной подготовки по спортивным дисциплинам вида спорта «Баскетбол» относятся</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7</w:t>
            </w:r>
            <w:r>
              <w:rPr>
                <w:rFonts w:ascii="Times New Roman" w:hAnsi="Times New Roman"/>
                <w:sz w:val="20"/>
                <w:szCs w:val="20"/>
              </w:rPr>
              <w:t>5</w:t>
            </w:r>
          </w:p>
        </w:tc>
      </w:tr>
      <w:tr w:rsidR="00DB35E7" w:rsidRPr="00DB35E7" w:rsidTr="0002102D">
        <w:tc>
          <w:tcPr>
            <w:tcW w:w="3472" w:type="dxa"/>
            <w:shd w:val="clear" w:color="auto" w:fill="auto"/>
          </w:tcPr>
          <w:p w:rsidR="007632A2" w:rsidRPr="00DB35E7" w:rsidRDefault="0070176D"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VI</w:t>
            </w:r>
          </w:p>
        </w:tc>
        <w:tc>
          <w:tcPr>
            <w:tcW w:w="3477" w:type="dxa"/>
            <w:shd w:val="clear" w:color="auto" w:fill="auto"/>
          </w:tcPr>
          <w:p w:rsidR="007632A2" w:rsidRPr="00DB35E7" w:rsidRDefault="0070176D" w:rsidP="00DB35E7">
            <w:pPr>
              <w:spacing w:after="0" w:line="240" w:lineRule="auto"/>
              <w:rPr>
                <w:rFonts w:ascii="Times New Roman" w:hAnsi="Times New Roman"/>
                <w:sz w:val="20"/>
                <w:szCs w:val="20"/>
              </w:rPr>
            </w:pPr>
            <w:r w:rsidRPr="00DB35E7">
              <w:rPr>
                <w:rFonts w:ascii="Times New Roman" w:hAnsi="Times New Roman"/>
                <w:sz w:val="20"/>
                <w:szCs w:val="20"/>
              </w:rPr>
              <w:t>Условия реализации дополнительной образовательной программы спортивной подготовки</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7</w:t>
            </w:r>
            <w:r>
              <w:rPr>
                <w:rFonts w:ascii="Times New Roman" w:hAnsi="Times New Roman"/>
                <w:sz w:val="20"/>
                <w:szCs w:val="20"/>
              </w:rPr>
              <w:t>5</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VI.1</w:t>
            </w:r>
          </w:p>
        </w:tc>
        <w:tc>
          <w:tcPr>
            <w:tcW w:w="3477" w:type="dxa"/>
            <w:shd w:val="clear" w:color="auto" w:fill="auto"/>
          </w:tcPr>
          <w:p w:rsidR="007632A2" w:rsidRPr="00DB35E7" w:rsidRDefault="0070176D" w:rsidP="00DB35E7">
            <w:pPr>
              <w:spacing w:after="0" w:line="240" w:lineRule="auto"/>
              <w:jc w:val="center"/>
              <w:rPr>
                <w:rFonts w:ascii="Times New Roman" w:hAnsi="Times New Roman"/>
                <w:sz w:val="20"/>
                <w:szCs w:val="20"/>
              </w:rPr>
            </w:pPr>
            <w:r w:rsidRPr="00DB35E7">
              <w:rPr>
                <w:rFonts w:ascii="Times New Roman" w:hAnsi="Times New Roman"/>
                <w:sz w:val="20"/>
                <w:szCs w:val="20"/>
              </w:rPr>
              <w:t>Материально-технические условия реализации Программы</w:t>
            </w:r>
          </w:p>
        </w:tc>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7</w:t>
            </w:r>
            <w:r>
              <w:rPr>
                <w:rFonts w:ascii="Times New Roman" w:hAnsi="Times New Roman"/>
                <w:sz w:val="20"/>
                <w:szCs w:val="20"/>
              </w:rPr>
              <w:t>5</w:t>
            </w:r>
          </w:p>
        </w:tc>
      </w:tr>
      <w:tr w:rsidR="00DB35E7" w:rsidRPr="00DB35E7" w:rsidTr="0002102D">
        <w:tc>
          <w:tcPr>
            <w:tcW w:w="3472" w:type="dxa"/>
            <w:shd w:val="clear" w:color="auto" w:fill="auto"/>
          </w:tcPr>
          <w:p w:rsidR="007632A2" w:rsidRPr="00E66AD9" w:rsidRDefault="00E66AD9" w:rsidP="00D212AC">
            <w:pPr>
              <w:spacing w:after="0" w:line="240" w:lineRule="auto"/>
              <w:jc w:val="center"/>
              <w:rPr>
                <w:rFonts w:ascii="Times New Roman" w:hAnsi="Times New Roman"/>
                <w:sz w:val="20"/>
                <w:szCs w:val="20"/>
              </w:rPr>
            </w:pPr>
            <w:r>
              <w:rPr>
                <w:rFonts w:ascii="Times New Roman" w:hAnsi="Times New Roman"/>
                <w:sz w:val="20"/>
                <w:szCs w:val="20"/>
                <w:lang w:val="en-US"/>
              </w:rPr>
              <w:t>VI.</w:t>
            </w:r>
            <w:r>
              <w:rPr>
                <w:rFonts w:ascii="Times New Roman" w:hAnsi="Times New Roman"/>
                <w:sz w:val="20"/>
                <w:szCs w:val="20"/>
              </w:rPr>
              <w:t>2</w:t>
            </w:r>
          </w:p>
        </w:tc>
        <w:tc>
          <w:tcPr>
            <w:tcW w:w="3477" w:type="dxa"/>
            <w:shd w:val="clear" w:color="auto" w:fill="auto"/>
          </w:tcPr>
          <w:p w:rsidR="007632A2" w:rsidRPr="00DB35E7" w:rsidRDefault="00B26093" w:rsidP="00DB35E7">
            <w:pPr>
              <w:spacing w:after="0" w:line="240" w:lineRule="auto"/>
              <w:rPr>
                <w:rFonts w:ascii="Times New Roman" w:hAnsi="Times New Roman"/>
                <w:sz w:val="20"/>
                <w:szCs w:val="20"/>
              </w:rPr>
            </w:pPr>
            <w:r w:rsidRPr="00DB35E7">
              <w:rPr>
                <w:rFonts w:ascii="Times New Roman" w:hAnsi="Times New Roman"/>
                <w:sz w:val="20"/>
                <w:szCs w:val="20"/>
              </w:rPr>
              <w:t>Кадровые условия реализации Программы</w:t>
            </w:r>
          </w:p>
        </w:tc>
        <w:tc>
          <w:tcPr>
            <w:tcW w:w="3472" w:type="dxa"/>
            <w:shd w:val="clear" w:color="auto" w:fill="auto"/>
          </w:tcPr>
          <w:p w:rsidR="007632A2" w:rsidRPr="00DB35E7" w:rsidRDefault="00B26093"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77</w:t>
            </w:r>
          </w:p>
        </w:tc>
      </w:tr>
      <w:tr w:rsidR="00DB35E7" w:rsidRPr="00DB35E7" w:rsidTr="0002102D">
        <w:tc>
          <w:tcPr>
            <w:tcW w:w="3472" w:type="dxa"/>
            <w:shd w:val="clear" w:color="auto" w:fill="auto"/>
          </w:tcPr>
          <w:p w:rsidR="007632A2" w:rsidRPr="00E03839" w:rsidRDefault="00E03839" w:rsidP="00D212AC">
            <w:pPr>
              <w:spacing w:after="0" w:line="240" w:lineRule="auto"/>
              <w:jc w:val="center"/>
              <w:rPr>
                <w:rFonts w:ascii="Times New Roman" w:hAnsi="Times New Roman"/>
                <w:sz w:val="20"/>
                <w:szCs w:val="20"/>
              </w:rPr>
            </w:pPr>
            <w:r>
              <w:rPr>
                <w:rFonts w:ascii="Times New Roman" w:hAnsi="Times New Roman"/>
                <w:sz w:val="20"/>
                <w:szCs w:val="20"/>
                <w:lang w:val="en-US"/>
              </w:rPr>
              <w:t>VI.</w:t>
            </w:r>
            <w:r>
              <w:rPr>
                <w:rFonts w:ascii="Times New Roman" w:hAnsi="Times New Roman"/>
                <w:sz w:val="20"/>
                <w:szCs w:val="20"/>
              </w:rPr>
              <w:t>3</w:t>
            </w:r>
            <w:bookmarkStart w:id="0" w:name="_GoBack"/>
            <w:bookmarkEnd w:id="0"/>
          </w:p>
        </w:tc>
        <w:tc>
          <w:tcPr>
            <w:tcW w:w="3477" w:type="dxa"/>
            <w:shd w:val="clear" w:color="auto" w:fill="auto"/>
          </w:tcPr>
          <w:p w:rsidR="007632A2" w:rsidRPr="00DB35E7" w:rsidRDefault="00B26093" w:rsidP="00DB35E7">
            <w:pPr>
              <w:spacing w:after="0" w:line="240" w:lineRule="auto"/>
              <w:rPr>
                <w:rFonts w:ascii="Times New Roman" w:hAnsi="Times New Roman"/>
                <w:sz w:val="20"/>
                <w:szCs w:val="20"/>
              </w:rPr>
            </w:pPr>
            <w:r w:rsidRPr="00DB35E7">
              <w:rPr>
                <w:rFonts w:ascii="Times New Roman" w:hAnsi="Times New Roman"/>
                <w:sz w:val="20"/>
                <w:szCs w:val="20"/>
              </w:rPr>
              <w:t>Информационно-методические условия реализации Программы</w:t>
            </w:r>
          </w:p>
        </w:tc>
        <w:tc>
          <w:tcPr>
            <w:tcW w:w="3472" w:type="dxa"/>
            <w:shd w:val="clear" w:color="auto" w:fill="auto"/>
          </w:tcPr>
          <w:p w:rsidR="007632A2" w:rsidRPr="00DB35E7" w:rsidRDefault="00B26093"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77</w:t>
            </w:r>
          </w:p>
        </w:tc>
      </w:tr>
      <w:tr w:rsidR="00B26093" w:rsidRPr="00DB35E7" w:rsidTr="0002102D">
        <w:tc>
          <w:tcPr>
            <w:tcW w:w="6949" w:type="dxa"/>
            <w:gridSpan w:val="2"/>
            <w:shd w:val="clear" w:color="auto" w:fill="auto"/>
          </w:tcPr>
          <w:p w:rsidR="00B26093" w:rsidRPr="00DB35E7" w:rsidRDefault="00B26093" w:rsidP="00DB35E7">
            <w:pPr>
              <w:spacing w:after="0" w:line="240" w:lineRule="auto"/>
              <w:jc w:val="center"/>
              <w:rPr>
                <w:rFonts w:ascii="Times New Roman" w:hAnsi="Times New Roman"/>
                <w:sz w:val="20"/>
                <w:szCs w:val="20"/>
              </w:rPr>
            </w:pPr>
            <w:r w:rsidRPr="00DB35E7">
              <w:rPr>
                <w:rFonts w:ascii="Times New Roman" w:hAnsi="Times New Roman"/>
                <w:sz w:val="20"/>
                <w:szCs w:val="20"/>
              </w:rPr>
              <w:t>Перечень информационно-методического обеспечения</w:t>
            </w:r>
          </w:p>
        </w:tc>
        <w:tc>
          <w:tcPr>
            <w:tcW w:w="3472" w:type="dxa"/>
            <w:shd w:val="clear" w:color="auto" w:fill="auto"/>
          </w:tcPr>
          <w:p w:rsidR="00B26093" w:rsidRPr="00DB35E7" w:rsidRDefault="00B26093" w:rsidP="00D212AC">
            <w:pPr>
              <w:spacing w:after="0" w:line="240" w:lineRule="auto"/>
              <w:jc w:val="center"/>
              <w:rPr>
                <w:rFonts w:ascii="Times New Roman" w:hAnsi="Times New Roman"/>
                <w:sz w:val="20"/>
                <w:szCs w:val="20"/>
                <w:lang w:val="en-US"/>
              </w:rPr>
            </w:pPr>
            <w:r w:rsidRPr="00DB35E7">
              <w:rPr>
                <w:rFonts w:ascii="Times New Roman" w:hAnsi="Times New Roman"/>
                <w:sz w:val="20"/>
                <w:szCs w:val="20"/>
                <w:lang w:val="en-US"/>
              </w:rPr>
              <w:t>79</w:t>
            </w:r>
          </w:p>
        </w:tc>
      </w:tr>
    </w:tbl>
    <w:p w:rsidR="00C259A8" w:rsidRPr="0002102D" w:rsidRDefault="00C259A8" w:rsidP="00B26093">
      <w:pPr>
        <w:spacing w:after="0" w:line="240" w:lineRule="auto"/>
        <w:rPr>
          <w:rFonts w:ascii="Times New Roman" w:hAnsi="Times New Roman"/>
          <w:sz w:val="28"/>
          <w:szCs w:val="28"/>
        </w:rPr>
      </w:pPr>
    </w:p>
    <w:p w:rsidR="00DF1D97" w:rsidRPr="00D212AC" w:rsidRDefault="0002102D" w:rsidP="000E28D1">
      <w:pPr>
        <w:numPr>
          <w:ilvl w:val="0"/>
          <w:numId w:val="38"/>
        </w:numPr>
        <w:spacing w:after="0" w:line="240" w:lineRule="auto"/>
        <w:ind w:left="0"/>
        <w:contextualSpacing/>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DF1D97" w:rsidRPr="008512CB" w:rsidRDefault="00DF1D97" w:rsidP="000E28D1">
      <w:pPr>
        <w:pStyle w:val="a3"/>
        <w:tabs>
          <w:tab w:val="left" w:pos="1276"/>
        </w:tabs>
        <w:autoSpaceDE w:val="0"/>
        <w:autoSpaceDN w:val="0"/>
        <w:adjustRightInd w:val="0"/>
        <w:spacing w:after="0" w:line="240" w:lineRule="auto"/>
        <w:ind w:left="0" w:firstLine="567"/>
        <w:jc w:val="both"/>
        <w:rPr>
          <w:rFonts w:ascii="Times New Roman" w:hAnsi="Times New Roman"/>
          <w:sz w:val="28"/>
          <w:szCs w:val="28"/>
        </w:rPr>
      </w:pPr>
      <w:r w:rsidRPr="008512CB">
        <w:rPr>
          <w:rFonts w:ascii="Times New Roman" w:hAnsi="Times New Roman"/>
          <w:sz w:val="28"/>
          <w:szCs w:val="28"/>
          <w:lang w:eastAsia="ru-RU"/>
        </w:rPr>
        <w:t>Дополнительная образовательная программа спортивной подготовки</w:t>
      </w:r>
      <w:r w:rsidRPr="008512CB">
        <w:rPr>
          <w:rFonts w:ascii="Times New Roman" w:hAnsi="Times New Roman"/>
          <w:sz w:val="28"/>
          <w:szCs w:val="28"/>
        </w:rPr>
        <w:t xml:space="preserve"> </w:t>
      </w:r>
      <w:r w:rsidRPr="008512CB">
        <w:rPr>
          <w:rFonts w:ascii="Times New Roman" w:hAnsi="Times New Roman"/>
          <w:sz w:val="28"/>
          <w:szCs w:val="28"/>
        </w:rPr>
        <w:br/>
        <w:t>по виду спорта «</w:t>
      </w:r>
      <w:r w:rsidRPr="008512CB">
        <w:rPr>
          <w:rFonts w:ascii="Times New Roman" w:hAnsi="Times New Roman"/>
          <w:b/>
          <w:sz w:val="28"/>
          <w:szCs w:val="28"/>
        </w:rPr>
        <w:t>Баскетбол</w:t>
      </w:r>
      <w:r w:rsidRPr="008512CB">
        <w:rPr>
          <w:rFonts w:ascii="Times New Roman" w:hAnsi="Times New Roman"/>
          <w:sz w:val="28"/>
          <w:szCs w:val="28"/>
        </w:rPr>
        <w:t>» (далее – Программа) предназначена для организации образовательной деятельности по спортивной подготовке баскетбол с учетом совокупности минимальных требований к спортивной подготовке, определенных федеральным стандартом спортивной подготовки по виду спорта «баскетбол», утвержденным приказо</w:t>
      </w:r>
      <w:r w:rsidR="000766B8">
        <w:rPr>
          <w:rFonts w:ascii="Times New Roman" w:hAnsi="Times New Roman"/>
          <w:sz w:val="28"/>
          <w:szCs w:val="28"/>
        </w:rPr>
        <w:t xml:space="preserve">м </w:t>
      </w:r>
      <w:proofErr w:type="spellStart"/>
      <w:r w:rsidR="000766B8">
        <w:rPr>
          <w:rFonts w:ascii="Times New Roman" w:hAnsi="Times New Roman"/>
          <w:sz w:val="28"/>
          <w:szCs w:val="28"/>
        </w:rPr>
        <w:t>Минспорта</w:t>
      </w:r>
      <w:proofErr w:type="spellEnd"/>
      <w:r w:rsidR="000766B8">
        <w:rPr>
          <w:rFonts w:ascii="Times New Roman" w:hAnsi="Times New Roman"/>
          <w:sz w:val="28"/>
          <w:szCs w:val="28"/>
        </w:rPr>
        <w:t xml:space="preserve"> России от 16 ноября 2022г. № 1006</w:t>
      </w:r>
      <w:r w:rsidRPr="008512CB">
        <w:rPr>
          <w:rFonts w:ascii="Times New Roman" w:hAnsi="Times New Roman"/>
          <w:sz w:val="28"/>
          <w:szCs w:val="28"/>
        </w:rPr>
        <w:t xml:space="preserve"> (далее – ФССП).</w:t>
      </w:r>
    </w:p>
    <w:p w:rsidR="00DF1D97" w:rsidRPr="008512CB" w:rsidRDefault="00DF1D97" w:rsidP="000E28D1">
      <w:pPr>
        <w:pStyle w:val="a3"/>
        <w:tabs>
          <w:tab w:val="left" w:pos="1276"/>
        </w:tabs>
        <w:spacing w:after="0" w:line="240" w:lineRule="auto"/>
        <w:ind w:left="0" w:firstLine="567"/>
        <w:jc w:val="both"/>
        <w:rPr>
          <w:rFonts w:ascii="Times New Roman" w:hAnsi="Times New Roman"/>
          <w:sz w:val="28"/>
          <w:szCs w:val="28"/>
        </w:rPr>
      </w:pPr>
      <w:r w:rsidRPr="008512CB">
        <w:rPr>
          <w:rFonts w:ascii="Times New Roman" w:hAnsi="Times New Roman"/>
          <w:sz w:val="28"/>
          <w:szCs w:val="28"/>
        </w:rPr>
        <w:t>Целью</w:t>
      </w:r>
      <w:r w:rsidRPr="008512CB">
        <w:rPr>
          <w:rFonts w:ascii="Times New Roman" w:hAnsi="Times New Roman"/>
          <w:spacing w:val="1"/>
          <w:sz w:val="28"/>
          <w:szCs w:val="28"/>
        </w:rPr>
        <w:t xml:space="preserve"> </w:t>
      </w:r>
      <w:r w:rsidRPr="008512CB">
        <w:rPr>
          <w:rFonts w:ascii="Times New Roman" w:hAnsi="Times New Roman"/>
          <w:sz w:val="28"/>
          <w:szCs w:val="28"/>
        </w:rPr>
        <w:t xml:space="preserve">Программы является достижение спортивных результатов </w:t>
      </w:r>
      <w:r w:rsidRPr="008512CB">
        <w:rPr>
          <w:rFonts w:ascii="Times New Roman" w:hAnsi="Times New Roman"/>
          <w:sz w:val="28"/>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rsidR="00DF1D97" w:rsidRPr="008512CB" w:rsidRDefault="00DF1D97" w:rsidP="000E28D1">
      <w:pPr>
        <w:autoSpaceDE w:val="0"/>
        <w:autoSpaceDN w:val="0"/>
        <w:adjustRightInd w:val="0"/>
        <w:spacing w:after="0" w:line="240" w:lineRule="auto"/>
        <w:jc w:val="center"/>
        <w:rPr>
          <w:rFonts w:ascii="Times New Roman" w:hAnsi="Times New Roman"/>
          <w:b/>
          <w:bCs/>
          <w:sz w:val="28"/>
          <w:szCs w:val="28"/>
        </w:rPr>
      </w:pPr>
    </w:p>
    <w:p w:rsidR="00DF1D97" w:rsidRPr="008512CB" w:rsidRDefault="00DF1D97" w:rsidP="000E28D1">
      <w:pPr>
        <w:autoSpaceDE w:val="0"/>
        <w:autoSpaceDN w:val="0"/>
        <w:adjustRightInd w:val="0"/>
        <w:spacing w:after="0" w:line="240" w:lineRule="auto"/>
        <w:jc w:val="center"/>
        <w:rPr>
          <w:rFonts w:ascii="Times New Roman" w:hAnsi="Times New Roman"/>
          <w:strike/>
          <w:sz w:val="20"/>
          <w:szCs w:val="20"/>
        </w:rPr>
      </w:pPr>
      <w:r w:rsidRPr="008512CB">
        <w:rPr>
          <w:rFonts w:ascii="Times New Roman" w:hAnsi="Times New Roman"/>
          <w:b/>
          <w:bCs/>
          <w:sz w:val="28"/>
          <w:szCs w:val="28"/>
          <w:lang w:val="en-US"/>
        </w:rPr>
        <w:t>II</w:t>
      </w:r>
      <w:r w:rsidRPr="008512CB">
        <w:rPr>
          <w:rFonts w:ascii="Times New Roman" w:hAnsi="Times New Roman"/>
          <w:b/>
          <w:bCs/>
          <w:sz w:val="28"/>
          <w:szCs w:val="28"/>
        </w:rPr>
        <w:t xml:space="preserve">. </w:t>
      </w:r>
      <w:r w:rsidRPr="008512CB">
        <w:rPr>
          <w:rFonts w:ascii="Times New Roman" w:hAnsi="Times New Roman"/>
          <w:b/>
          <w:sz w:val="28"/>
          <w:szCs w:val="28"/>
        </w:rPr>
        <w:t xml:space="preserve">Характеристика </w:t>
      </w:r>
      <w:r w:rsidRPr="008512CB">
        <w:rPr>
          <w:rFonts w:ascii="Times New Roman" w:hAnsi="Times New Roman"/>
          <w:b/>
          <w:sz w:val="28"/>
          <w:szCs w:val="28"/>
          <w:lang w:eastAsia="ru-RU"/>
        </w:rPr>
        <w:t>дополнительной образовательной программы спортивной подготовки</w:t>
      </w:r>
      <w:r w:rsidRPr="008512CB">
        <w:rPr>
          <w:rFonts w:ascii="Times New Roman" w:hAnsi="Times New Roman"/>
          <w:b/>
          <w:strike/>
          <w:sz w:val="28"/>
          <w:szCs w:val="28"/>
        </w:rPr>
        <w:t xml:space="preserve"> </w:t>
      </w:r>
    </w:p>
    <w:p w:rsidR="00DF1D97" w:rsidRPr="008512CB" w:rsidRDefault="00DF1D97" w:rsidP="000E28D1">
      <w:pPr>
        <w:pStyle w:val="a3"/>
        <w:autoSpaceDE w:val="0"/>
        <w:autoSpaceDN w:val="0"/>
        <w:adjustRightInd w:val="0"/>
        <w:spacing w:after="0" w:line="240" w:lineRule="auto"/>
        <w:ind w:left="0"/>
        <w:rPr>
          <w:rFonts w:ascii="Times New Roman" w:hAnsi="Times New Roman"/>
          <w:b/>
          <w:sz w:val="28"/>
          <w:szCs w:val="28"/>
        </w:rPr>
      </w:pPr>
    </w:p>
    <w:p w:rsidR="00DF1D97" w:rsidRPr="00671B09" w:rsidRDefault="00DF1D97" w:rsidP="000E28D1">
      <w:pPr>
        <w:pStyle w:val="a3"/>
        <w:numPr>
          <w:ilvl w:val="0"/>
          <w:numId w:val="39"/>
        </w:numPr>
        <w:tabs>
          <w:tab w:val="left" w:pos="1276"/>
        </w:tabs>
        <w:autoSpaceDE w:val="0"/>
        <w:autoSpaceDN w:val="0"/>
        <w:adjustRightInd w:val="0"/>
        <w:spacing w:after="0" w:line="240" w:lineRule="auto"/>
        <w:ind w:left="0"/>
        <w:jc w:val="both"/>
        <w:rPr>
          <w:rFonts w:ascii="Times New Roman" w:hAnsi="Times New Roman"/>
          <w:b/>
          <w:sz w:val="28"/>
          <w:szCs w:val="28"/>
        </w:rPr>
      </w:pPr>
      <w:r w:rsidRPr="00671B09">
        <w:rPr>
          <w:rFonts w:ascii="Times New Roman" w:hAnsi="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671B09">
        <w:rPr>
          <w:rFonts w:ascii="Times New Roman" w:hAnsi="Times New Roman"/>
          <w:b/>
          <w:sz w:val="28"/>
          <w:szCs w:val="28"/>
        </w:rPr>
        <w:t>количество лиц, проходящих спортивную подготовку в группах на этапах спортивной подготовки</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409"/>
        <w:gridCol w:w="2269"/>
        <w:gridCol w:w="2126"/>
      </w:tblGrid>
      <w:tr w:rsidR="00DF1D97" w:rsidRPr="008512CB" w:rsidTr="00D7560C">
        <w:trPr>
          <w:trHeight w:val="506"/>
        </w:trPr>
        <w:tc>
          <w:tcPr>
            <w:tcW w:w="3402" w:type="dxa"/>
            <w:vAlign w:val="center"/>
          </w:tcPr>
          <w:p w:rsidR="00DF1D97" w:rsidRPr="008512CB" w:rsidRDefault="00DF1D97" w:rsidP="00D7560C">
            <w:pPr>
              <w:pStyle w:val="TableParagraph"/>
              <w:jc w:val="center"/>
              <w:rPr>
                <w:bCs/>
                <w:sz w:val="24"/>
                <w:szCs w:val="24"/>
              </w:rPr>
            </w:pPr>
            <w:r w:rsidRPr="008512CB">
              <w:rPr>
                <w:bCs/>
                <w:sz w:val="24"/>
                <w:szCs w:val="24"/>
              </w:rPr>
              <w:t>Этапы</w:t>
            </w:r>
            <w:r w:rsidRPr="008512CB">
              <w:rPr>
                <w:bCs/>
                <w:spacing w:val="1"/>
                <w:sz w:val="24"/>
                <w:szCs w:val="24"/>
              </w:rPr>
              <w:t xml:space="preserve"> </w:t>
            </w:r>
            <w:r w:rsidRPr="008512CB">
              <w:rPr>
                <w:bCs/>
                <w:sz w:val="24"/>
                <w:szCs w:val="24"/>
              </w:rPr>
              <w:t>спортивной</w:t>
            </w:r>
            <w:r w:rsidRPr="008512CB">
              <w:rPr>
                <w:bCs/>
                <w:spacing w:val="-9"/>
                <w:sz w:val="24"/>
                <w:szCs w:val="24"/>
              </w:rPr>
              <w:t xml:space="preserve"> </w:t>
            </w:r>
            <w:r w:rsidRPr="008512CB">
              <w:rPr>
                <w:bCs/>
                <w:sz w:val="24"/>
                <w:szCs w:val="24"/>
              </w:rPr>
              <w:t>подготовки</w:t>
            </w:r>
          </w:p>
        </w:tc>
        <w:tc>
          <w:tcPr>
            <w:tcW w:w="2409" w:type="dxa"/>
            <w:vAlign w:val="center"/>
          </w:tcPr>
          <w:p w:rsidR="00DF1D97" w:rsidRPr="008512CB" w:rsidRDefault="00DF1D97" w:rsidP="00D7560C">
            <w:pPr>
              <w:pStyle w:val="TableParagraph"/>
              <w:ind w:left="142" w:right="81"/>
              <w:jc w:val="center"/>
              <w:rPr>
                <w:bCs/>
                <w:sz w:val="24"/>
                <w:szCs w:val="24"/>
              </w:rPr>
            </w:pPr>
            <w:r w:rsidRPr="008512CB">
              <w:rPr>
                <w:bCs/>
                <w:sz w:val="24"/>
                <w:szCs w:val="24"/>
              </w:rPr>
              <w:t xml:space="preserve">Срок реализации этапов спортивной подготовки </w:t>
            </w:r>
            <w:r w:rsidRPr="008512CB">
              <w:rPr>
                <w:bCs/>
                <w:sz w:val="24"/>
                <w:szCs w:val="24"/>
              </w:rPr>
              <w:br/>
              <w:t>(лет)</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 xml:space="preserve">Возрастные границы лиц, проходящих спортивную подготовку </w:t>
            </w:r>
          </w:p>
          <w:p w:rsidR="00DF1D97" w:rsidRPr="008512CB" w:rsidRDefault="00DF1D97" w:rsidP="00D7560C">
            <w:pPr>
              <w:pStyle w:val="TableParagraph"/>
              <w:ind w:right="81"/>
              <w:jc w:val="center"/>
              <w:rPr>
                <w:bCs/>
                <w:sz w:val="24"/>
                <w:szCs w:val="24"/>
              </w:rPr>
            </w:pPr>
            <w:r w:rsidRPr="008512CB">
              <w:rPr>
                <w:bCs/>
                <w:sz w:val="24"/>
                <w:szCs w:val="24"/>
              </w:rPr>
              <w:t>(лет)</w:t>
            </w:r>
          </w:p>
        </w:tc>
        <w:tc>
          <w:tcPr>
            <w:tcW w:w="2126" w:type="dxa"/>
            <w:vAlign w:val="center"/>
          </w:tcPr>
          <w:p w:rsidR="00DF1D97" w:rsidRPr="008512CB" w:rsidRDefault="00DF1D97" w:rsidP="00D7560C">
            <w:pPr>
              <w:pStyle w:val="TableParagraph"/>
              <w:ind w:right="81"/>
              <w:jc w:val="center"/>
              <w:rPr>
                <w:bCs/>
                <w:sz w:val="24"/>
                <w:szCs w:val="24"/>
              </w:rPr>
            </w:pPr>
            <w:r w:rsidRPr="008512CB">
              <w:rPr>
                <w:sz w:val="24"/>
                <w:szCs w:val="24"/>
              </w:rPr>
              <w:t>Наполняемость (человек)</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bCs/>
                <w:sz w:val="24"/>
                <w:szCs w:val="24"/>
              </w:rPr>
            </w:pPr>
            <w:r w:rsidRPr="008512CB">
              <w:rPr>
                <w:sz w:val="24"/>
                <w:szCs w:val="24"/>
              </w:rPr>
              <w:t>Этап начальной</w:t>
            </w:r>
            <w:r w:rsidRPr="008512CB">
              <w:rPr>
                <w:spacing w:val="-3"/>
                <w:sz w:val="24"/>
                <w:szCs w:val="24"/>
              </w:rPr>
              <w:t xml:space="preserve"> </w:t>
            </w:r>
            <w:r w:rsidRPr="008512CB">
              <w:rPr>
                <w:spacing w:val="-3"/>
                <w:sz w:val="24"/>
                <w:szCs w:val="24"/>
              </w:rPr>
              <w:br/>
            </w:r>
            <w:r w:rsidRPr="008512CB">
              <w:rPr>
                <w:sz w:val="24"/>
                <w:szCs w:val="24"/>
              </w:rPr>
              <w:t>подготовки</w:t>
            </w:r>
          </w:p>
        </w:tc>
        <w:tc>
          <w:tcPr>
            <w:tcW w:w="2409" w:type="dxa"/>
            <w:vAlign w:val="center"/>
          </w:tcPr>
          <w:p w:rsidR="00DF1D97" w:rsidRPr="008512CB" w:rsidRDefault="00DF1D97" w:rsidP="00D7560C">
            <w:pPr>
              <w:pStyle w:val="TableParagraph"/>
              <w:ind w:left="142" w:right="81"/>
              <w:jc w:val="center"/>
              <w:rPr>
                <w:bCs/>
                <w:sz w:val="24"/>
                <w:szCs w:val="24"/>
              </w:rPr>
            </w:pPr>
            <w:r w:rsidRPr="008512CB">
              <w:rPr>
                <w:bCs/>
                <w:sz w:val="24"/>
                <w:szCs w:val="24"/>
              </w:rPr>
              <w:t>3</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8</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15</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bCs/>
                <w:sz w:val="24"/>
                <w:szCs w:val="24"/>
              </w:rPr>
            </w:pPr>
            <w:r w:rsidRPr="008512CB">
              <w:rPr>
                <w:sz w:val="24"/>
                <w:szCs w:val="24"/>
              </w:rPr>
              <w:t>Учебно-тренировочный этап (этап спортивной</w:t>
            </w:r>
            <w:r w:rsidRPr="008512CB">
              <w:rPr>
                <w:spacing w:val="-5"/>
                <w:sz w:val="24"/>
                <w:szCs w:val="24"/>
              </w:rPr>
              <w:t xml:space="preserve"> </w:t>
            </w:r>
            <w:r w:rsidRPr="008512CB">
              <w:rPr>
                <w:sz w:val="24"/>
                <w:szCs w:val="24"/>
              </w:rPr>
              <w:t>специализации)</w:t>
            </w:r>
          </w:p>
        </w:tc>
        <w:tc>
          <w:tcPr>
            <w:tcW w:w="2409" w:type="dxa"/>
            <w:vAlign w:val="center"/>
          </w:tcPr>
          <w:p w:rsidR="00DF1D97" w:rsidRPr="008512CB" w:rsidRDefault="00DF1D97" w:rsidP="00D7560C">
            <w:pPr>
              <w:pStyle w:val="TableParagraph"/>
              <w:ind w:left="142" w:right="81"/>
              <w:jc w:val="center"/>
              <w:rPr>
                <w:bCs/>
                <w:sz w:val="24"/>
                <w:szCs w:val="24"/>
              </w:rPr>
            </w:pPr>
            <w:r w:rsidRPr="008512CB">
              <w:rPr>
                <w:sz w:val="24"/>
                <w:szCs w:val="24"/>
              </w:rPr>
              <w:t>3-5</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11</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12</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sz w:val="24"/>
                <w:szCs w:val="24"/>
              </w:rPr>
            </w:pPr>
            <w:r w:rsidRPr="008512CB">
              <w:rPr>
                <w:sz w:val="24"/>
                <w:szCs w:val="24"/>
              </w:rPr>
              <w:t>Этап совершенствования</w:t>
            </w:r>
          </w:p>
          <w:p w:rsidR="00DF1D97" w:rsidRPr="008512CB" w:rsidRDefault="00DF1D97" w:rsidP="00D7560C">
            <w:pPr>
              <w:pStyle w:val="TableParagraph"/>
              <w:jc w:val="center"/>
              <w:rPr>
                <w:bCs/>
                <w:sz w:val="24"/>
                <w:szCs w:val="24"/>
              </w:rPr>
            </w:pPr>
            <w:r w:rsidRPr="008512CB">
              <w:rPr>
                <w:sz w:val="24"/>
                <w:szCs w:val="24"/>
              </w:rPr>
              <w:t>спортивного</w:t>
            </w:r>
            <w:r w:rsidRPr="008512CB">
              <w:rPr>
                <w:spacing w:val="-3"/>
                <w:sz w:val="24"/>
                <w:szCs w:val="24"/>
              </w:rPr>
              <w:t xml:space="preserve"> </w:t>
            </w:r>
            <w:r w:rsidRPr="008512CB">
              <w:rPr>
                <w:sz w:val="24"/>
                <w:szCs w:val="24"/>
              </w:rPr>
              <w:t>мастерства</w:t>
            </w:r>
          </w:p>
        </w:tc>
        <w:tc>
          <w:tcPr>
            <w:tcW w:w="2409" w:type="dxa"/>
            <w:vAlign w:val="center"/>
          </w:tcPr>
          <w:p w:rsidR="00DF1D97" w:rsidRPr="008512CB" w:rsidRDefault="00DF1D97" w:rsidP="00D7560C">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14</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6</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sz w:val="24"/>
                <w:szCs w:val="24"/>
              </w:rPr>
            </w:pPr>
            <w:r w:rsidRPr="008512CB">
              <w:rPr>
                <w:sz w:val="24"/>
                <w:szCs w:val="24"/>
              </w:rPr>
              <w:t>Этап высшего</w:t>
            </w:r>
            <w:r w:rsidRPr="008512CB">
              <w:rPr>
                <w:spacing w:val="-4"/>
                <w:sz w:val="24"/>
                <w:szCs w:val="24"/>
              </w:rPr>
              <w:t xml:space="preserve"> </w:t>
            </w:r>
            <w:r w:rsidRPr="008512CB">
              <w:rPr>
                <w:sz w:val="24"/>
                <w:szCs w:val="24"/>
              </w:rPr>
              <w:t>спортивного</w:t>
            </w:r>
          </w:p>
          <w:p w:rsidR="00DF1D97" w:rsidRPr="008512CB" w:rsidRDefault="00DF1D97" w:rsidP="00D7560C">
            <w:pPr>
              <w:pStyle w:val="TableParagraph"/>
              <w:jc w:val="center"/>
              <w:rPr>
                <w:bCs/>
                <w:sz w:val="24"/>
                <w:szCs w:val="24"/>
              </w:rPr>
            </w:pPr>
            <w:r w:rsidRPr="008512CB">
              <w:rPr>
                <w:sz w:val="24"/>
                <w:szCs w:val="24"/>
              </w:rPr>
              <w:t>мастерства</w:t>
            </w:r>
          </w:p>
        </w:tc>
        <w:tc>
          <w:tcPr>
            <w:tcW w:w="2409" w:type="dxa"/>
            <w:vAlign w:val="center"/>
          </w:tcPr>
          <w:p w:rsidR="00DF1D97" w:rsidRPr="008512CB" w:rsidRDefault="00DF1D97" w:rsidP="00D7560C">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15</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4</w:t>
            </w:r>
          </w:p>
        </w:tc>
      </w:tr>
    </w:tbl>
    <w:p w:rsidR="00DF1D97" w:rsidRPr="008512CB" w:rsidRDefault="00DF1D97" w:rsidP="00671B09">
      <w:pPr>
        <w:pStyle w:val="a3"/>
        <w:autoSpaceDE w:val="0"/>
        <w:autoSpaceDN w:val="0"/>
        <w:adjustRightInd w:val="0"/>
        <w:spacing w:after="0" w:line="240" w:lineRule="auto"/>
        <w:ind w:left="0" w:firstLine="709"/>
        <w:jc w:val="center"/>
        <w:rPr>
          <w:rFonts w:ascii="Times New Roman" w:hAnsi="Times New Roman"/>
          <w:sz w:val="20"/>
          <w:szCs w:val="20"/>
        </w:rPr>
      </w:pPr>
    </w:p>
    <w:p w:rsidR="00DF1D97" w:rsidRPr="008512CB" w:rsidRDefault="00DF1D97" w:rsidP="0002102D">
      <w:pPr>
        <w:pStyle w:val="a3"/>
        <w:numPr>
          <w:ilvl w:val="0"/>
          <w:numId w:val="3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71B09">
        <w:rPr>
          <w:rFonts w:ascii="Times New Roman" w:hAnsi="Times New Roman"/>
          <w:b/>
          <w:bCs/>
          <w:sz w:val="28"/>
          <w:szCs w:val="28"/>
        </w:rPr>
        <w:t xml:space="preserve">Объем </w:t>
      </w:r>
      <w:r w:rsidRPr="00671B09">
        <w:rPr>
          <w:rFonts w:ascii="Times New Roman" w:hAnsi="Times New Roman"/>
          <w:b/>
          <w:sz w:val="28"/>
          <w:szCs w:val="28"/>
        </w:rPr>
        <w:t>дополнительной образовательной программы спортивной подготовки</w:t>
      </w: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992"/>
        <w:gridCol w:w="1002"/>
        <w:gridCol w:w="1124"/>
        <w:gridCol w:w="1144"/>
        <w:gridCol w:w="2436"/>
        <w:gridCol w:w="1701"/>
      </w:tblGrid>
      <w:tr w:rsidR="00DF1D97" w:rsidRPr="008512CB" w:rsidTr="00D7560C">
        <w:trPr>
          <w:trHeight w:val="767"/>
          <w:jc w:val="center"/>
        </w:trPr>
        <w:tc>
          <w:tcPr>
            <w:tcW w:w="1756" w:type="dxa"/>
            <w:vMerge w:val="restart"/>
            <w:vAlign w:val="center"/>
          </w:tcPr>
          <w:p w:rsidR="00DF1D97" w:rsidRPr="008512CB" w:rsidRDefault="00DF1D97" w:rsidP="00D7560C">
            <w:pPr>
              <w:pStyle w:val="TableParagraph"/>
              <w:contextualSpacing/>
              <w:jc w:val="center"/>
              <w:rPr>
                <w:bCs/>
                <w:sz w:val="24"/>
                <w:szCs w:val="24"/>
              </w:rPr>
            </w:pPr>
            <w:r w:rsidRPr="008512CB">
              <w:rPr>
                <w:bCs/>
                <w:sz w:val="24"/>
                <w:szCs w:val="24"/>
              </w:rPr>
              <w:t>Этапный</w:t>
            </w:r>
            <w:r w:rsidRPr="008512CB">
              <w:rPr>
                <w:bCs/>
                <w:spacing w:val="-4"/>
                <w:sz w:val="24"/>
                <w:szCs w:val="24"/>
              </w:rPr>
              <w:t xml:space="preserve"> </w:t>
            </w:r>
            <w:r w:rsidRPr="008512CB">
              <w:rPr>
                <w:bCs/>
                <w:sz w:val="24"/>
                <w:szCs w:val="24"/>
              </w:rPr>
              <w:t>норматив</w:t>
            </w:r>
          </w:p>
        </w:tc>
        <w:tc>
          <w:tcPr>
            <w:tcW w:w="8399" w:type="dxa"/>
            <w:gridSpan w:val="6"/>
            <w:vAlign w:val="center"/>
          </w:tcPr>
          <w:p w:rsidR="00DF1D97" w:rsidRPr="008512CB" w:rsidRDefault="00DF1D97" w:rsidP="00D7560C">
            <w:pPr>
              <w:pStyle w:val="TableParagraph"/>
              <w:ind w:left="72" w:right="211"/>
              <w:contextualSpacing/>
              <w:jc w:val="center"/>
              <w:rPr>
                <w:bCs/>
                <w:sz w:val="24"/>
                <w:szCs w:val="24"/>
              </w:rPr>
            </w:pPr>
            <w:r w:rsidRPr="008512CB">
              <w:rPr>
                <w:bCs/>
                <w:sz w:val="24"/>
                <w:szCs w:val="24"/>
              </w:rPr>
              <w:t>Этапы</w:t>
            </w:r>
            <w:r w:rsidRPr="008512CB">
              <w:rPr>
                <w:bCs/>
                <w:spacing w:val="-3"/>
                <w:sz w:val="24"/>
                <w:szCs w:val="24"/>
              </w:rPr>
              <w:t xml:space="preserve"> и годы </w:t>
            </w:r>
            <w:r w:rsidRPr="008512CB">
              <w:rPr>
                <w:bCs/>
                <w:sz w:val="24"/>
                <w:szCs w:val="24"/>
              </w:rPr>
              <w:t>спортивной</w:t>
            </w:r>
            <w:r w:rsidRPr="008512CB">
              <w:rPr>
                <w:bCs/>
                <w:spacing w:val="-3"/>
                <w:sz w:val="24"/>
                <w:szCs w:val="24"/>
              </w:rPr>
              <w:t xml:space="preserve"> </w:t>
            </w:r>
            <w:r w:rsidRPr="008512CB">
              <w:rPr>
                <w:bCs/>
                <w:sz w:val="24"/>
                <w:szCs w:val="24"/>
              </w:rPr>
              <w:t>подготовки</w:t>
            </w:r>
          </w:p>
        </w:tc>
      </w:tr>
      <w:tr w:rsidR="00DF1D97" w:rsidRPr="008512CB" w:rsidTr="00D7560C">
        <w:trPr>
          <w:trHeight w:val="551"/>
          <w:jc w:val="center"/>
        </w:trPr>
        <w:tc>
          <w:tcPr>
            <w:tcW w:w="1756" w:type="dxa"/>
            <w:vMerge/>
            <w:vAlign w:val="center"/>
          </w:tcPr>
          <w:p w:rsidR="00DF1D97" w:rsidRPr="008512CB" w:rsidRDefault="00DF1D97" w:rsidP="00D7560C">
            <w:pPr>
              <w:pStyle w:val="TableParagraph"/>
              <w:contextualSpacing/>
              <w:jc w:val="center"/>
              <w:rPr>
                <w:sz w:val="24"/>
                <w:szCs w:val="24"/>
              </w:rPr>
            </w:pPr>
          </w:p>
        </w:tc>
        <w:tc>
          <w:tcPr>
            <w:tcW w:w="1994" w:type="dxa"/>
            <w:gridSpan w:val="2"/>
            <w:vAlign w:val="center"/>
          </w:tcPr>
          <w:p w:rsidR="00DF1D97" w:rsidRPr="008512CB" w:rsidRDefault="00DF1D97" w:rsidP="00D7560C">
            <w:pPr>
              <w:pStyle w:val="TableParagraph"/>
              <w:ind w:left="240" w:right="225" w:hanging="1"/>
              <w:contextualSpacing/>
              <w:jc w:val="center"/>
              <w:rPr>
                <w:sz w:val="24"/>
                <w:szCs w:val="24"/>
              </w:rPr>
            </w:pPr>
            <w:r w:rsidRPr="008512CB">
              <w:rPr>
                <w:sz w:val="24"/>
                <w:szCs w:val="24"/>
              </w:rPr>
              <w:t>Этап</w:t>
            </w:r>
            <w:r w:rsidRPr="008512CB">
              <w:rPr>
                <w:sz w:val="24"/>
                <w:szCs w:val="24"/>
              </w:rPr>
              <w:br/>
              <w:t>начальной</w:t>
            </w:r>
            <w:r w:rsidRPr="008512CB">
              <w:rPr>
                <w:spacing w:val="1"/>
                <w:sz w:val="24"/>
                <w:szCs w:val="24"/>
              </w:rPr>
              <w:t xml:space="preserve"> </w:t>
            </w:r>
            <w:r w:rsidRPr="008512CB">
              <w:rPr>
                <w:sz w:val="24"/>
                <w:szCs w:val="24"/>
              </w:rPr>
              <w:t>подготовки</w:t>
            </w:r>
          </w:p>
        </w:tc>
        <w:tc>
          <w:tcPr>
            <w:tcW w:w="2268" w:type="dxa"/>
            <w:gridSpan w:val="2"/>
            <w:vAlign w:val="center"/>
          </w:tcPr>
          <w:p w:rsidR="00DF1D97" w:rsidRPr="008512CB" w:rsidRDefault="00DF1D97" w:rsidP="00D7560C">
            <w:pPr>
              <w:pStyle w:val="TableParagraph"/>
              <w:ind w:left="177" w:right="160"/>
              <w:contextualSpacing/>
              <w:jc w:val="center"/>
              <w:rPr>
                <w:sz w:val="24"/>
                <w:szCs w:val="24"/>
              </w:rPr>
            </w:pPr>
            <w:r w:rsidRPr="008512CB">
              <w:rPr>
                <w:sz w:val="24"/>
                <w:szCs w:val="24"/>
              </w:rPr>
              <w:t>Учебно-</w:t>
            </w:r>
            <w:r w:rsidRPr="008512CB">
              <w:rPr>
                <w:spacing w:val="1"/>
                <w:sz w:val="24"/>
                <w:szCs w:val="24"/>
              </w:rPr>
              <w:t xml:space="preserve"> </w:t>
            </w:r>
            <w:r w:rsidRPr="008512CB">
              <w:rPr>
                <w:sz w:val="24"/>
                <w:szCs w:val="24"/>
              </w:rPr>
              <w:t>тренировочный</w:t>
            </w:r>
            <w:r w:rsidRPr="008512CB">
              <w:rPr>
                <w:spacing w:val="-57"/>
                <w:sz w:val="24"/>
                <w:szCs w:val="24"/>
              </w:rPr>
              <w:t xml:space="preserve"> </w:t>
            </w:r>
            <w:r w:rsidRPr="008512CB">
              <w:rPr>
                <w:sz w:val="24"/>
                <w:szCs w:val="24"/>
              </w:rPr>
              <w:t>этап</w:t>
            </w:r>
          </w:p>
          <w:p w:rsidR="00DF1D97" w:rsidRPr="008512CB" w:rsidRDefault="00DF1D97" w:rsidP="00D7560C">
            <w:pPr>
              <w:pStyle w:val="TableParagraph"/>
              <w:contextualSpacing/>
              <w:jc w:val="center"/>
              <w:rPr>
                <w:sz w:val="24"/>
                <w:szCs w:val="24"/>
              </w:rPr>
            </w:pPr>
            <w:r w:rsidRPr="008512CB">
              <w:rPr>
                <w:sz w:val="24"/>
                <w:szCs w:val="24"/>
              </w:rPr>
              <w:t>(этап спортивной</w:t>
            </w:r>
            <w:r w:rsidRPr="008512CB">
              <w:rPr>
                <w:spacing w:val="-58"/>
                <w:sz w:val="24"/>
                <w:szCs w:val="24"/>
              </w:rPr>
              <w:t xml:space="preserve"> </w:t>
            </w:r>
            <w:r w:rsidRPr="008512CB">
              <w:rPr>
                <w:sz w:val="24"/>
                <w:szCs w:val="24"/>
              </w:rPr>
              <w:t>специализации)</w:t>
            </w:r>
          </w:p>
        </w:tc>
        <w:tc>
          <w:tcPr>
            <w:tcW w:w="2436" w:type="dxa"/>
            <w:vMerge w:val="restart"/>
            <w:vAlign w:val="center"/>
          </w:tcPr>
          <w:p w:rsidR="00DF1D97" w:rsidRPr="008512CB" w:rsidRDefault="00DF1D97" w:rsidP="00D7560C">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pacing w:val="-1"/>
                <w:sz w:val="24"/>
                <w:szCs w:val="24"/>
              </w:rPr>
              <w:t>совершенствования</w:t>
            </w:r>
            <w:r w:rsidRPr="008512CB">
              <w:rPr>
                <w:spacing w:val="-57"/>
                <w:sz w:val="24"/>
                <w:szCs w:val="24"/>
              </w:rPr>
              <w:t xml:space="preserve"> </w:t>
            </w:r>
            <w:r w:rsidRPr="008512CB">
              <w:rPr>
                <w:sz w:val="24"/>
                <w:szCs w:val="24"/>
              </w:rPr>
              <w:t>спортивного</w:t>
            </w:r>
            <w:r w:rsidRPr="008512CB">
              <w:rPr>
                <w:spacing w:val="1"/>
                <w:sz w:val="24"/>
                <w:szCs w:val="24"/>
              </w:rPr>
              <w:t xml:space="preserve"> </w:t>
            </w:r>
            <w:r w:rsidRPr="008512CB">
              <w:rPr>
                <w:sz w:val="24"/>
                <w:szCs w:val="24"/>
              </w:rPr>
              <w:t>мастерства</w:t>
            </w:r>
          </w:p>
        </w:tc>
        <w:tc>
          <w:tcPr>
            <w:tcW w:w="1701" w:type="dxa"/>
            <w:vMerge w:val="restart"/>
            <w:vAlign w:val="center"/>
          </w:tcPr>
          <w:p w:rsidR="00DF1D97" w:rsidRPr="008512CB" w:rsidRDefault="00DF1D97" w:rsidP="00D7560C">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z w:val="24"/>
                <w:szCs w:val="24"/>
              </w:rPr>
              <w:t>высшего</w:t>
            </w:r>
            <w:r w:rsidRPr="008512CB">
              <w:rPr>
                <w:spacing w:val="1"/>
                <w:sz w:val="24"/>
                <w:szCs w:val="24"/>
              </w:rPr>
              <w:t xml:space="preserve"> </w:t>
            </w:r>
            <w:r w:rsidRPr="008512CB">
              <w:rPr>
                <w:sz w:val="24"/>
                <w:szCs w:val="24"/>
              </w:rPr>
              <w:t>спортивного</w:t>
            </w:r>
            <w:r w:rsidRPr="008512CB">
              <w:rPr>
                <w:spacing w:val="-57"/>
                <w:sz w:val="24"/>
                <w:szCs w:val="24"/>
              </w:rPr>
              <w:t xml:space="preserve"> </w:t>
            </w:r>
            <w:r w:rsidRPr="008512CB">
              <w:rPr>
                <w:sz w:val="24"/>
                <w:szCs w:val="24"/>
              </w:rPr>
              <w:t>мастерства</w:t>
            </w:r>
          </w:p>
        </w:tc>
      </w:tr>
      <w:tr w:rsidR="00DF1D97" w:rsidRPr="008512CB" w:rsidTr="00D7560C">
        <w:trPr>
          <w:trHeight w:val="551"/>
          <w:jc w:val="center"/>
        </w:trPr>
        <w:tc>
          <w:tcPr>
            <w:tcW w:w="1756" w:type="dxa"/>
            <w:vMerge/>
            <w:vAlign w:val="center"/>
          </w:tcPr>
          <w:p w:rsidR="00DF1D97" w:rsidRPr="008512CB" w:rsidRDefault="00DF1D97" w:rsidP="00D7560C">
            <w:pPr>
              <w:pStyle w:val="TableParagraph"/>
              <w:contextualSpacing/>
              <w:jc w:val="center"/>
              <w:rPr>
                <w:sz w:val="24"/>
                <w:szCs w:val="24"/>
              </w:rPr>
            </w:pPr>
          </w:p>
        </w:tc>
        <w:tc>
          <w:tcPr>
            <w:tcW w:w="992" w:type="dxa"/>
            <w:vAlign w:val="center"/>
          </w:tcPr>
          <w:p w:rsidR="00DF1D97" w:rsidRPr="008512CB" w:rsidRDefault="00DF1D97" w:rsidP="00D7560C">
            <w:pPr>
              <w:pStyle w:val="TableParagraph"/>
              <w:contextualSpacing/>
              <w:jc w:val="center"/>
              <w:rPr>
                <w:sz w:val="24"/>
                <w:szCs w:val="24"/>
              </w:rPr>
            </w:pPr>
            <w:r w:rsidRPr="008512CB">
              <w:rPr>
                <w:sz w:val="24"/>
                <w:szCs w:val="24"/>
              </w:rPr>
              <w:t>До</w:t>
            </w:r>
            <w:r w:rsidRPr="008512CB">
              <w:rPr>
                <w:spacing w:val="1"/>
                <w:sz w:val="24"/>
                <w:szCs w:val="24"/>
              </w:rPr>
              <w:t xml:space="preserve"> </w:t>
            </w:r>
            <w:r w:rsidRPr="008512CB">
              <w:rPr>
                <w:sz w:val="24"/>
                <w:szCs w:val="24"/>
              </w:rPr>
              <w:t>года</w:t>
            </w:r>
          </w:p>
        </w:tc>
        <w:tc>
          <w:tcPr>
            <w:tcW w:w="1002" w:type="dxa"/>
            <w:vAlign w:val="center"/>
          </w:tcPr>
          <w:p w:rsidR="00DF1D97" w:rsidRPr="008512CB" w:rsidRDefault="00DF1D97" w:rsidP="00D7560C">
            <w:pPr>
              <w:pStyle w:val="TableParagraph"/>
              <w:contextualSpacing/>
              <w:jc w:val="center"/>
              <w:rPr>
                <w:sz w:val="24"/>
                <w:szCs w:val="24"/>
              </w:rPr>
            </w:pPr>
            <w:r w:rsidRPr="008512CB">
              <w:rPr>
                <w:sz w:val="24"/>
                <w:szCs w:val="24"/>
              </w:rPr>
              <w:t>Свыше года</w:t>
            </w:r>
          </w:p>
        </w:tc>
        <w:tc>
          <w:tcPr>
            <w:tcW w:w="1124" w:type="dxa"/>
            <w:vAlign w:val="center"/>
          </w:tcPr>
          <w:p w:rsidR="00DF1D97" w:rsidRPr="008512CB" w:rsidRDefault="00DF1D97" w:rsidP="00D7560C">
            <w:pPr>
              <w:pStyle w:val="TableParagraph"/>
              <w:ind w:left="62" w:right="121"/>
              <w:contextualSpacing/>
              <w:jc w:val="center"/>
              <w:rPr>
                <w:sz w:val="24"/>
                <w:szCs w:val="24"/>
              </w:rPr>
            </w:pPr>
            <w:r w:rsidRPr="008512CB">
              <w:rPr>
                <w:spacing w:val="-1"/>
                <w:sz w:val="24"/>
                <w:szCs w:val="24"/>
              </w:rPr>
              <w:t xml:space="preserve">До трех </w:t>
            </w:r>
            <w:r w:rsidRPr="008512CB">
              <w:rPr>
                <w:sz w:val="24"/>
                <w:szCs w:val="24"/>
              </w:rPr>
              <w:t>лет</w:t>
            </w:r>
          </w:p>
        </w:tc>
        <w:tc>
          <w:tcPr>
            <w:tcW w:w="1144" w:type="dxa"/>
            <w:vAlign w:val="center"/>
          </w:tcPr>
          <w:p w:rsidR="00DF1D97" w:rsidRPr="008512CB" w:rsidRDefault="00DF1D97" w:rsidP="00D7560C">
            <w:pPr>
              <w:pStyle w:val="TableParagraph"/>
              <w:ind w:left="72" w:right="80"/>
              <w:contextualSpacing/>
              <w:jc w:val="center"/>
              <w:rPr>
                <w:sz w:val="24"/>
                <w:szCs w:val="24"/>
              </w:rPr>
            </w:pPr>
            <w:r w:rsidRPr="008512CB">
              <w:rPr>
                <w:sz w:val="24"/>
                <w:szCs w:val="24"/>
              </w:rPr>
              <w:t>Свыше трех лет</w:t>
            </w:r>
          </w:p>
        </w:tc>
        <w:tc>
          <w:tcPr>
            <w:tcW w:w="2436" w:type="dxa"/>
            <w:vMerge/>
            <w:vAlign w:val="center"/>
          </w:tcPr>
          <w:p w:rsidR="00DF1D97" w:rsidRPr="008512CB" w:rsidRDefault="00DF1D97" w:rsidP="00D7560C">
            <w:pPr>
              <w:pStyle w:val="TableParagraph"/>
              <w:contextualSpacing/>
              <w:jc w:val="center"/>
              <w:rPr>
                <w:sz w:val="24"/>
                <w:szCs w:val="24"/>
              </w:rPr>
            </w:pPr>
          </w:p>
        </w:tc>
        <w:tc>
          <w:tcPr>
            <w:tcW w:w="1701" w:type="dxa"/>
            <w:vMerge/>
            <w:vAlign w:val="center"/>
          </w:tcPr>
          <w:p w:rsidR="00DF1D97" w:rsidRPr="008512CB" w:rsidRDefault="00DF1D97" w:rsidP="00D7560C">
            <w:pPr>
              <w:pStyle w:val="TableParagraph"/>
              <w:contextualSpacing/>
              <w:jc w:val="center"/>
              <w:rPr>
                <w:sz w:val="24"/>
                <w:szCs w:val="24"/>
              </w:rPr>
            </w:pPr>
          </w:p>
        </w:tc>
      </w:tr>
      <w:tr w:rsidR="00DF1D97" w:rsidRPr="008512CB" w:rsidTr="00D7560C">
        <w:trPr>
          <w:trHeight w:val="551"/>
          <w:jc w:val="center"/>
        </w:trPr>
        <w:tc>
          <w:tcPr>
            <w:tcW w:w="1756" w:type="dxa"/>
            <w:vAlign w:val="center"/>
          </w:tcPr>
          <w:p w:rsidR="00DF1D97" w:rsidRPr="008512CB" w:rsidRDefault="00DF1D97" w:rsidP="00D7560C">
            <w:pPr>
              <w:pStyle w:val="TableParagraph"/>
              <w:contextualSpacing/>
              <w:jc w:val="center"/>
              <w:rPr>
                <w:sz w:val="24"/>
                <w:szCs w:val="24"/>
              </w:rPr>
            </w:pPr>
            <w:r w:rsidRPr="008512CB">
              <w:rPr>
                <w:sz w:val="24"/>
                <w:szCs w:val="24"/>
              </w:rPr>
              <w:t>Количество</w:t>
            </w:r>
            <w:r w:rsidRPr="008512CB">
              <w:rPr>
                <w:spacing w:val="-2"/>
                <w:sz w:val="24"/>
                <w:szCs w:val="24"/>
              </w:rPr>
              <w:t xml:space="preserve"> </w:t>
            </w:r>
            <w:r w:rsidRPr="008512CB">
              <w:rPr>
                <w:sz w:val="24"/>
                <w:szCs w:val="24"/>
              </w:rPr>
              <w:t>часов</w:t>
            </w:r>
          </w:p>
          <w:p w:rsidR="00DF1D97" w:rsidRPr="008512CB" w:rsidRDefault="00DF1D97" w:rsidP="00D7560C">
            <w:pPr>
              <w:pStyle w:val="TableParagraph"/>
              <w:contextualSpacing/>
              <w:jc w:val="center"/>
              <w:rPr>
                <w:sz w:val="24"/>
                <w:szCs w:val="24"/>
              </w:rPr>
            </w:pPr>
            <w:r w:rsidRPr="008512CB">
              <w:rPr>
                <w:sz w:val="24"/>
                <w:szCs w:val="24"/>
              </w:rPr>
              <w:lastRenderedPageBreak/>
              <w:t>в неделю</w:t>
            </w:r>
          </w:p>
        </w:tc>
        <w:tc>
          <w:tcPr>
            <w:tcW w:w="992" w:type="dxa"/>
            <w:vAlign w:val="center"/>
          </w:tcPr>
          <w:p w:rsidR="00DF1D97" w:rsidRPr="008512CB" w:rsidRDefault="00DF1D97" w:rsidP="00D7560C">
            <w:pPr>
              <w:pStyle w:val="TableParagraph"/>
              <w:contextualSpacing/>
              <w:jc w:val="center"/>
              <w:rPr>
                <w:sz w:val="24"/>
                <w:szCs w:val="24"/>
              </w:rPr>
            </w:pPr>
            <w:r w:rsidRPr="008512CB">
              <w:rPr>
                <w:sz w:val="24"/>
                <w:szCs w:val="24"/>
              </w:rPr>
              <w:lastRenderedPageBreak/>
              <w:t>4,5-6</w:t>
            </w:r>
          </w:p>
        </w:tc>
        <w:tc>
          <w:tcPr>
            <w:tcW w:w="1002" w:type="dxa"/>
            <w:vAlign w:val="center"/>
          </w:tcPr>
          <w:p w:rsidR="00DF1D97" w:rsidRPr="008512CB" w:rsidRDefault="00DF1D97" w:rsidP="00D7560C">
            <w:pPr>
              <w:pStyle w:val="TableParagraph"/>
              <w:contextualSpacing/>
              <w:jc w:val="center"/>
              <w:rPr>
                <w:sz w:val="24"/>
                <w:szCs w:val="24"/>
              </w:rPr>
            </w:pPr>
            <w:r w:rsidRPr="008512CB">
              <w:rPr>
                <w:sz w:val="24"/>
                <w:szCs w:val="24"/>
              </w:rPr>
              <w:t>6-8</w:t>
            </w:r>
          </w:p>
        </w:tc>
        <w:tc>
          <w:tcPr>
            <w:tcW w:w="1124" w:type="dxa"/>
            <w:vAlign w:val="center"/>
          </w:tcPr>
          <w:p w:rsidR="00DF1D97" w:rsidRPr="008512CB" w:rsidRDefault="00DF1D97" w:rsidP="00D7560C">
            <w:pPr>
              <w:pStyle w:val="TableParagraph"/>
              <w:contextualSpacing/>
              <w:jc w:val="center"/>
              <w:rPr>
                <w:sz w:val="24"/>
                <w:szCs w:val="24"/>
              </w:rPr>
            </w:pPr>
            <w:r w:rsidRPr="008512CB">
              <w:rPr>
                <w:sz w:val="24"/>
                <w:szCs w:val="24"/>
              </w:rPr>
              <w:t>8-14</w:t>
            </w:r>
          </w:p>
        </w:tc>
        <w:tc>
          <w:tcPr>
            <w:tcW w:w="1144" w:type="dxa"/>
            <w:vAlign w:val="center"/>
          </w:tcPr>
          <w:p w:rsidR="00DF1D97" w:rsidRPr="008512CB" w:rsidRDefault="00DF1D97" w:rsidP="00D7560C">
            <w:pPr>
              <w:pStyle w:val="TableParagraph"/>
              <w:contextualSpacing/>
              <w:jc w:val="center"/>
              <w:rPr>
                <w:sz w:val="24"/>
                <w:szCs w:val="24"/>
              </w:rPr>
            </w:pPr>
            <w:r w:rsidRPr="008512CB">
              <w:rPr>
                <w:sz w:val="24"/>
                <w:szCs w:val="24"/>
              </w:rPr>
              <w:t>12-18</w:t>
            </w:r>
          </w:p>
        </w:tc>
        <w:tc>
          <w:tcPr>
            <w:tcW w:w="2436" w:type="dxa"/>
            <w:vAlign w:val="center"/>
          </w:tcPr>
          <w:p w:rsidR="00DF1D97" w:rsidRPr="008512CB" w:rsidRDefault="00DF1D97" w:rsidP="00D7560C">
            <w:pPr>
              <w:pStyle w:val="TableParagraph"/>
              <w:contextualSpacing/>
              <w:jc w:val="center"/>
              <w:rPr>
                <w:sz w:val="24"/>
                <w:szCs w:val="24"/>
              </w:rPr>
            </w:pPr>
            <w:r w:rsidRPr="008512CB">
              <w:rPr>
                <w:sz w:val="24"/>
                <w:szCs w:val="24"/>
              </w:rPr>
              <w:t>16-24</w:t>
            </w:r>
          </w:p>
        </w:tc>
        <w:tc>
          <w:tcPr>
            <w:tcW w:w="1701" w:type="dxa"/>
            <w:vAlign w:val="center"/>
          </w:tcPr>
          <w:p w:rsidR="00DF1D97" w:rsidRPr="008512CB" w:rsidRDefault="00DF1D97" w:rsidP="00D7560C">
            <w:pPr>
              <w:pStyle w:val="TableParagraph"/>
              <w:contextualSpacing/>
              <w:jc w:val="center"/>
              <w:rPr>
                <w:sz w:val="24"/>
                <w:szCs w:val="24"/>
              </w:rPr>
            </w:pPr>
            <w:r w:rsidRPr="008512CB">
              <w:rPr>
                <w:sz w:val="24"/>
                <w:szCs w:val="24"/>
              </w:rPr>
              <w:t>20-32</w:t>
            </w:r>
          </w:p>
        </w:tc>
      </w:tr>
      <w:tr w:rsidR="00DF1D97" w:rsidRPr="008512CB" w:rsidTr="00D7560C">
        <w:trPr>
          <w:trHeight w:val="551"/>
          <w:jc w:val="center"/>
        </w:trPr>
        <w:tc>
          <w:tcPr>
            <w:tcW w:w="1756" w:type="dxa"/>
            <w:vAlign w:val="center"/>
          </w:tcPr>
          <w:p w:rsidR="00DF1D97" w:rsidRPr="008512CB" w:rsidRDefault="00DF1D97" w:rsidP="00D7560C">
            <w:pPr>
              <w:pStyle w:val="TableParagraph"/>
              <w:contextualSpacing/>
              <w:jc w:val="center"/>
              <w:rPr>
                <w:sz w:val="24"/>
                <w:szCs w:val="24"/>
              </w:rPr>
            </w:pPr>
            <w:r w:rsidRPr="008512CB">
              <w:rPr>
                <w:sz w:val="24"/>
                <w:szCs w:val="24"/>
              </w:rPr>
              <w:lastRenderedPageBreak/>
              <w:t>Общее</w:t>
            </w:r>
            <w:r w:rsidRPr="008512CB">
              <w:rPr>
                <w:spacing w:val="-4"/>
                <w:sz w:val="24"/>
                <w:szCs w:val="24"/>
              </w:rPr>
              <w:t xml:space="preserve"> </w:t>
            </w:r>
            <w:r w:rsidRPr="008512CB">
              <w:rPr>
                <w:sz w:val="24"/>
                <w:szCs w:val="24"/>
              </w:rPr>
              <w:t>количество</w:t>
            </w:r>
          </w:p>
          <w:p w:rsidR="00DF1D97" w:rsidRPr="008512CB" w:rsidRDefault="00DF1D97" w:rsidP="00D7560C">
            <w:pPr>
              <w:pStyle w:val="TableParagraph"/>
              <w:contextualSpacing/>
              <w:jc w:val="center"/>
              <w:rPr>
                <w:sz w:val="24"/>
                <w:szCs w:val="24"/>
              </w:rPr>
            </w:pPr>
            <w:r w:rsidRPr="008512CB">
              <w:rPr>
                <w:sz w:val="24"/>
                <w:szCs w:val="24"/>
              </w:rPr>
              <w:t>часов</w:t>
            </w:r>
            <w:r w:rsidRPr="008512CB">
              <w:rPr>
                <w:spacing w:val="-1"/>
                <w:sz w:val="24"/>
                <w:szCs w:val="24"/>
              </w:rPr>
              <w:t xml:space="preserve"> </w:t>
            </w:r>
            <w:r w:rsidRPr="008512CB">
              <w:rPr>
                <w:sz w:val="24"/>
                <w:szCs w:val="24"/>
              </w:rPr>
              <w:t>в</w:t>
            </w:r>
            <w:r w:rsidRPr="008512CB">
              <w:rPr>
                <w:spacing w:val="-3"/>
                <w:sz w:val="24"/>
                <w:szCs w:val="24"/>
              </w:rPr>
              <w:t xml:space="preserve"> </w:t>
            </w:r>
            <w:r w:rsidRPr="008512CB">
              <w:rPr>
                <w:sz w:val="24"/>
                <w:szCs w:val="24"/>
              </w:rPr>
              <w:t>год</w:t>
            </w:r>
          </w:p>
        </w:tc>
        <w:tc>
          <w:tcPr>
            <w:tcW w:w="992" w:type="dxa"/>
            <w:vAlign w:val="center"/>
          </w:tcPr>
          <w:p w:rsidR="00DF1D97" w:rsidRPr="008512CB" w:rsidRDefault="00DF1D97" w:rsidP="00D7560C">
            <w:pPr>
              <w:pStyle w:val="TableParagraph"/>
              <w:contextualSpacing/>
              <w:jc w:val="center"/>
              <w:rPr>
                <w:sz w:val="24"/>
                <w:szCs w:val="24"/>
              </w:rPr>
            </w:pPr>
            <w:r w:rsidRPr="008512CB">
              <w:rPr>
                <w:sz w:val="24"/>
                <w:szCs w:val="24"/>
              </w:rPr>
              <w:t>234-312</w:t>
            </w:r>
          </w:p>
        </w:tc>
        <w:tc>
          <w:tcPr>
            <w:tcW w:w="1002" w:type="dxa"/>
            <w:vAlign w:val="center"/>
          </w:tcPr>
          <w:p w:rsidR="00DF1D97" w:rsidRPr="008512CB" w:rsidRDefault="00DF1D97" w:rsidP="00D7560C">
            <w:pPr>
              <w:pStyle w:val="TableParagraph"/>
              <w:contextualSpacing/>
              <w:jc w:val="center"/>
              <w:rPr>
                <w:sz w:val="24"/>
                <w:szCs w:val="24"/>
              </w:rPr>
            </w:pPr>
            <w:r w:rsidRPr="008512CB">
              <w:rPr>
                <w:sz w:val="24"/>
                <w:szCs w:val="24"/>
              </w:rPr>
              <w:t>312-416</w:t>
            </w:r>
          </w:p>
        </w:tc>
        <w:tc>
          <w:tcPr>
            <w:tcW w:w="1124" w:type="dxa"/>
            <w:vAlign w:val="center"/>
          </w:tcPr>
          <w:p w:rsidR="00DF1D97" w:rsidRPr="008512CB" w:rsidRDefault="00DF1D97" w:rsidP="00D7560C">
            <w:pPr>
              <w:pStyle w:val="TableParagraph"/>
              <w:contextualSpacing/>
              <w:jc w:val="center"/>
              <w:rPr>
                <w:sz w:val="24"/>
                <w:szCs w:val="24"/>
              </w:rPr>
            </w:pPr>
            <w:r w:rsidRPr="008512CB">
              <w:rPr>
                <w:sz w:val="24"/>
                <w:szCs w:val="24"/>
              </w:rPr>
              <w:t>416-728</w:t>
            </w:r>
          </w:p>
        </w:tc>
        <w:tc>
          <w:tcPr>
            <w:tcW w:w="1144" w:type="dxa"/>
            <w:vAlign w:val="center"/>
          </w:tcPr>
          <w:p w:rsidR="00DF1D97" w:rsidRPr="008512CB" w:rsidRDefault="00DF1D97" w:rsidP="00D7560C">
            <w:pPr>
              <w:pStyle w:val="TableParagraph"/>
              <w:contextualSpacing/>
              <w:jc w:val="center"/>
              <w:rPr>
                <w:sz w:val="24"/>
                <w:szCs w:val="24"/>
              </w:rPr>
            </w:pPr>
            <w:r w:rsidRPr="008512CB">
              <w:rPr>
                <w:sz w:val="24"/>
                <w:szCs w:val="24"/>
              </w:rPr>
              <w:t>624-936</w:t>
            </w:r>
          </w:p>
        </w:tc>
        <w:tc>
          <w:tcPr>
            <w:tcW w:w="2436" w:type="dxa"/>
            <w:vAlign w:val="center"/>
          </w:tcPr>
          <w:p w:rsidR="00DF1D97" w:rsidRPr="008512CB" w:rsidRDefault="00DF1D97" w:rsidP="00D7560C">
            <w:pPr>
              <w:pStyle w:val="TableParagraph"/>
              <w:contextualSpacing/>
              <w:jc w:val="center"/>
              <w:rPr>
                <w:sz w:val="24"/>
                <w:szCs w:val="24"/>
              </w:rPr>
            </w:pPr>
            <w:r w:rsidRPr="008512CB">
              <w:rPr>
                <w:sz w:val="24"/>
                <w:szCs w:val="24"/>
              </w:rPr>
              <w:t>832-1248</w:t>
            </w:r>
          </w:p>
        </w:tc>
        <w:tc>
          <w:tcPr>
            <w:tcW w:w="1701" w:type="dxa"/>
            <w:vAlign w:val="center"/>
          </w:tcPr>
          <w:p w:rsidR="00DF1D97" w:rsidRPr="008512CB" w:rsidRDefault="00DF1D97" w:rsidP="00D7560C">
            <w:pPr>
              <w:pStyle w:val="TableParagraph"/>
              <w:contextualSpacing/>
              <w:jc w:val="center"/>
              <w:rPr>
                <w:sz w:val="24"/>
                <w:szCs w:val="24"/>
              </w:rPr>
            </w:pPr>
            <w:r w:rsidRPr="008512CB">
              <w:rPr>
                <w:sz w:val="24"/>
                <w:szCs w:val="24"/>
              </w:rPr>
              <w:t>1040-1664</w:t>
            </w:r>
          </w:p>
        </w:tc>
      </w:tr>
    </w:tbl>
    <w:p w:rsidR="00DF1D97" w:rsidRPr="008512CB" w:rsidRDefault="00DF1D97" w:rsidP="0044683A">
      <w:pPr>
        <w:pStyle w:val="a3"/>
        <w:autoSpaceDE w:val="0"/>
        <w:autoSpaceDN w:val="0"/>
        <w:adjustRightInd w:val="0"/>
        <w:spacing w:after="0" w:line="240" w:lineRule="auto"/>
        <w:ind w:left="3686"/>
        <w:jc w:val="center"/>
        <w:rPr>
          <w:rFonts w:ascii="Times New Roman" w:hAnsi="Times New Roman"/>
          <w:sz w:val="20"/>
          <w:szCs w:val="20"/>
        </w:rPr>
      </w:pPr>
    </w:p>
    <w:p w:rsidR="00DF1D97" w:rsidRPr="00C259A8" w:rsidRDefault="00DF1D97" w:rsidP="0002102D">
      <w:pPr>
        <w:pStyle w:val="a3"/>
        <w:numPr>
          <w:ilvl w:val="0"/>
          <w:numId w:val="39"/>
        </w:numPr>
        <w:tabs>
          <w:tab w:val="left" w:pos="1276"/>
        </w:tabs>
        <w:autoSpaceDE w:val="0"/>
        <w:autoSpaceDN w:val="0"/>
        <w:adjustRightInd w:val="0"/>
        <w:spacing w:after="0" w:line="240" w:lineRule="auto"/>
        <w:ind w:left="0" w:firstLine="680"/>
        <w:jc w:val="both"/>
        <w:rPr>
          <w:rFonts w:ascii="Times New Roman" w:hAnsi="Times New Roman"/>
          <w:b/>
          <w:sz w:val="28"/>
          <w:szCs w:val="28"/>
          <w:lang w:eastAsia="ru-RU"/>
        </w:rPr>
      </w:pPr>
      <w:r w:rsidRPr="00C259A8">
        <w:rPr>
          <w:rFonts w:ascii="Times New Roman" w:hAnsi="Times New Roman"/>
          <w:b/>
          <w:sz w:val="28"/>
          <w:szCs w:val="28"/>
          <w:lang w:eastAsia="ru-RU"/>
        </w:rPr>
        <w:t>Виды (формы) обучения,</w:t>
      </w:r>
      <w:r w:rsidRPr="00C259A8">
        <w:rPr>
          <w:rFonts w:ascii="Times New Roman" w:hAnsi="Times New Roman"/>
          <w:b/>
          <w:sz w:val="28"/>
          <w:szCs w:val="28"/>
        </w:rPr>
        <w:t xml:space="preserve"> применяющиеся при реализации дополнительной образовательной программы спортивной подготовки</w:t>
      </w:r>
      <w:r w:rsidR="00C259A8">
        <w:rPr>
          <w:rFonts w:ascii="Times New Roman" w:hAnsi="Times New Roman"/>
          <w:b/>
          <w:sz w:val="28"/>
          <w:szCs w:val="28"/>
          <w:lang w:eastAsia="ru-RU"/>
        </w:rPr>
        <w:t>:</w:t>
      </w:r>
    </w:p>
    <w:p w:rsidR="00DF1D97" w:rsidRPr="008512CB" w:rsidRDefault="00DF1D97" w:rsidP="00B304C9">
      <w:pPr>
        <w:spacing w:after="0" w:line="240" w:lineRule="auto"/>
        <w:ind w:firstLine="680"/>
        <w:jc w:val="both"/>
        <w:rPr>
          <w:rFonts w:ascii="Times New Roman" w:hAnsi="Times New Roman"/>
          <w:sz w:val="28"/>
          <w:szCs w:val="28"/>
        </w:rPr>
      </w:pPr>
      <w:r w:rsidRPr="008512CB">
        <w:rPr>
          <w:rFonts w:ascii="Times New Roman" w:hAnsi="Times New Roman"/>
          <w:sz w:val="28"/>
          <w:szCs w:val="28"/>
        </w:rPr>
        <w:t>• учебно-тренировочные занятия - групповые, индивидуальные, смешанные, в том числе с использованием дистанционных технологий.</w:t>
      </w:r>
    </w:p>
    <w:p w:rsidR="00DF1D97" w:rsidRPr="008512CB" w:rsidRDefault="00DF1D97" w:rsidP="00B304C9">
      <w:pPr>
        <w:spacing w:after="0" w:line="240" w:lineRule="auto"/>
        <w:ind w:firstLine="680"/>
        <w:jc w:val="both"/>
        <w:rPr>
          <w:rFonts w:ascii="Times New Roman" w:hAnsi="Times New Roman"/>
          <w:sz w:val="28"/>
          <w:szCs w:val="28"/>
        </w:rPr>
      </w:pPr>
      <w:r w:rsidRPr="008512CB">
        <w:rPr>
          <w:rFonts w:ascii="Times New Roman" w:hAnsi="Times New Roman"/>
          <w:sz w:val="28"/>
          <w:szCs w:val="28"/>
        </w:rPr>
        <w:t>• учебно-тренировочные мероприятия</w:t>
      </w:r>
    </w:p>
    <w:p w:rsidR="00DF1D97" w:rsidRPr="008512CB" w:rsidRDefault="00DF1D97" w:rsidP="00B304C9">
      <w:pPr>
        <w:pStyle w:val="a7"/>
        <w:jc w:val="right"/>
        <w:rPr>
          <w:rFonts w:ascii="Times New Roman" w:hAnsi="Times New Roman"/>
          <w:sz w:val="20"/>
          <w:szCs w:val="20"/>
        </w:rPr>
      </w:pPr>
    </w:p>
    <w:tbl>
      <w:tblPr>
        <w:tblW w:w="10206" w:type="dxa"/>
        <w:tblLayout w:type="fixed"/>
        <w:tblCellMar>
          <w:left w:w="62" w:type="dxa"/>
          <w:right w:w="62" w:type="dxa"/>
        </w:tblCellMar>
        <w:tblLook w:val="0000" w:firstRow="0" w:lastRow="0" w:firstColumn="0" w:lastColumn="0" w:noHBand="0" w:noVBand="0"/>
      </w:tblPr>
      <w:tblGrid>
        <w:gridCol w:w="425"/>
        <w:gridCol w:w="2251"/>
        <w:gridCol w:w="1266"/>
        <w:gridCol w:w="104"/>
        <w:gridCol w:w="1940"/>
        <w:gridCol w:w="1969"/>
        <w:gridCol w:w="2251"/>
      </w:tblGrid>
      <w:tr w:rsidR="00DF1D97" w:rsidRPr="008512CB" w:rsidTr="00D7560C">
        <w:trPr>
          <w:trHeight w:val="20"/>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bCs/>
                <w:sz w:val="24"/>
                <w:szCs w:val="24"/>
              </w:rPr>
            </w:pPr>
            <w:r w:rsidRPr="008512CB">
              <w:rPr>
                <w:rFonts w:ascii="Times New Roman" w:hAnsi="Times New Roman"/>
                <w:bCs/>
                <w:sz w:val="24"/>
                <w:szCs w:val="24"/>
              </w:rPr>
              <w:t>№ п/п</w:t>
            </w:r>
          </w:p>
        </w:tc>
        <w:tc>
          <w:tcPr>
            <w:tcW w:w="2268" w:type="dxa"/>
            <w:vMerge w:val="restart"/>
            <w:tcBorders>
              <w:top w:val="single" w:sz="4" w:space="0" w:color="000000"/>
              <w:left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8512CB">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DF1D97" w:rsidRPr="008512CB" w:rsidTr="00D7560C">
        <w:trPr>
          <w:trHeight w:val="20"/>
        </w:trPr>
        <w:tc>
          <w:tcPr>
            <w:tcW w:w="426" w:type="dxa"/>
            <w:vMerge/>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rPr>
                <w:rFonts w:ascii="Times New Roman" w:hAnsi="Times New Roman"/>
                <w:bCs/>
                <w:sz w:val="24"/>
                <w:szCs w:val="24"/>
              </w:rPr>
            </w:pPr>
          </w:p>
        </w:tc>
        <w:tc>
          <w:tcPr>
            <w:tcW w:w="2268" w:type="dxa"/>
            <w:vMerge/>
            <w:tcBorders>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firstLine="540"/>
              <w:jc w:val="both"/>
              <w:rPr>
                <w:rFonts w:ascii="Times New Roman" w:hAnsi="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 xml:space="preserve">Учебно-тренировочный этап </w:t>
            </w:r>
          </w:p>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bCs/>
                <w:sz w:val="24"/>
                <w:szCs w:val="24"/>
              </w:rPr>
            </w:pPr>
            <w:r w:rsidRPr="008512CB">
              <w:rPr>
                <w:rFonts w:ascii="Times New Roman" w:hAnsi="Times New Roman"/>
                <w:bCs/>
                <w:sz w:val="24"/>
                <w:szCs w:val="24"/>
              </w:rPr>
              <w:t>Этап высшего спортивного мастерства</w:t>
            </w:r>
          </w:p>
        </w:tc>
      </w:tr>
      <w:tr w:rsidR="00DF1D97" w:rsidRPr="008512CB" w:rsidTr="00D7560C">
        <w:trPr>
          <w:trHeight w:val="567"/>
        </w:trPr>
        <w:tc>
          <w:tcPr>
            <w:tcW w:w="10281" w:type="dxa"/>
            <w:gridSpan w:val="7"/>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bCs/>
                <w:sz w:val="24"/>
                <w:szCs w:val="24"/>
              </w:rPr>
            </w:pPr>
            <w:r w:rsidRPr="008512CB">
              <w:rPr>
                <w:rFonts w:ascii="Times New Roman" w:hAnsi="Times New Roman"/>
                <w:sz w:val="24"/>
                <w:szCs w:val="24"/>
              </w:rPr>
              <w:t>1. Учебно-тренировочные мероприятия по подготовке к спортивным соревнованиям</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 xml:space="preserve">по подготовке </w:t>
            </w:r>
            <w:r w:rsidRPr="008512CB">
              <w:rPr>
                <w:rFonts w:ascii="Times New Roman" w:hAnsi="Times New Roman"/>
                <w:sz w:val="24"/>
                <w:szCs w:val="24"/>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21</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 xml:space="preserve">по подготовке </w:t>
            </w:r>
            <w:r w:rsidRPr="008512CB">
              <w:rPr>
                <w:rFonts w:ascii="Times New Roman" w:hAnsi="Times New Roman"/>
                <w:sz w:val="24"/>
                <w:szCs w:val="24"/>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21</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 xml:space="preserve">по подготовке </w:t>
            </w:r>
            <w:r w:rsidRPr="008512CB">
              <w:rPr>
                <w:rFonts w:ascii="Times New Roman" w:hAnsi="Times New Roman"/>
                <w:sz w:val="24"/>
                <w:szCs w:val="24"/>
              </w:rPr>
              <w:br/>
              <w:t xml:space="preserve">к официальным спортивным соревнованиям </w:t>
            </w:r>
            <w:r w:rsidRPr="008512CB">
              <w:rPr>
                <w:rFonts w:ascii="Times New Roman" w:hAnsi="Times New Roman"/>
                <w:sz w:val="24"/>
                <w:szCs w:val="24"/>
              </w:rPr>
              <w:lastRenderedPageBreak/>
              <w:t xml:space="preserve">субъекта </w:t>
            </w:r>
            <w:r w:rsidRPr="008512CB">
              <w:rPr>
                <w:rFonts w:ascii="Times New Roman" w:hAnsi="Times New Roman"/>
                <w:sz w:val="24"/>
                <w:szCs w:val="24"/>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r>
      <w:tr w:rsidR="00DF1D97" w:rsidRPr="008512CB" w:rsidTr="00D7560C">
        <w:trPr>
          <w:trHeight w:val="567"/>
        </w:trPr>
        <w:tc>
          <w:tcPr>
            <w:tcW w:w="10281" w:type="dxa"/>
            <w:gridSpan w:val="7"/>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lastRenderedPageBreak/>
              <w:t>2. Специальные учебно-тренировочные мероприятия</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Восстановительные мероприятия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10 суток</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Мероприятия </w:t>
            </w:r>
            <w:r w:rsidRPr="008512CB">
              <w:rPr>
                <w:rFonts w:ascii="Times New Roman" w:hAnsi="Times New Roman"/>
                <w:sz w:val="24"/>
                <w:szCs w:val="24"/>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3 суток, но не более 2 раз в год</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Просмотровые </w:t>
            </w:r>
            <w:r w:rsidRPr="008512CB">
              <w:rPr>
                <w:rFonts w:ascii="Times New Roman" w:hAnsi="Times New Roman"/>
                <w:sz w:val="24"/>
                <w:szCs w:val="24"/>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6207" w:type="dxa"/>
            <w:gridSpan w:val="3"/>
            <w:tcBorders>
              <w:top w:val="single" w:sz="4" w:space="0" w:color="000000"/>
              <w:left w:val="single" w:sz="4" w:space="0" w:color="auto"/>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60 суток</w:t>
            </w:r>
          </w:p>
        </w:tc>
      </w:tr>
    </w:tbl>
    <w:p w:rsidR="00DF1D97" w:rsidRPr="008512CB" w:rsidRDefault="00DF1D97" w:rsidP="00B304C9">
      <w:pPr>
        <w:spacing w:after="0" w:line="240" w:lineRule="auto"/>
        <w:ind w:firstLine="680"/>
        <w:jc w:val="both"/>
        <w:rPr>
          <w:rFonts w:ascii="Times New Roman" w:hAnsi="Times New Roman"/>
          <w:sz w:val="28"/>
          <w:szCs w:val="28"/>
        </w:rPr>
      </w:pPr>
    </w:p>
    <w:p w:rsidR="00DF1D97" w:rsidRPr="008512CB" w:rsidRDefault="00DF1D97" w:rsidP="001062CA">
      <w:pPr>
        <w:spacing w:after="0" w:line="240" w:lineRule="auto"/>
        <w:ind w:firstLine="709"/>
        <w:jc w:val="both"/>
        <w:rPr>
          <w:rFonts w:ascii="Times New Roman" w:hAnsi="Times New Roman"/>
          <w:b/>
          <w:sz w:val="28"/>
          <w:szCs w:val="28"/>
        </w:rPr>
      </w:pPr>
      <w:r w:rsidRPr="008512CB">
        <w:rPr>
          <w:rFonts w:ascii="Times New Roman" w:hAnsi="Times New Roman"/>
          <w:b/>
          <w:sz w:val="28"/>
          <w:szCs w:val="28"/>
        </w:rPr>
        <w:t xml:space="preserve">спортивные соревнования </w:t>
      </w:r>
    </w:p>
    <w:p w:rsidR="00DF1D97" w:rsidRPr="008512CB" w:rsidRDefault="00DF1D97" w:rsidP="0021210D">
      <w:pPr>
        <w:pStyle w:val="a5"/>
        <w:jc w:val="center"/>
        <w:rPr>
          <w:bCs/>
          <w:sz w:val="28"/>
          <w:szCs w:val="28"/>
        </w:rPr>
      </w:pPr>
    </w:p>
    <w:p w:rsidR="00DF1D97" w:rsidRPr="008512CB" w:rsidRDefault="00DF1D97" w:rsidP="0021210D">
      <w:pPr>
        <w:pStyle w:val="a5"/>
        <w:jc w:val="center"/>
        <w:rPr>
          <w:bCs/>
          <w:sz w:val="28"/>
          <w:szCs w:val="28"/>
        </w:rPr>
      </w:pPr>
      <w:r w:rsidRPr="008512CB">
        <w:rPr>
          <w:bCs/>
          <w:sz w:val="28"/>
          <w:szCs w:val="28"/>
        </w:rPr>
        <w:t xml:space="preserve">Объем соревновательной деятельности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1987"/>
        <w:gridCol w:w="792"/>
        <w:gridCol w:w="1006"/>
        <w:gridCol w:w="1009"/>
        <w:gridCol w:w="1162"/>
        <w:gridCol w:w="2547"/>
        <w:gridCol w:w="1702"/>
      </w:tblGrid>
      <w:tr w:rsidR="00DF1D97" w:rsidRPr="008512CB" w:rsidTr="00D7560C">
        <w:tc>
          <w:tcPr>
            <w:tcW w:w="1987" w:type="dxa"/>
            <w:vMerge w:val="restart"/>
            <w:vAlign w:val="center"/>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Виды спортивных соревнований, игр</w:t>
            </w:r>
          </w:p>
        </w:tc>
        <w:tc>
          <w:tcPr>
            <w:tcW w:w="8218" w:type="dxa"/>
            <w:gridSpan w:val="6"/>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Этапы и годы спортивной подготовки</w:t>
            </w:r>
          </w:p>
        </w:tc>
      </w:tr>
      <w:tr w:rsidR="00DF1D97" w:rsidRPr="008512CB" w:rsidTr="00D7560C">
        <w:trPr>
          <w:trHeight w:val="1222"/>
        </w:trPr>
        <w:tc>
          <w:tcPr>
            <w:tcW w:w="1987" w:type="dxa"/>
            <w:vMerge/>
            <w:vAlign w:val="center"/>
          </w:tcPr>
          <w:p w:rsidR="00DF1D97" w:rsidRPr="008512CB" w:rsidRDefault="00DF1D97" w:rsidP="00D7560C">
            <w:pPr>
              <w:spacing w:line="240" w:lineRule="auto"/>
            </w:pPr>
          </w:p>
        </w:tc>
        <w:tc>
          <w:tcPr>
            <w:tcW w:w="1798" w:type="dxa"/>
            <w:gridSpan w:val="2"/>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Этап начальной подготовки</w:t>
            </w:r>
          </w:p>
        </w:tc>
        <w:tc>
          <w:tcPr>
            <w:tcW w:w="2171" w:type="dxa"/>
            <w:gridSpan w:val="2"/>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Учебно-тренировочный этап (этап спортивной специализации)</w:t>
            </w:r>
          </w:p>
        </w:tc>
        <w:tc>
          <w:tcPr>
            <w:tcW w:w="2547" w:type="dxa"/>
            <w:vMerge w:val="restart"/>
            <w:vAlign w:val="center"/>
          </w:tcPr>
          <w:p w:rsidR="00DF1D97" w:rsidRPr="008512CB" w:rsidRDefault="00DF1D97" w:rsidP="00D7560C">
            <w:pPr>
              <w:widowControl w:val="0"/>
              <w:spacing w:after="0" w:line="240" w:lineRule="auto"/>
              <w:ind w:left="-62" w:right="-62"/>
              <w:jc w:val="center"/>
              <w:rPr>
                <w:rFonts w:ascii="Times New Roman" w:hAnsi="Times New Roman"/>
                <w:sz w:val="28"/>
                <w:szCs w:val="28"/>
              </w:rPr>
            </w:pPr>
            <w:r w:rsidRPr="008512CB">
              <w:rPr>
                <w:rFonts w:ascii="Times New Roman" w:hAnsi="Times New Roman"/>
                <w:sz w:val="28"/>
                <w:szCs w:val="28"/>
              </w:rPr>
              <w:t>Этап совершенствования спортивного мастерства</w:t>
            </w:r>
          </w:p>
        </w:tc>
        <w:tc>
          <w:tcPr>
            <w:tcW w:w="1702" w:type="dxa"/>
            <w:vMerge w:val="restart"/>
            <w:vAlign w:val="center"/>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Этап высшего спортивного мастерства</w:t>
            </w:r>
          </w:p>
        </w:tc>
      </w:tr>
      <w:tr w:rsidR="00DF1D97" w:rsidRPr="008512CB" w:rsidTr="00D7560C">
        <w:trPr>
          <w:trHeight w:val="697"/>
        </w:trPr>
        <w:tc>
          <w:tcPr>
            <w:tcW w:w="1987" w:type="dxa"/>
            <w:vMerge/>
            <w:vAlign w:val="center"/>
          </w:tcPr>
          <w:p w:rsidR="00DF1D97" w:rsidRPr="008512CB" w:rsidRDefault="00DF1D97" w:rsidP="00D7560C">
            <w:pPr>
              <w:spacing w:line="240" w:lineRule="auto"/>
            </w:pPr>
          </w:p>
        </w:tc>
        <w:tc>
          <w:tcPr>
            <w:tcW w:w="792"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До года</w:t>
            </w:r>
          </w:p>
        </w:tc>
        <w:tc>
          <w:tcPr>
            <w:tcW w:w="1006"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Свыше года</w:t>
            </w:r>
          </w:p>
        </w:tc>
        <w:tc>
          <w:tcPr>
            <w:tcW w:w="1009" w:type="dxa"/>
          </w:tcPr>
          <w:p w:rsidR="00DF1D97" w:rsidRPr="008512CB" w:rsidRDefault="00DF1D97" w:rsidP="00D7560C">
            <w:pPr>
              <w:widowControl w:val="0"/>
              <w:spacing w:after="0" w:line="240" w:lineRule="auto"/>
              <w:ind w:left="-21" w:right="-85"/>
              <w:jc w:val="center"/>
            </w:pPr>
            <w:r w:rsidRPr="008512CB">
              <w:rPr>
                <w:rFonts w:ascii="Times New Roman" w:hAnsi="Times New Roman"/>
                <w:sz w:val="28"/>
                <w:szCs w:val="28"/>
              </w:rPr>
              <w:t>До трех лет</w:t>
            </w:r>
          </w:p>
        </w:tc>
        <w:tc>
          <w:tcPr>
            <w:tcW w:w="1162" w:type="dxa"/>
          </w:tcPr>
          <w:p w:rsidR="00DF1D97" w:rsidRPr="008512CB" w:rsidRDefault="00DF1D97" w:rsidP="00D7560C">
            <w:pPr>
              <w:widowControl w:val="0"/>
              <w:spacing w:after="0" w:line="240" w:lineRule="auto"/>
              <w:jc w:val="center"/>
            </w:pPr>
            <w:r w:rsidRPr="008512CB">
              <w:rPr>
                <w:rFonts w:ascii="Times New Roman" w:hAnsi="Times New Roman"/>
                <w:sz w:val="28"/>
                <w:szCs w:val="28"/>
              </w:rPr>
              <w:t>Свыше трех лет</w:t>
            </w:r>
          </w:p>
        </w:tc>
        <w:tc>
          <w:tcPr>
            <w:tcW w:w="2547" w:type="dxa"/>
            <w:vMerge/>
            <w:vAlign w:val="center"/>
          </w:tcPr>
          <w:p w:rsidR="00DF1D97" w:rsidRPr="008512CB" w:rsidRDefault="00DF1D97" w:rsidP="00D7560C">
            <w:pPr>
              <w:spacing w:line="240" w:lineRule="auto"/>
            </w:pPr>
          </w:p>
        </w:tc>
        <w:tc>
          <w:tcPr>
            <w:tcW w:w="1702" w:type="dxa"/>
            <w:vMerge/>
            <w:vAlign w:val="center"/>
          </w:tcPr>
          <w:p w:rsidR="00DF1D97" w:rsidRPr="008512CB" w:rsidRDefault="00DF1D97" w:rsidP="00D7560C">
            <w:pPr>
              <w:spacing w:line="240" w:lineRule="auto"/>
            </w:pPr>
          </w:p>
        </w:tc>
      </w:tr>
      <w:tr w:rsidR="00DF1D97" w:rsidRPr="008512CB" w:rsidTr="00D7560C">
        <w:tc>
          <w:tcPr>
            <w:tcW w:w="1987"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Контрольные</w:t>
            </w:r>
          </w:p>
        </w:tc>
        <w:tc>
          <w:tcPr>
            <w:tcW w:w="792"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1</w:t>
            </w:r>
          </w:p>
        </w:tc>
        <w:tc>
          <w:tcPr>
            <w:tcW w:w="1006"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1</w:t>
            </w:r>
          </w:p>
        </w:tc>
        <w:tc>
          <w:tcPr>
            <w:tcW w:w="1009"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3</w:t>
            </w:r>
          </w:p>
        </w:tc>
        <w:tc>
          <w:tcPr>
            <w:tcW w:w="1162"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3</w:t>
            </w:r>
          </w:p>
        </w:tc>
        <w:tc>
          <w:tcPr>
            <w:tcW w:w="2547"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5</w:t>
            </w:r>
          </w:p>
        </w:tc>
        <w:tc>
          <w:tcPr>
            <w:tcW w:w="1702"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5</w:t>
            </w:r>
          </w:p>
        </w:tc>
      </w:tr>
      <w:tr w:rsidR="00DF1D97" w:rsidRPr="008512CB" w:rsidTr="00D7560C">
        <w:tc>
          <w:tcPr>
            <w:tcW w:w="1987" w:type="dxa"/>
          </w:tcPr>
          <w:p w:rsidR="00DF1D97" w:rsidRPr="008512CB" w:rsidRDefault="00DF1D97" w:rsidP="00D7560C">
            <w:pPr>
              <w:widowControl w:val="0"/>
              <w:spacing w:after="0" w:line="240" w:lineRule="auto"/>
              <w:jc w:val="center"/>
            </w:pPr>
            <w:r w:rsidRPr="008512CB">
              <w:rPr>
                <w:rFonts w:ascii="Times New Roman" w:hAnsi="Times New Roman"/>
                <w:sz w:val="28"/>
                <w:szCs w:val="28"/>
              </w:rPr>
              <w:t>Отборочные</w:t>
            </w:r>
          </w:p>
        </w:tc>
        <w:tc>
          <w:tcPr>
            <w:tcW w:w="792" w:type="dxa"/>
          </w:tcPr>
          <w:p w:rsidR="00DF1D97" w:rsidRPr="008512CB" w:rsidRDefault="00DF1D97" w:rsidP="00D7560C">
            <w:pPr>
              <w:pStyle w:val="TableParagraph"/>
              <w:ind w:left="9"/>
              <w:jc w:val="center"/>
              <w:rPr>
                <w:sz w:val="28"/>
              </w:rPr>
            </w:pPr>
            <w:r w:rsidRPr="008512CB">
              <w:rPr>
                <w:sz w:val="28"/>
              </w:rPr>
              <w:t>-</w:t>
            </w:r>
          </w:p>
        </w:tc>
        <w:tc>
          <w:tcPr>
            <w:tcW w:w="1006" w:type="dxa"/>
          </w:tcPr>
          <w:p w:rsidR="00DF1D97" w:rsidRPr="008512CB" w:rsidRDefault="00DF1D97" w:rsidP="00D7560C">
            <w:pPr>
              <w:pStyle w:val="TableParagraph"/>
              <w:ind w:left="11"/>
              <w:jc w:val="center"/>
              <w:rPr>
                <w:sz w:val="28"/>
              </w:rPr>
            </w:pPr>
            <w:r w:rsidRPr="008512CB">
              <w:rPr>
                <w:sz w:val="28"/>
              </w:rPr>
              <w:t>-</w:t>
            </w:r>
          </w:p>
        </w:tc>
        <w:tc>
          <w:tcPr>
            <w:tcW w:w="1009" w:type="dxa"/>
          </w:tcPr>
          <w:p w:rsidR="00DF1D97" w:rsidRPr="008512CB" w:rsidRDefault="00DF1D97" w:rsidP="00D7560C">
            <w:pPr>
              <w:pStyle w:val="TableParagraph"/>
              <w:ind w:left="12"/>
              <w:jc w:val="center"/>
              <w:rPr>
                <w:sz w:val="28"/>
              </w:rPr>
            </w:pPr>
            <w:r w:rsidRPr="008512CB">
              <w:rPr>
                <w:sz w:val="28"/>
              </w:rPr>
              <w:t>1</w:t>
            </w:r>
          </w:p>
        </w:tc>
        <w:tc>
          <w:tcPr>
            <w:tcW w:w="1162" w:type="dxa"/>
          </w:tcPr>
          <w:p w:rsidR="00DF1D97" w:rsidRPr="008512CB" w:rsidRDefault="00DF1D97" w:rsidP="00D7560C">
            <w:pPr>
              <w:pStyle w:val="TableParagraph"/>
              <w:ind w:left="17"/>
              <w:jc w:val="center"/>
              <w:rPr>
                <w:sz w:val="28"/>
              </w:rPr>
            </w:pPr>
            <w:r w:rsidRPr="008512CB">
              <w:rPr>
                <w:sz w:val="28"/>
              </w:rPr>
              <w:t>1</w:t>
            </w:r>
          </w:p>
        </w:tc>
        <w:tc>
          <w:tcPr>
            <w:tcW w:w="2547" w:type="dxa"/>
          </w:tcPr>
          <w:p w:rsidR="00DF1D97" w:rsidRPr="008512CB" w:rsidRDefault="00DF1D97" w:rsidP="00D7560C">
            <w:pPr>
              <w:pStyle w:val="TableParagraph"/>
              <w:jc w:val="center"/>
              <w:rPr>
                <w:sz w:val="28"/>
              </w:rPr>
            </w:pPr>
            <w:r w:rsidRPr="008512CB">
              <w:rPr>
                <w:sz w:val="28"/>
              </w:rPr>
              <w:t>1</w:t>
            </w:r>
          </w:p>
        </w:tc>
        <w:tc>
          <w:tcPr>
            <w:tcW w:w="1702" w:type="dxa"/>
          </w:tcPr>
          <w:p w:rsidR="00DF1D97" w:rsidRPr="008512CB" w:rsidRDefault="00DF1D97" w:rsidP="00D7560C">
            <w:pPr>
              <w:pStyle w:val="TableParagraph"/>
              <w:jc w:val="center"/>
              <w:rPr>
                <w:sz w:val="28"/>
              </w:rPr>
            </w:pPr>
            <w:r w:rsidRPr="008512CB">
              <w:rPr>
                <w:sz w:val="28"/>
              </w:rPr>
              <w:t>1</w:t>
            </w:r>
          </w:p>
        </w:tc>
      </w:tr>
      <w:tr w:rsidR="00DF1D97" w:rsidRPr="008512CB" w:rsidTr="00D7560C">
        <w:tc>
          <w:tcPr>
            <w:tcW w:w="1987" w:type="dxa"/>
          </w:tcPr>
          <w:p w:rsidR="00DF1D97" w:rsidRPr="008512CB" w:rsidRDefault="00DF1D97" w:rsidP="00D7560C">
            <w:pPr>
              <w:widowControl w:val="0"/>
              <w:spacing w:after="0" w:line="240" w:lineRule="auto"/>
              <w:jc w:val="center"/>
            </w:pPr>
            <w:bookmarkStart w:id="1" w:name="__DdeLink__14787_2645326048"/>
            <w:r w:rsidRPr="008512CB">
              <w:rPr>
                <w:rFonts w:ascii="Times New Roman" w:hAnsi="Times New Roman"/>
                <w:sz w:val="28"/>
                <w:szCs w:val="28"/>
              </w:rPr>
              <w:t>О</w:t>
            </w:r>
            <w:bookmarkEnd w:id="1"/>
            <w:r w:rsidRPr="008512CB">
              <w:rPr>
                <w:rFonts w:ascii="Times New Roman" w:hAnsi="Times New Roman"/>
                <w:sz w:val="28"/>
                <w:szCs w:val="28"/>
              </w:rPr>
              <w:t>сновные</w:t>
            </w:r>
          </w:p>
        </w:tc>
        <w:tc>
          <w:tcPr>
            <w:tcW w:w="792" w:type="dxa"/>
          </w:tcPr>
          <w:p w:rsidR="00DF1D97" w:rsidRPr="008512CB" w:rsidRDefault="00DF1D97" w:rsidP="00D7560C">
            <w:pPr>
              <w:pStyle w:val="TableParagraph"/>
              <w:ind w:left="9"/>
              <w:jc w:val="center"/>
              <w:rPr>
                <w:sz w:val="28"/>
              </w:rPr>
            </w:pPr>
            <w:r w:rsidRPr="008512CB">
              <w:rPr>
                <w:sz w:val="28"/>
              </w:rPr>
              <w:t>-</w:t>
            </w:r>
          </w:p>
        </w:tc>
        <w:tc>
          <w:tcPr>
            <w:tcW w:w="1006" w:type="dxa"/>
          </w:tcPr>
          <w:p w:rsidR="00DF1D97" w:rsidRPr="008512CB" w:rsidRDefault="00DF1D97" w:rsidP="00D7560C">
            <w:pPr>
              <w:pStyle w:val="TableParagraph"/>
              <w:ind w:left="11"/>
              <w:jc w:val="center"/>
              <w:rPr>
                <w:sz w:val="28"/>
              </w:rPr>
            </w:pPr>
            <w:r w:rsidRPr="008512CB">
              <w:rPr>
                <w:sz w:val="28"/>
              </w:rPr>
              <w:t>-</w:t>
            </w:r>
          </w:p>
        </w:tc>
        <w:tc>
          <w:tcPr>
            <w:tcW w:w="1009" w:type="dxa"/>
          </w:tcPr>
          <w:p w:rsidR="00DF1D97" w:rsidRPr="008512CB" w:rsidRDefault="00DF1D97" w:rsidP="00D7560C">
            <w:pPr>
              <w:pStyle w:val="TableParagraph"/>
              <w:ind w:left="12"/>
              <w:jc w:val="center"/>
              <w:rPr>
                <w:sz w:val="28"/>
              </w:rPr>
            </w:pPr>
            <w:r w:rsidRPr="008512CB">
              <w:rPr>
                <w:sz w:val="28"/>
              </w:rPr>
              <w:t>3</w:t>
            </w:r>
          </w:p>
        </w:tc>
        <w:tc>
          <w:tcPr>
            <w:tcW w:w="1162" w:type="dxa"/>
          </w:tcPr>
          <w:p w:rsidR="00DF1D97" w:rsidRPr="008512CB" w:rsidRDefault="00DF1D97" w:rsidP="00D7560C">
            <w:pPr>
              <w:pStyle w:val="TableParagraph"/>
              <w:ind w:left="17"/>
              <w:jc w:val="center"/>
              <w:rPr>
                <w:sz w:val="28"/>
              </w:rPr>
            </w:pPr>
            <w:r w:rsidRPr="008512CB">
              <w:rPr>
                <w:sz w:val="28"/>
              </w:rPr>
              <w:t>3</w:t>
            </w:r>
          </w:p>
        </w:tc>
        <w:tc>
          <w:tcPr>
            <w:tcW w:w="2547" w:type="dxa"/>
          </w:tcPr>
          <w:p w:rsidR="00DF1D97" w:rsidRPr="008512CB" w:rsidRDefault="00DF1D97" w:rsidP="00D7560C">
            <w:pPr>
              <w:pStyle w:val="TableParagraph"/>
              <w:jc w:val="center"/>
              <w:rPr>
                <w:sz w:val="28"/>
              </w:rPr>
            </w:pPr>
            <w:r w:rsidRPr="008512CB">
              <w:rPr>
                <w:sz w:val="28"/>
              </w:rPr>
              <w:t>3</w:t>
            </w:r>
          </w:p>
        </w:tc>
        <w:tc>
          <w:tcPr>
            <w:tcW w:w="1702" w:type="dxa"/>
          </w:tcPr>
          <w:p w:rsidR="00DF1D97" w:rsidRPr="008512CB" w:rsidRDefault="00DF1D97" w:rsidP="00D7560C">
            <w:pPr>
              <w:pStyle w:val="TableParagraph"/>
              <w:jc w:val="center"/>
              <w:rPr>
                <w:sz w:val="28"/>
              </w:rPr>
            </w:pPr>
            <w:r w:rsidRPr="008512CB">
              <w:rPr>
                <w:sz w:val="28"/>
              </w:rPr>
              <w:t>3</w:t>
            </w:r>
          </w:p>
        </w:tc>
      </w:tr>
      <w:tr w:rsidR="00DF1D97" w:rsidRPr="008512CB" w:rsidTr="00D7560C">
        <w:tc>
          <w:tcPr>
            <w:tcW w:w="1987"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Игры</w:t>
            </w:r>
          </w:p>
        </w:tc>
        <w:tc>
          <w:tcPr>
            <w:tcW w:w="792" w:type="dxa"/>
          </w:tcPr>
          <w:p w:rsidR="00DF1D97" w:rsidRPr="008512CB" w:rsidRDefault="00DF1D97" w:rsidP="00D7560C">
            <w:pPr>
              <w:pStyle w:val="TableParagraph"/>
              <w:ind w:left="9"/>
              <w:jc w:val="center"/>
              <w:rPr>
                <w:sz w:val="28"/>
              </w:rPr>
            </w:pPr>
            <w:r w:rsidRPr="008512CB">
              <w:rPr>
                <w:sz w:val="28"/>
              </w:rPr>
              <w:t>10</w:t>
            </w:r>
          </w:p>
        </w:tc>
        <w:tc>
          <w:tcPr>
            <w:tcW w:w="1006" w:type="dxa"/>
          </w:tcPr>
          <w:p w:rsidR="00DF1D97" w:rsidRPr="008512CB" w:rsidRDefault="00DF1D97" w:rsidP="00D7560C">
            <w:pPr>
              <w:pStyle w:val="TableParagraph"/>
              <w:ind w:left="11"/>
              <w:jc w:val="center"/>
              <w:rPr>
                <w:sz w:val="28"/>
              </w:rPr>
            </w:pPr>
            <w:r w:rsidRPr="008512CB">
              <w:rPr>
                <w:sz w:val="28"/>
              </w:rPr>
              <w:t>10</w:t>
            </w:r>
          </w:p>
        </w:tc>
        <w:tc>
          <w:tcPr>
            <w:tcW w:w="1009" w:type="dxa"/>
          </w:tcPr>
          <w:p w:rsidR="00DF1D97" w:rsidRPr="008512CB" w:rsidRDefault="00DF1D97" w:rsidP="00D7560C">
            <w:pPr>
              <w:pStyle w:val="TableParagraph"/>
              <w:ind w:left="12"/>
              <w:jc w:val="center"/>
              <w:rPr>
                <w:sz w:val="28"/>
              </w:rPr>
            </w:pPr>
            <w:r w:rsidRPr="008512CB">
              <w:rPr>
                <w:sz w:val="28"/>
              </w:rPr>
              <w:t>30</w:t>
            </w:r>
          </w:p>
        </w:tc>
        <w:tc>
          <w:tcPr>
            <w:tcW w:w="1162" w:type="dxa"/>
          </w:tcPr>
          <w:p w:rsidR="00DF1D97" w:rsidRPr="008512CB" w:rsidRDefault="00DF1D97" w:rsidP="00D7560C">
            <w:pPr>
              <w:pStyle w:val="TableParagraph"/>
              <w:ind w:left="17"/>
              <w:jc w:val="center"/>
              <w:rPr>
                <w:sz w:val="28"/>
              </w:rPr>
            </w:pPr>
            <w:r w:rsidRPr="008512CB">
              <w:rPr>
                <w:sz w:val="28"/>
              </w:rPr>
              <w:t>40</w:t>
            </w:r>
          </w:p>
        </w:tc>
        <w:tc>
          <w:tcPr>
            <w:tcW w:w="2547" w:type="dxa"/>
          </w:tcPr>
          <w:p w:rsidR="00DF1D97" w:rsidRPr="008512CB" w:rsidRDefault="00DF1D97" w:rsidP="00D7560C">
            <w:pPr>
              <w:pStyle w:val="TableParagraph"/>
              <w:jc w:val="center"/>
              <w:rPr>
                <w:sz w:val="28"/>
              </w:rPr>
            </w:pPr>
            <w:r w:rsidRPr="008512CB">
              <w:rPr>
                <w:sz w:val="28"/>
              </w:rPr>
              <w:t>40</w:t>
            </w:r>
          </w:p>
        </w:tc>
        <w:tc>
          <w:tcPr>
            <w:tcW w:w="1702" w:type="dxa"/>
          </w:tcPr>
          <w:p w:rsidR="00DF1D97" w:rsidRPr="008512CB" w:rsidRDefault="00DF1D97" w:rsidP="00D7560C">
            <w:pPr>
              <w:pStyle w:val="TableParagraph"/>
              <w:jc w:val="center"/>
              <w:rPr>
                <w:sz w:val="28"/>
              </w:rPr>
            </w:pPr>
            <w:r w:rsidRPr="008512CB">
              <w:rPr>
                <w:sz w:val="28"/>
              </w:rPr>
              <w:t>40</w:t>
            </w:r>
          </w:p>
        </w:tc>
      </w:tr>
    </w:tbl>
    <w:p w:rsidR="00DF1D97" w:rsidRPr="008512CB" w:rsidRDefault="00DF1D97" w:rsidP="0021210D">
      <w:pPr>
        <w:spacing w:after="0" w:line="240" w:lineRule="auto"/>
        <w:rPr>
          <w:rFonts w:ascii="Times New Roman" w:hAnsi="Times New Roman"/>
          <w:b/>
          <w:sz w:val="28"/>
          <w:szCs w:val="28"/>
        </w:rPr>
      </w:pPr>
    </w:p>
    <w:p w:rsidR="00DF1D97" w:rsidRPr="008512CB" w:rsidRDefault="00DF1D97" w:rsidP="00DE393C">
      <w:pPr>
        <w:spacing w:after="0" w:line="240" w:lineRule="auto"/>
        <w:ind w:firstLine="708"/>
        <w:rPr>
          <w:rFonts w:ascii="Times New Roman" w:hAnsi="Times New Roman"/>
          <w:b/>
          <w:sz w:val="28"/>
          <w:szCs w:val="28"/>
        </w:rPr>
      </w:pPr>
      <w:r w:rsidRPr="008512CB">
        <w:rPr>
          <w:rFonts w:ascii="Times New Roman" w:hAnsi="Times New Roman"/>
          <w:b/>
          <w:sz w:val="28"/>
          <w:szCs w:val="28"/>
        </w:rPr>
        <w:lastRenderedPageBreak/>
        <w:t xml:space="preserve">иные виды (формы) обучения: </w:t>
      </w:r>
      <w:r w:rsidRPr="008512CB">
        <w:rPr>
          <w:rFonts w:ascii="Times New Roman" w:hAnsi="Times New Roman"/>
          <w:sz w:val="28"/>
          <w:szCs w:val="28"/>
        </w:rPr>
        <w:t>учебно-тренировочные занятия «он-</w:t>
      </w:r>
      <w:proofErr w:type="spellStart"/>
      <w:r w:rsidRPr="008512CB">
        <w:rPr>
          <w:rFonts w:ascii="Times New Roman" w:hAnsi="Times New Roman"/>
          <w:sz w:val="28"/>
          <w:szCs w:val="28"/>
        </w:rPr>
        <w:t>лайн</w:t>
      </w:r>
      <w:proofErr w:type="spellEnd"/>
      <w:r w:rsidRPr="008512CB">
        <w:rPr>
          <w:rFonts w:ascii="Times New Roman" w:hAnsi="Times New Roman"/>
          <w:sz w:val="28"/>
          <w:szCs w:val="28"/>
        </w:rPr>
        <w:t>», самостоятельные тренировки.</w:t>
      </w:r>
    </w:p>
    <w:p w:rsidR="00DF1D97" w:rsidRPr="008512CB" w:rsidRDefault="00DF1D97" w:rsidP="003211B8">
      <w:pPr>
        <w:spacing w:after="0" w:line="240" w:lineRule="auto"/>
        <w:jc w:val="center"/>
        <w:rPr>
          <w:rFonts w:ascii="Times New Roman" w:hAnsi="Times New Roman"/>
          <w:sz w:val="20"/>
          <w:szCs w:val="20"/>
        </w:rPr>
      </w:pPr>
    </w:p>
    <w:p w:rsidR="00DF1D97" w:rsidRPr="008512CB" w:rsidRDefault="00DF1D97" w:rsidP="0002102D">
      <w:pPr>
        <w:pStyle w:val="a3"/>
        <w:numPr>
          <w:ilvl w:val="0"/>
          <w:numId w:val="39"/>
        </w:numPr>
        <w:tabs>
          <w:tab w:val="left" w:pos="1276"/>
        </w:tabs>
        <w:spacing w:after="0" w:line="240" w:lineRule="auto"/>
        <w:ind w:left="0" w:firstLine="709"/>
        <w:jc w:val="center"/>
        <w:rPr>
          <w:rFonts w:ascii="Times New Roman" w:hAnsi="Times New Roman"/>
          <w:b/>
          <w:sz w:val="28"/>
          <w:szCs w:val="28"/>
        </w:rPr>
      </w:pPr>
      <w:r w:rsidRPr="008512CB">
        <w:rPr>
          <w:rFonts w:ascii="Times New Roman" w:hAnsi="Times New Roman"/>
          <w:b/>
          <w:bCs/>
          <w:sz w:val="28"/>
          <w:szCs w:val="28"/>
        </w:rPr>
        <w:t>Годовой учебно-тренировочный план</w:t>
      </w:r>
    </w:p>
    <w:p w:rsidR="00DF1D97" w:rsidRPr="008512CB" w:rsidRDefault="00DF1D97" w:rsidP="00F610F3">
      <w:pPr>
        <w:pStyle w:val="a3"/>
        <w:tabs>
          <w:tab w:val="left" w:pos="1276"/>
        </w:tabs>
        <w:spacing w:after="0" w:line="240" w:lineRule="auto"/>
        <w:ind w:left="0"/>
        <w:jc w:val="both"/>
        <w:rPr>
          <w:rFonts w:ascii="Times New Roman" w:hAnsi="Times New Roman"/>
          <w:sz w:val="28"/>
          <w:szCs w:val="28"/>
        </w:rPr>
      </w:pPr>
    </w:p>
    <w:p w:rsidR="00DF1D97" w:rsidRPr="008512CB" w:rsidRDefault="00DF1D97" w:rsidP="00F610F3">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 иным условиям реализации дополнительной образовательной программы спортивной подготовки относится трудоемкость </w:t>
      </w:r>
      <w:bookmarkStart w:id="2" w:name="_Hlk54955215"/>
      <w:r w:rsidRPr="008512CB">
        <w:rPr>
          <w:rFonts w:ascii="Times New Roman" w:hAnsi="Times New Roman"/>
          <w:sz w:val="28"/>
          <w:szCs w:val="28"/>
        </w:rPr>
        <w:t xml:space="preserve">дополнительной образовательной программы спортивной подготовки (объемы времени на ее реализацию) с </w:t>
      </w:r>
      <w:bookmarkEnd w:id="2"/>
      <w:r w:rsidRPr="008512CB">
        <w:rPr>
          <w:rFonts w:ascii="Times New Roman" w:hAnsi="Times New Roman"/>
          <w:sz w:val="28"/>
          <w:szCs w:val="28"/>
        </w:rPr>
        <w:t>обеспечением непрерывности учебно-тренировочного процесса, а также порядок и сроки формирования учебно-тренировочных групп.</w:t>
      </w:r>
    </w:p>
    <w:p w:rsidR="00DF1D97" w:rsidRPr="008512CB" w:rsidRDefault="00DF1D97" w:rsidP="00F610F3">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Дополнительная образовательная программа спортивной подготовки рассчитывается на 52 недели в год.</w:t>
      </w:r>
    </w:p>
    <w:p w:rsidR="00DF1D97" w:rsidRPr="008512CB" w:rsidRDefault="00DF1D97" w:rsidP="00F610F3">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Учебно-тренировочный процесс ведется в соответствии с годовым </w:t>
      </w:r>
      <w:r w:rsidRPr="008512CB">
        <w:rPr>
          <w:rFonts w:ascii="Times New Roman" w:hAnsi="Times New Roman"/>
          <w:bCs/>
          <w:sz w:val="28"/>
          <w:szCs w:val="28"/>
          <w:shd w:val="clear" w:color="auto" w:fill="FFFFFF"/>
        </w:rPr>
        <w:t>учебно-тренировочным планом</w:t>
      </w:r>
      <w:r w:rsidRPr="008512CB">
        <w:rPr>
          <w:rFonts w:ascii="Times New Roman" w:hAnsi="Times New Roman"/>
          <w:bCs/>
          <w:sz w:val="28"/>
          <w:szCs w:val="28"/>
        </w:rPr>
        <w:t xml:space="preserve"> </w:t>
      </w:r>
      <w:r w:rsidRPr="008512CB">
        <w:rPr>
          <w:rFonts w:ascii="Times New Roman" w:hAnsi="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DF1D97" w:rsidRPr="008512CB" w:rsidRDefault="00DF1D97" w:rsidP="00F610F3">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DF1D97" w:rsidRPr="008512CB" w:rsidRDefault="00DF1D97" w:rsidP="00F610F3">
      <w:pPr>
        <w:widowControl w:val="0"/>
        <w:spacing w:after="0" w:line="240" w:lineRule="auto"/>
        <w:ind w:firstLine="709"/>
        <w:jc w:val="both"/>
      </w:pPr>
      <w:r w:rsidRPr="008512CB">
        <w:rPr>
          <w:rFonts w:ascii="Times New Roman" w:hAnsi="Times New Roman"/>
          <w:spacing w:val="2"/>
          <w:sz w:val="28"/>
          <w:szCs w:val="28"/>
        </w:rPr>
        <w:t xml:space="preserve">Продолжительность одного учебно-тренировочного занятия </w:t>
      </w:r>
      <w:r w:rsidRPr="008512CB">
        <w:rPr>
          <w:rFonts w:ascii="Times New Roman" w:hAnsi="Times New Roman"/>
          <w:spacing w:val="2"/>
          <w:sz w:val="28"/>
          <w:szCs w:val="28"/>
        </w:rPr>
        <w:br/>
        <w:t xml:space="preserve">при реализации </w:t>
      </w:r>
      <w:r w:rsidRPr="008512CB">
        <w:rPr>
          <w:rFonts w:ascii="Times New Roman" w:hAnsi="Times New Roman"/>
          <w:sz w:val="28"/>
          <w:szCs w:val="28"/>
        </w:rPr>
        <w:t>дополнительной образовательной программы спортивной подготовки</w:t>
      </w:r>
      <w:r w:rsidRPr="008512CB">
        <w:rPr>
          <w:rFonts w:ascii="Times New Roman" w:hAnsi="Times New Roman"/>
          <w:spacing w:val="2"/>
          <w:sz w:val="28"/>
          <w:szCs w:val="28"/>
        </w:rPr>
        <w:t xml:space="preserve"> устанавливается в часах и не должна превышать:</w:t>
      </w:r>
    </w:p>
    <w:p w:rsidR="00DF1D97" w:rsidRPr="008512CB" w:rsidRDefault="00DF1D97" w:rsidP="00F610F3">
      <w:pPr>
        <w:spacing w:after="0" w:line="240" w:lineRule="auto"/>
        <w:ind w:firstLine="709"/>
        <w:jc w:val="both"/>
        <w:rPr>
          <w:rFonts w:ascii="Times New Roman" w:hAnsi="Times New Roman"/>
          <w:spacing w:val="2"/>
          <w:sz w:val="28"/>
          <w:szCs w:val="28"/>
        </w:rPr>
      </w:pPr>
      <w:bookmarkStart w:id="3" w:name="OLE_LINK1"/>
      <w:r w:rsidRPr="008512CB">
        <w:rPr>
          <w:rFonts w:ascii="Times New Roman" w:hAnsi="Times New Roman"/>
          <w:spacing w:val="2"/>
          <w:sz w:val="28"/>
          <w:szCs w:val="28"/>
        </w:rPr>
        <w:t>на этапе начальной подготовки – двух часов;</w:t>
      </w:r>
    </w:p>
    <w:p w:rsidR="00DF1D97" w:rsidRPr="008512CB" w:rsidRDefault="00DF1D97" w:rsidP="00F610F3">
      <w:pPr>
        <w:spacing w:after="0" w:line="240" w:lineRule="auto"/>
        <w:ind w:firstLine="709"/>
        <w:jc w:val="both"/>
        <w:rPr>
          <w:rFonts w:ascii="Times New Roman" w:hAnsi="Times New Roman"/>
          <w:spacing w:val="2"/>
          <w:sz w:val="28"/>
          <w:szCs w:val="28"/>
        </w:rPr>
      </w:pPr>
      <w:r w:rsidRPr="008512CB">
        <w:rPr>
          <w:rFonts w:ascii="Times New Roman" w:hAnsi="Times New Roman"/>
          <w:spacing w:val="2"/>
          <w:sz w:val="28"/>
          <w:szCs w:val="28"/>
        </w:rPr>
        <w:t>на учебно-тренировочном этапе (этапе спортивной специализации) – трех часов;</w:t>
      </w:r>
    </w:p>
    <w:p w:rsidR="00DF1D97" w:rsidRPr="008512CB" w:rsidRDefault="00DF1D97" w:rsidP="00F610F3">
      <w:pPr>
        <w:spacing w:after="0" w:line="240" w:lineRule="auto"/>
        <w:ind w:firstLine="709"/>
        <w:jc w:val="both"/>
      </w:pPr>
      <w:r w:rsidRPr="008512CB">
        <w:rPr>
          <w:rFonts w:ascii="Times New Roman" w:hAnsi="Times New Roman"/>
          <w:spacing w:val="2"/>
          <w:sz w:val="28"/>
          <w:szCs w:val="28"/>
        </w:rPr>
        <w:t>на этапе совершенствования спортивного мастерства – четырех часов;</w:t>
      </w:r>
    </w:p>
    <w:p w:rsidR="00DF1D97" w:rsidRPr="008512CB" w:rsidRDefault="00DF1D97" w:rsidP="00F610F3">
      <w:pPr>
        <w:spacing w:after="0" w:line="240" w:lineRule="auto"/>
        <w:ind w:firstLine="709"/>
        <w:jc w:val="both"/>
      </w:pPr>
      <w:r w:rsidRPr="008512CB">
        <w:rPr>
          <w:rFonts w:ascii="Times New Roman" w:hAnsi="Times New Roman"/>
          <w:spacing w:val="2"/>
          <w:sz w:val="28"/>
          <w:szCs w:val="28"/>
        </w:rPr>
        <w:t>на этапе высшего спортивного мастерства – четырех часов.</w:t>
      </w:r>
    </w:p>
    <w:bookmarkEnd w:id="3"/>
    <w:p w:rsidR="00DF1D97" w:rsidRPr="008512CB" w:rsidRDefault="00DF1D97" w:rsidP="00F610F3">
      <w:pPr>
        <w:pStyle w:val="formattext"/>
        <w:pBdr>
          <w:top w:val="none" w:sz="0" w:space="0" w:color="auto"/>
          <w:left w:val="none" w:sz="0" w:space="0" w:color="auto"/>
          <w:bottom w:val="none" w:sz="0" w:space="0" w:color="auto"/>
          <w:right w:val="none" w:sz="0" w:space="0" w:color="auto"/>
        </w:pBdr>
        <w:shd w:val="clear" w:color="auto" w:fill="FFFFFF"/>
        <w:spacing w:before="0" w:after="0"/>
        <w:ind w:firstLine="709"/>
        <w:jc w:val="both"/>
        <w:textAlignment w:val="baseline"/>
        <w:rPr>
          <w:spacing w:val="2"/>
          <w:sz w:val="28"/>
          <w:szCs w:val="28"/>
        </w:rPr>
      </w:pPr>
      <w:r w:rsidRPr="008512CB">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DF1D97" w:rsidRPr="008512CB" w:rsidRDefault="00DF1D97" w:rsidP="00F610F3">
      <w:pPr>
        <w:pStyle w:val="formattext"/>
        <w:pBdr>
          <w:top w:val="none" w:sz="0" w:space="0" w:color="auto"/>
          <w:left w:val="none" w:sz="0" w:space="0" w:color="auto"/>
          <w:bottom w:val="none" w:sz="0" w:space="0" w:color="auto"/>
          <w:right w:val="none" w:sz="0" w:space="0" w:color="auto"/>
        </w:pBdr>
        <w:shd w:val="clear" w:color="auto" w:fill="FFFFFF"/>
        <w:spacing w:before="0" w:after="0"/>
        <w:ind w:firstLine="709"/>
        <w:jc w:val="both"/>
        <w:textAlignment w:val="baseline"/>
      </w:pPr>
      <w:r w:rsidRPr="008512CB">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DF1D97" w:rsidRPr="008512CB" w:rsidRDefault="00DF1D97" w:rsidP="00F610F3">
      <w:pPr>
        <w:pStyle w:val="a3"/>
        <w:tabs>
          <w:tab w:val="left" w:pos="1276"/>
        </w:tabs>
        <w:spacing w:after="0" w:line="240" w:lineRule="auto"/>
        <w:ind w:left="0"/>
        <w:jc w:val="both"/>
        <w:rPr>
          <w:rFonts w:ascii="Times New Roman" w:hAnsi="Times New Roman"/>
          <w:sz w:val="28"/>
          <w:szCs w:val="28"/>
        </w:rPr>
      </w:pPr>
      <w:r w:rsidRPr="008512CB">
        <w:rPr>
          <w:rFonts w:ascii="Times New Roman" w:hAnsi="Times New Roman"/>
          <w:sz w:val="28"/>
          <w:szCs w:val="28"/>
        </w:rPr>
        <w:tab/>
        <w:t xml:space="preserve">Работа по индивидуальным планам спортивной подготовки может осуществляться на этапах совершенствования спортивного мастерства </w:t>
      </w:r>
      <w:r w:rsidRPr="008512CB">
        <w:rPr>
          <w:rFonts w:ascii="Times New Roman" w:hAnsi="Times New Roman"/>
          <w:sz w:val="28"/>
          <w:szCs w:val="28"/>
        </w:rPr>
        <w:br/>
        <w:t xml:space="preserve">и высшего спортивного мастерства, а также на всех этапах спортивной подготовки </w:t>
      </w:r>
      <w:r w:rsidRPr="008512CB">
        <w:rPr>
          <w:rFonts w:ascii="Times New Roman" w:hAnsi="Times New Roman"/>
          <w:sz w:val="28"/>
          <w:szCs w:val="28"/>
        </w:rPr>
        <w:br/>
        <w:t>в период проведения учебно-тренировочных мероприятий и участия в спортивных соревнованиях.</w:t>
      </w:r>
    </w:p>
    <w:p w:rsidR="00DF1D97" w:rsidRPr="008512CB" w:rsidRDefault="00DF1D97" w:rsidP="005925F2">
      <w:pPr>
        <w:pStyle w:val="a3"/>
        <w:autoSpaceDE w:val="0"/>
        <w:autoSpaceDN w:val="0"/>
        <w:adjustRightInd w:val="0"/>
        <w:spacing w:after="0" w:line="240" w:lineRule="auto"/>
        <w:ind w:left="5812"/>
        <w:jc w:val="center"/>
        <w:rPr>
          <w:rFonts w:ascii="Times New Roman" w:hAnsi="Times New Roman"/>
          <w:bCs/>
          <w:sz w:val="20"/>
          <w:szCs w:val="20"/>
        </w:rPr>
      </w:pPr>
    </w:p>
    <w:p w:rsidR="00DF1D97" w:rsidRPr="008512CB" w:rsidRDefault="00DF1D97" w:rsidP="00F610F3">
      <w:pPr>
        <w:widowControl w:val="0"/>
        <w:spacing w:after="0" w:line="240" w:lineRule="auto"/>
        <w:contextualSpacing/>
        <w:jc w:val="center"/>
        <w:rPr>
          <w:rFonts w:ascii="Times New Roman" w:hAnsi="Times New Roman"/>
          <w:b/>
          <w:sz w:val="28"/>
          <w:szCs w:val="28"/>
        </w:rPr>
      </w:pPr>
      <w:r w:rsidRPr="008512CB">
        <w:rPr>
          <w:rFonts w:ascii="Times New Roman" w:hAnsi="Times New Roman"/>
          <w:b/>
          <w:bCs/>
          <w:sz w:val="28"/>
          <w:szCs w:val="28"/>
          <w:shd w:val="clear" w:color="auto" w:fill="FFFFFF"/>
        </w:rPr>
        <w:t xml:space="preserve">Соотношение </w:t>
      </w:r>
      <w:r w:rsidRPr="008512CB">
        <w:rPr>
          <w:rFonts w:ascii="Times New Roman" w:hAnsi="Times New Roman"/>
          <w:b/>
          <w:sz w:val="28"/>
          <w:szCs w:val="28"/>
        </w:rPr>
        <w:t xml:space="preserve">видов спортивной подготовки и иных мероприятий в структуре </w:t>
      </w:r>
      <w:r w:rsidRPr="008512CB">
        <w:rPr>
          <w:rFonts w:ascii="Times New Roman" w:hAnsi="Times New Roman"/>
          <w:b/>
          <w:sz w:val="28"/>
          <w:szCs w:val="28"/>
        </w:rPr>
        <w:br/>
        <w:t xml:space="preserve">учебно-тренировочного процесса на этапах спортивной подготовки </w:t>
      </w:r>
    </w:p>
    <w:tbl>
      <w:tblPr>
        <w:tblW w:w="10206" w:type="dxa"/>
        <w:tblLayout w:type="fixed"/>
        <w:tblCellMar>
          <w:left w:w="62" w:type="dxa"/>
          <w:right w:w="62" w:type="dxa"/>
        </w:tblCellMar>
        <w:tblLook w:val="0000" w:firstRow="0" w:lastRow="0" w:firstColumn="0" w:lastColumn="0" w:noHBand="0" w:noVBand="0"/>
      </w:tblPr>
      <w:tblGrid>
        <w:gridCol w:w="507"/>
        <w:gridCol w:w="2223"/>
        <w:gridCol w:w="842"/>
        <w:gridCol w:w="983"/>
        <w:gridCol w:w="899"/>
        <w:gridCol w:w="1104"/>
        <w:gridCol w:w="1964"/>
        <w:gridCol w:w="1684"/>
      </w:tblGrid>
      <w:tr w:rsidR="00DF1D97" w:rsidRPr="008512CB" w:rsidTr="00951CB8">
        <w:tc>
          <w:tcPr>
            <w:tcW w:w="507"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 п/п </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Виды спортивной подготовки и иные мероприятия</w:t>
            </w:r>
          </w:p>
        </w:tc>
        <w:tc>
          <w:tcPr>
            <w:tcW w:w="7476" w:type="dxa"/>
            <w:gridSpan w:val="6"/>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Этапы и годы спортивной подготовки </w:t>
            </w:r>
          </w:p>
        </w:tc>
      </w:tr>
      <w:tr w:rsidR="00DF1D97" w:rsidRPr="008512CB" w:rsidTr="00951CB8">
        <w:tc>
          <w:tcPr>
            <w:tcW w:w="507"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Этап начальной подготовки </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Учебно-тренировочный этап (этап спортивной специализации) </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Этап совершенство-</w:t>
            </w:r>
            <w:proofErr w:type="spellStart"/>
            <w:r w:rsidRPr="008512CB">
              <w:rPr>
                <w:rFonts w:ascii="Times New Roman" w:hAnsi="Times New Roman"/>
                <w:sz w:val="24"/>
                <w:szCs w:val="24"/>
                <w:lang w:eastAsia="ru-RU"/>
              </w:rPr>
              <w:t>вания</w:t>
            </w:r>
            <w:proofErr w:type="spellEnd"/>
            <w:r w:rsidRPr="008512CB">
              <w:rPr>
                <w:rFonts w:ascii="Times New Roman" w:hAnsi="Times New Roman"/>
                <w:sz w:val="24"/>
                <w:szCs w:val="24"/>
                <w:lang w:eastAsia="ru-RU"/>
              </w:rPr>
              <w:t xml:space="preserve"> спортивного мастерства </w:t>
            </w:r>
          </w:p>
        </w:tc>
        <w:tc>
          <w:tcPr>
            <w:tcW w:w="1684"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Этап высшего спортивного мастерства </w:t>
            </w:r>
          </w:p>
        </w:tc>
      </w:tr>
      <w:tr w:rsidR="00DF1D97" w:rsidRPr="008512CB" w:rsidTr="00951CB8">
        <w:tc>
          <w:tcPr>
            <w:tcW w:w="507"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До </w:t>
            </w:r>
            <w:r w:rsidRPr="008512CB">
              <w:rPr>
                <w:rFonts w:ascii="Times New Roman" w:hAnsi="Times New Roman"/>
                <w:sz w:val="24"/>
                <w:szCs w:val="24"/>
                <w:lang w:eastAsia="ru-RU"/>
              </w:rPr>
              <w:lastRenderedPageBreak/>
              <w:t xml:space="preserve">года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lastRenderedPageBreak/>
              <w:t xml:space="preserve">Свыше </w:t>
            </w:r>
            <w:r w:rsidRPr="008512CB">
              <w:rPr>
                <w:rFonts w:ascii="Times New Roman" w:hAnsi="Times New Roman"/>
                <w:sz w:val="24"/>
                <w:szCs w:val="24"/>
                <w:lang w:eastAsia="ru-RU"/>
              </w:rPr>
              <w:lastRenderedPageBreak/>
              <w:t xml:space="preserve">года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lastRenderedPageBreak/>
              <w:t xml:space="preserve">До </w:t>
            </w:r>
            <w:r w:rsidRPr="008512CB">
              <w:rPr>
                <w:rFonts w:ascii="Times New Roman" w:hAnsi="Times New Roman"/>
                <w:sz w:val="24"/>
                <w:szCs w:val="24"/>
                <w:lang w:eastAsia="ru-RU"/>
              </w:rPr>
              <w:lastRenderedPageBreak/>
              <w:t xml:space="preserve">трех лет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lastRenderedPageBreak/>
              <w:t xml:space="preserve">Свыше </w:t>
            </w:r>
            <w:r w:rsidRPr="008512CB">
              <w:rPr>
                <w:rFonts w:ascii="Times New Roman" w:hAnsi="Times New Roman"/>
                <w:sz w:val="24"/>
                <w:szCs w:val="24"/>
                <w:lang w:eastAsia="ru-RU"/>
              </w:rPr>
              <w:lastRenderedPageBreak/>
              <w:t xml:space="preserve">трех лет </w:t>
            </w:r>
          </w:p>
        </w:tc>
        <w:tc>
          <w:tcPr>
            <w:tcW w:w="1964"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lastRenderedPageBreak/>
              <w:t xml:space="preserve">1.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18-20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16-18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14-16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10-12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10-12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14-16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16-18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16-18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18-20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18-20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Участие </w:t>
            </w:r>
            <w:r w:rsidRPr="008512CB">
              <w:rPr>
                <w:rFonts w:ascii="Times New Roman" w:hAnsi="Times New Roman"/>
                <w:sz w:val="24"/>
                <w:szCs w:val="24"/>
                <w:lang w:eastAsia="ru-RU"/>
              </w:rPr>
              <w:br/>
              <w:t>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val="en-US" w:eastAsia="ru-RU"/>
              </w:rPr>
            </w:pPr>
            <w:r w:rsidRPr="008512CB">
              <w:rPr>
                <w:rFonts w:ascii="Times New Roman" w:hAnsi="Times New Roman"/>
                <w:sz w:val="24"/>
                <w:szCs w:val="24"/>
                <w:lang w:val="en-US"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5-10</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7-12</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7-14</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8-16</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4.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30-32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28-30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24-26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20-22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5.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Тактическая, теоретическая, психологическая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14-18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14-18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16-18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20-24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20-24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18-22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6.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1-3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7.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Медицинские, медико-биологические, восстановительные мероприятия, тестирование </w:t>
            </w:r>
            <w:r w:rsidRPr="008512CB">
              <w:rPr>
                <w:rFonts w:ascii="Times New Roman" w:hAnsi="Times New Roman"/>
                <w:sz w:val="24"/>
                <w:szCs w:val="24"/>
                <w:lang w:eastAsia="ru-RU"/>
              </w:rPr>
              <w:br/>
              <w:t xml:space="preserve">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1-3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1-3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4-6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5-10</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8.</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Интегральная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8-10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10-12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16- 18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16-20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18-24</w:t>
            </w:r>
          </w:p>
        </w:tc>
      </w:tr>
    </w:tbl>
    <w:p w:rsidR="00DF1D97" w:rsidRPr="008512CB" w:rsidRDefault="00DF1D97" w:rsidP="005925F2">
      <w:pPr>
        <w:pStyle w:val="a3"/>
        <w:autoSpaceDE w:val="0"/>
        <w:autoSpaceDN w:val="0"/>
        <w:adjustRightInd w:val="0"/>
        <w:spacing w:after="0" w:line="240" w:lineRule="auto"/>
        <w:ind w:left="5812"/>
        <w:jc w:val="center"/>
        <w:rPr>
          <w:rFonts w:ascii="Times New Roman" w:hAnsi="Times New Roman"/>
          <w:sz w:val="20"/>
          <w:szCs w:val="20"/>
        </w:rPr>
      </w:pPr>
    </w:p>
    <w:p w:rsidR="00DF1D97" w:rsidRPr="008512CB" w:rsidRDefault="00DF1D97" w:rsidP="004920AB">
      <w:pPr>
        <w:spacing w:after="0" w:line="240" w:lineRule="auto"/>
        <w:jc w:val="center"/>
        <w:rPr>
          <w:rFonts w:ascii="Times New Roman" w:hAnsi="Times New Roman"/>
          <w:b/>
          <w:sz w:val="28"/>
          <w:szCs w:val="28"/>
        </w:rPr>
      </w:pPr>
      <w:r w:rsidRPr="008512CB">
        <w:rPr>
          <w:rFonts w:ascii="Times New Roman" w:hAnsi="Times New Roman"/>
          <w:b/>
          <w:bCs/>
          <w:sz w:val="28"/>
          <w:szCs w:val="28"/>
        </w:rPr>
        <w:t xml:space="preserve">Годовой </w:t>
      </w:r>
      <w:r w:rsidRPr="008512CB">
        <w:rPr>
          <w:rFonts w:ascii="Times New Roman" w:hAnsi="Times New Roman"/>
          <w:b/>
          <w:sz w:val="28"/>
          <w:szCs w:val="28"/>
        </w:rPr>
        <w:t>учебно-тренировочный план</w:t>
      </w:r>
    </w:p>
    <w:p w:rsidR="00DF1D97" w:rsidRPr="008512CB" w:rsidRDefault="00DF1D97" w:rsidP="004920AB">
      <w:pPr>
        <w:spacing w:after="0" w:line="240" w:lineRule="auto"/>
        <w:jc w:val="center"/>
        <w:rPr>
          <w:rFonts w:ascii="Times New Roman" w:hAnsi="Times New Roman"/>
          <w:bCs/>
          <w:sz w:val="28"/>
          <w:szCs w:val="28"/>
        </w:rPr>
      </w:pPr>
    </w:p>
    <w:tbl>
      <w:tblPr>
        <w:tblW w:w="103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459"/>
        <w:gridCol w:w="693"/>
        <w:gridCol w:w="942"/>
        <w:gridCol w:w="814"/>
        <w:gridCol w:w="1059"/>
        <w:gridCol w:w="2234"/>
        <w:gridCol w:w="1505"/>
      </w:tblGrid>
      <w:tr w:rsidR="00DF1D97" w:rsidRPr="008512CB" w:rsidTr="00671B09">
        <w:trPr>
          <w:trHeight w:val="456"/>
        </w:trPr>
        <w:tc>
          <w:tcPr>
            <w:tcW w:w="594" w:type="dxa"/>
            <w:vMerge w:val="restart"/>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 п/п</w:t>
            </w:r>
          </w:p>
        </w:tc>
        <w:tc>
          <w:tcPr>
            <w:tcW w:w="2459" w:type="dxa"/>
            <w:vMerge w:val="restart"/>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pacing w:val="-4"/>
                <w:sz w:val="24"/>
                <w:szCs w:val="24"/>
                <w:lang w:eastAsia="ru-RU"/>
              </w:rPr>
              <w:t>Виды подготовки и иные мероприятия</w:t>
            </w:r>
          </w:p>
        </w:tc>
        <w:tc>
          <w:tcPr>
            <w:tcW w:w="7247" w:type="dxa"/>
            <w:gridSpan w:val="6"/>
            <w:vAlign w:val="center"/>
          </w:tcPr>
          <w:p w:rsidR="00DF1D97" w:rsidRPr="008512CB" w:rsidRDefault="00DF1D97" w:rsidP="00F620F2">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Этапы и годы подготовки</w:t>
            </w:r>
          </w:p>
        </w:tc>
      </w:tr>
      <w:tr w:rsidR="00DF1D97" w:rsidRPr="008512CB" w:rsidTr="00671B09">
        <w:trPr>
          <w:trHeight w:val="218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635" w:type="dxa"/>
            <w:gridSpan w:val="2"/>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Этап начальной подготовки</w:t>
            </w:r>
          </w:p>
        </w:tc>
        <w:tc>
          <w:tcPr>
            <w:tcW w:w="1873" w:type="dxa"/>
            <w:gridSpan w:val="2"/>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Учебно-тренировочный этап (этап спортивной специализации)</w:t>
            </w:r>
          </w:p>
        </w:tc>
        <w:tc>
          <w:tcPr>
            <w:tcW w:w="2234"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Этап совершенствования спортивного мастерства</w:t>
            </w:r>
          </w:p>
        </w:tc>
        <w:tc>
          <w:tcPr>
            <w:tcW w:w="1505"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Этап высшего спортивного  мастерства</w:t>
            </w:r>
          </w:p>
        </w:tc>
      </w:tr>
      <w:tr w:rsidR="00DF1D97" w:rsidRPr="008512CB" w:rsidTr="00671B09">
        <w:trPr>
          <w:trHeight w:val="276"/>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635" w:type="dxa"/>
            <w:gridSpan w:val="2"/>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873" w:type="dxa"/>
            <w:gridSpan w:val="2"/>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23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505"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r>
      <w:tr w:rsidR="00DF1D97" w:rsidRPr="008512CB" w:rsidTr="00671B09">
        <w:trPr>
          <w:trHeight w:val="6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До  года</w:t>
            </w:r>
          </w:p>
        </w:tc>
        <w:tc>
          <w:tcPr>
            <w:tcW w:w="942"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Свыше года</w:t>
            </w:r>
          </w:p>
        </w:tc>
        <w:tc>
          <w:tcPr>
            <w:tcW w:w="814"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До трех лет</w:t>
            </w:r>
          </w:p>
        </w:tc>
        <w:tc>
          <w:tcPr>
            <w:tcW w:w="1059"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Свыше трех лет</w:t>
            </w:r>
          </w:p>
        </w:tc>
        <w:tc>
          <w:tcPr>
            <w:tcW w:w="223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505"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r>
      <w:tr w:rsidR="00DF1D97" w:rsidRPr="008512CB" w:rsidTr="00671B09">
        <w:trPr>
          <w:trHeight w:val="276"/>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942"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81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0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23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505"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7247" w:type="dxa"/>
            <w:gridSpan w:val="6"/>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Недельная нагрузка в часах</w:t>
            </w: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6</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10-12</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12-18</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18-24</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24-32</w:t>
            </w:r>
          </w:p>
        </w:tc>
      </w:tr>
      <w:tr w:rsidR="00DF1D97" w:rsidRPr="008512CB" w:rsidTr="00671B09">
        <w:trPr>
          <w:trHeight w:val="720"/>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7247" w:type="dxa"/>
            <w:gridSpan w:val="6"/>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Максимальная продолжительность одного учебно-тренировочного занятия в часах</w:t>
            </w: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2</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2</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3</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4</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4</w:t>
            </w: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7247" w:type="dxa"/>
            <w:gridSpan w:val="6"/>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Наполняемость групп (человек)</w:t>
            </w:r>
          </w:p>
        </w:tc>
      </w:tr>
      <w:tr w:rsidR="00DF1D97" w:rsidRPr="008512CB" w:rsidTr="00671B09">
        <w:trPr>
          <w:trHeight w:val="48"/>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635" w:type="dxa"/>
            <w:gridSpan w:val="2"/>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15</w:t>
            </w:r>
          </w:p>
        </w:tc>
        <w:tc>
          <w:tcPr>
            <w:tcW w:w="1873" w:type="dxa"/>
            <w:gridSpan w:val="2"/>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12</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6</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4</w:t>
            </w:r>
          </w:p>
        </w:tc>
      </w:tr>
      <w:tr w:rsidR="00DF1D97" w:rsidRPr="008512CB" w:rsidTr="00671B09">
        <w:trPr>
          <w:trHeight w:val="324"/>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lastRenderedPageBreak/>
              <w:t>1.</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Общая физическая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47</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56</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87</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94</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125</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Специальная физическая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33</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50</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100</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168</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225</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3.</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 xml:space="preserve">Участие в </w:t>
            </w:r>
            <w:proofErr w:type="spellStart"/>
            <w:r w:rsidRPr="008512CB">
              <w:rPr>
                <w:rFonts w:ascii="Times New Roman" w:hAnsi="Times New Roman"/>
                <w:sz w:val="24"/>
                <w:szCs w:val="24"/>
                <w:lang w:eastAsia="ru-RU"/>
              </w:rPr>
              <w:t>спартивных</w:t>
            </w:r>
            <w:proofErr w:type="spellEnd"/>
            <w:r w:rsidRPr="008512CB">
              <w:rPr>
                <w:rFonts w:ascii="Times New Roman" w:hAnsi="Times New Roman"/>
                <w:sz w:val="24"/>
                <w:szCs w:val="24"/>
                <w:lang w:eastAsia="ru-RU"/>
              </w:rPr>
              <w:t xml:space="preserve"> соревнованиях</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0</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r>
      <w:tr w:rsidR="00DF1D97" w:rsidRPr="008512CB" w:rsidTr="00671B09">
        <w:trPr>
          <w:trHeight w:val="324"/>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4.</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Техническая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75</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94</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125</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150</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131</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150</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Теоретическая, тактическая, психологическая подготовки</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42</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56</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94</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112</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187</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225</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6.</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Инструкторская и судейская практики</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0</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0</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16</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19</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19</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25</w:t>
            </w:r>
          </w:p>
        </w:tc>
      </w:tr>
      <w:tr w:rsidR="00DF1D97" w:rsidRPr="008512CB" w:rsidTr="00671B09">
        <w:trPr>
          <w:trHeight w:val="1572"/>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 xml:space="preserve">Медицинские, медико-биологические, восстановительные мероприятия, тестирование </w:t>
            </w:r>
            <w:r w:rsidRPr="008512CB">
              <w:rPr>
                <w:rFonts w:ascii="Times New Roman" w:hAnsi="Times New Roman"/>
                <w:sz w:val="24"/>
                <w:szCs w:val="24"/>
                <w:lang w:eastAsia="ru-RU"/>
              </w:rPr>
              <w:br/>
              <w:t>и контроль</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21</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25</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56</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75</w:t>
            </w:r>
          </w:p>
        </w:tc>
      </w:tr>
      <w:tr w:rsidR="00DF1D97" w:rsidRPr="008512CB" w:rsidTr="00671B09">
        <w:trPr>
          <w:trHeight w:val="324"/>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Интегральная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23</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37</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100</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187</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225</w:t>
            </w:r>
          </w:p>
        </w:tc>
      </w:tr>
      <w:tr w:rsidR="00DF1D97" w:rsidRPr="008512CB" w:rsidTr="00671B09">
        <w:trPr>
          <w:trHeight w:val="324"/>
        </w:trPr>
        <w:tc>
          <w:tcPr>
            <w:tcW w:w="3053" w:type="dxa"/>
            <w:gridSpan w:val="2"/>
            <w:vAlign w:val="bottom"/>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Общее количество часов в год</w:t>
            </w:r>
          </w:p>
        </w:tc>
        <w:tc>
          <w:tcPr>
            <w:tcW w:w="693"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227</w:t>
            </w:r>
          </w:p>
        </w:tc>
        <w:tc>
          <w:tcPr>
            <w:tcW w:w="942"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303</w:t>
            </w:r>
          </w:p>
        </w:tc>
        <w:tc>
          <w:tcPr>
            <w:tcW w:w="814"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494</w:t>
            </w:r>
          </w:p>
        </w:tc>
        <w:tc>
          <w:tcPr>
            <w:tcW w:w="1059"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593</w:t>
            </w:r>
          </w:p>
        </w:tc>
        <w:tc>
          <w:tcPr>
            <w:tcW w:w="2234"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842</w:t>
            </w:r>
          </w:p>
        </w:tc>
        <w:tc>
          <w:tcPr>
            <w:tcW w:w="1505"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1048</w:t>
            </w:r>
          </w:p>
        </w:tc>
      </w:tr>
    </w:tbl>
    <w:p w:rsidR="00DF1D97" w:rsidRPr="008512CB" w:rsidRDefault="00DF1D97" w:rsidP="005925F2">
      <w:pPr>
        <w:spacing w:after="0" w:line="240" w:lineRule="auto"/>
        <w:jc w:val="both"/>
        <w:rPr>
          <w:rFonts w:ascii="Times New Roman" w:hAnsi="Times New Roman"/>
          <w:sz w:val="28"/>
          <w:szCs w:val="28"/>
        </w:rPr>
      </w:pPr>
    </w:p>
    <w:p w:rsidR="00DF1D97" w:rsidRPr="008512CB" w:rsidRDefault="00DF1D97" w:rsidP="0002102D">
      <w:pPr>
        <w:pStyle w:val="a7"/>
        <w:numPr>
          <w:ilvl w:val="0"/>
          <w:numId w:val="39"/>
        </w:numPr>
        <w:tabs>
          <w:tab w:val="left" w:pos="0"/>
          <w:tab w:val="left" w:pos="1276"/>
        </w:tabs>
        <w:ind w:left="0" w:firstLine="709"/>
        <w:jc w:val="center"/>
        <w:rPr>
          <w:rFonts w:ascii="Times New Roman" w:hAnsi="Times New Roman"/>
          <w:b/>
          <w:sz w:val="20"/>
          <w:szCs w:val="20"/>
        </w:rPr>
      </w:pPr>
      <w:r w:rsidRPr="008512CB">
        <w:rPr>
          <w:rFonts w:ascii="Times New Roman" w:hAnsi="Times New Roman"/>
          <w:b/>
          <w:sz w:val="28"/>
          <w:szCs w:val="28"/>
        </w:rPr>
        <w:t>Календарный план воспитательной работы</w:t>
      </w:r>
    </w:p>
    <w:p w:rsidR="00DF1D97" w:rsidRPr="008512CB" w:rsidRDefault="00DF1D97" w:rsidP="00814A49">
      <w:pPr>
        <w:spacing w:after="0" w:line="240" w:lineRule="auto"/>
        <w:contextualSpacing/>
        <w:jc w:val="center"/>
        <w:rPr>
          <w:rFonts w:ascii="Times New Roman" w:hAnsi="Times New Roman"/>
          <w:b/>
          <w:sz w:val="28"/>
          <w:szCs w:val="28"/>
          <w:lang w:eastAsia="ru-RU"/>
        </w:rPr>
      </w:pPr>
    </w:p>
    <w:tbl>
      <w:tblPr>
        <w:tblW w:w="1024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3403"/>
        <w:gridCol w:w="4537"/>
        <w:gridCol w:w="1718"/>
      </w:tblGrid>
      <w:tr w:rsidR="00DF1D97" w:rsidRPr="008512CB" w:rsidTr="00671B09">
        <w:trPr>
          <w:trHeight w:val="275"/>
        </w:trPr>
        <w:tc>
          <w:tcPr>
            <w:tcW w:w="587" w:type="dxa"/>
            <w:tcBorders>
              <w:right w:val="single" w:sz="4" w:space="0" w:color="auto"/>
            </w:tcBorders>
            <w:vAlign w:val="center"/>
          </w:tcPr>
          <w:p w:rsidR="00DF1D97" w:rsidRPr="008512CB" w:rsidRDefault="00DF1D97" w:rsidP="00671B09">
            <w:pPr>
              <w:pStyle w:val="TableParagraph"/>
              <w:tabs>
                <w:tab w:val="left" w:pos="5812"/>
              </w:tabs>
              <w:jc w:val="center"/>
              <w:rPr>
                <w:bCs/>
                <w:sz w:val="24"/>
                <w:szCs w:val="24"/>
                <w:lang w:val="en-US"/>
              </w:rPr>
            </w:pPr>
            <w:r w:rsidRPr="008512CB">
              <w:rPr>
                <w:bCs/>
                <w:sz w:val="24"/>
                <w:szCs w:val="24"/>
                <w:lang w:val="en-US"/>
              </w:rPr>
              <w:t>№</w:t>
            </w:r>
          </w:p>
          <w:p w:rsidR="00DF1D97" w:rsidRPr="008512CB" w:rsidRDefault="00DF1D97" w:rsidP="00671B09">
            <w:pPr>
              <w:pStyle w:val="TableParagraph"/>
              <w:tabs>
                <w:tab w:val="left" w:pos="5812"/>
              </w:tabs>
              <w:jc w:val="center"/>
              <w:rPr>
                <w:bCs/>
                <w:sz w:val="24"/>
                <w:szCs w:val="24"/>
                <w:lang w:val="en-US"/>
              </w:rPr>
            </w:pPr>
            <w:r w:rsidRPr="008512CB">
              <w:rPr>
                <w:bCs/>
                <w:sz w:val="24"/>
                <w:szCs w:val="24"/>
                <w:lang w:val="en-US"/>
              </w:rPr>
              <w:t>п/п</w:t>
            </w:r>
          </w:p>
        </w:tc>
        <w:tc>
          <w:tcPr>
            <w:tcW w:w="3403" w:type="dxa"/>
            <w:tcBorders>
              <w:left w:val="single" w:sz="4" w:space="0" w:color="auto"/>
            </w:tcBorders>
            <w:vAlign w:val="center"/>
          </w:tcPr>
          <w:p w:rsidR="00DF1D97" w:rsidRPr="008512CB" w:rsidRDefault="00DF1D97" w:rsidP="00671B09">
            <w:pPr>
              <w:pStyle w:val="TableParagraph"/>
              <w:tabs>
                <w:tab w:val="left" w:pos="5812"/>
              </w:tabs>
              <w:ind w:left="140"/>
              <w:contextualSpacing/>
              <w:jc w:val="center"/>
              <w:rPr>
                <w:bCs/>
                <w:sz w:val="24"/>
                <w:szCs w:val="24"/>
                <w:lang w:val="en-US"/>
              </w:rPr>
            </w:pPr>
            <w:proofErr w:type="spellStart"/>
            <w:r w:rsidRPr="008512CB">
              <w:rPr>
                <w:bCs/>
                <w:sz w:val="24"/>
                <w:szCs w:val="24"/>
                <w:lang w:val="en-US"/>
              </w:rPr>
              <w:t>Направление</w:t>
            </w:r>
            <w:proofErr w:type="spellEnd"/>
            <w:r w:rsidRPr="008512CB">
              <w:rPr>
                <w:bCs/>
                <w:sz w:val="24"/>
                <w:szCs w:val="24"/>
                <w:lang w:val="en-US"/>
              </w:rPr>
              <w:t xml:space="preserve"> </w:t>
            </w:r>
            <w:proofErr w:type="spellStart"/>
            <w:r w:rsidRPr="008512CB">
              <w:rPr>
                <w:bCs/>
                <w:sz w:val="24"/>
                <w:szCs w:val="24"/>
                <w:lang w:val="en-US"/>
              </w:rPr>
              <w:t>работы</w:t>
            </w:r>
            <w:proofErr w:type="spellEnd"/>
          </w:p>
        </w:tc>
        <w:tc>
          <w:tcPr>
            <w:tcW w:w="4537" w:type="dxa"/>
            <w:vAlign w:val="center"/>
          </w:tcPr>
          <w:p w:rsidR="00DF1D97" w:rsidRPr="008512CB" w:rsidRDefault="00DF1D97" w:rsidP="00671B09">
            <w:pPr>
              <w:pStyle w:val="TableParagraph"/>
              <w:tabs>
                <w:tab w:val="left" w:pos="5812"/>
              </w:tabs>
              <w:jc w:val="center"/>
              <w:rPr>
                <w:bCs/>
                <w:sz w:val="24"/>
                <w:szCs w:val="24"/>
                <w:lang w:val="en-US"/>
              </w:rPr>
            </w:pPr>
            <w:proofErr w:type="spellStart"/>
            <w:r w:rsidRPr="008512CB">
              <w:rPr>
                <w:bCs/>
                <w:sz w:val="24"/>
                <w:szCs w:val="24"/>
                <w:lang w:val="en-US"/>
              </w:rPr>
              <w:t>Мероприятия</w:t>
            </w:r>
            <w:proofErr w:type="spellEnd"/>
          </w:p>
        </w:tc>
        <w:tc>
          <w:tcPr>
            <w:tcW w:w="1718" w:type="dxa"/>
            <w:vAlign w:val="center"/>
          </w:tcPr>
          <w:p w:rsidR="00DF1D97" w:rsidRPr="008512CB" w:rsidRDefault="00DF1D97" w:rsidP="00671B09">
            <w:pPr>
              <w:pStyle w:val="TableParagraph"/>
              <w:tabs>
                <w:tab w:val="left" w:pos="5812"/>
              </w:tabs>
              <w:jc w:val="center"/>
              <w:rPr>
                <w:bCs/>
                <w:sz w:val="24"/>
                <w:szCs w:val="24"/>
                <w:lang w:val="en-US"/>
              </w:rPr>
            </w:pPr>
            <w:proofErr w:type="spellStart"/>
            <w:r w:rsidRPr="008512CB">
              <w:rPr>
                <w:bCs/>
                <w:sz w:val="24"/>
                <w:szCs w:val="24"/>
                <w:lang w:val="en-US"/>
              </w:rPr>
              <w:t>Сроки</w:t>
            </w:r>
            <w:proofErr w:type="spellEnd"/>
            <w:r w:rsidRPr="008512CB">
              <w:rPr>
                <w:bCs/>
                <w:sz w:val="24"/>
                <w:szCs w:val="24"/>
                <w:lang w:val="en-US"/>
              </w:rPr>
              <w:t xml:space="preserve"> </w:t>
            </w:r>
            <w:proofErr w:type="spellStart"/>
            <w:r w:rsidRPr="008512CB">
              <w:rPr>
                <w:bCs/>
                <w:sz w:val="24"/>
                <w:szCs w:val="24"/>
                <w:lang w:val="en-US"/>
              </w:rPr>
              <w:t>проведения</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1.</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proofErr w:type="spellStart"/>
            <w:r w:rsidRPr="008512CB">
              <w:rPr>
                <w:b/>
                <w:sz w:val="24"/>
                <w:szCs w:val="24"/>
                <w:lang w:val="en-US"/>
              </w:rPr>
              <w:t>Профориентационная</w:t>
            </w:r>
            <w:proofErr w:type="spellEnd"/>
            <w:r w:rsidRPr="008512CB">
              <w:rPr>
                <w:b/>
                <w:sz w:val="24"/>
                <w:szCs w:val="24"/>
                <w:lang w:val="en-US"/>
              </w:rPr>
              <w:t xml:space="preserve"> </w:t>
            </w:r>
            <w:proofErr w:type="spellStart"/>
            <w:r w:rsidRPr="008512CB">
              <w:rPr>
                <w:b/>
                <w:sz w:val="24"/>
                <w:szCs w:val="24"/>
                <w:lang w:val="en-US"/>
              </w:rPr>
              <w:t>деятельность</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3113"/>
                <w:tab w:val="left" w:pos="5812"/>
              </w:tabs>
              <w:jc w:val="center"/>
              <w:rPr>
                <w:sz w:val="24"/>
                <w:szCs w:val="24"/>
                <w:lang w:val="en-US"/>
              </w:rPr>
            </w:pPr>
            <w:r w:rsidRPr="008512CB">
              <w:rPr>
                <w:sz w:val="24"/>
                <w:szCs w:val="24"/>
                <w:lang w:val="en-US"/>
              </w:rPr>
              <w:t>1.1.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lang w:val="en-US"/>
              </w:rPr>
            </w:pPr>
            <w:proofErr w:type="spellStart"/>
            <w:r w:rsidRPr="008512CB">
              <w:rPr>
                <w:bCs/>
                <w:sz w:val="24"/>
                <w:szCs w:val="24"/>
                <w:lang w:val="en-US"/>
              </w:rPr>
              <w:t>Судейская</w:t>
            </w:r>
            <w:proofErr w:type="spellEnd"/>
            <w:r w:rsidRPr="008512CB">
              <w:rPr>
                <w:bCs/>
                <w:sz w:val="24"/>
                <w:szCs w:val="24"/>
                <w:lang w:val="en-US"/>
              </w:rPr>
              <w:t xml:space="preserve"> </w:t>
            </w:r>
            <w:proofErr w:type="spellStart"/>
            <w:r w:rsidRPr="008512CB">
              <w:rPr>
                <w:bCs/>
                <w:sz w:val="24"/>
                <w:szCs w:val="24"/>
                <w:lang w:val="en-US"/>
              </w:rPr>
              <w:t>практика</w:t>
            </w:r>
            <w:proofErr w:type="spellEnd"/>
          </w:p>
        </w:tc>
        <w:tc>
          <w:tcPr>
            <w:tcW w:w="4537" w:type="dxa"/>
          </w:tcPr>
          <w:p w:rsidR="00DF1D97" w:rsidRPr="008512CB" w:rsidRDefault="00DF1D97" w:rsidP="00814A49">
            <w:pPr>
              <w:pStyle w:val="TableParagraph"/>
              <w:tabs>
                <w:tab w:val="left" w:pos="5812"/>
              </w:tabs>
              <w:ind w:left="140"/>
              <w:contextualSpacing/>
              <w:rPr>
                <w:b/>
                <w:sz w:val="24"/>
                <w:szCs w:val="24"/>
              </w:rPr>
            </w:pPr>
            <w:r w:rsidRPr="008512CB">
              <w:rPr>
                <w:b/>
                <w:sz w:val="24"/>
                <w:szCs w:val="24"/>
              </w:rPr>
              <w:t>Участие в спортивных соревнованиях различного уровня, в рамках которых предусмотрено:</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приобретение навыков самостоятельного судейства спортивных соревнований;</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уважительного отношения к решениям спортивных судей</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t>1.2.</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lang w:val="en-US"/>
              </w:rPr>
            </w:pPr>
            <w:proofErr w:type="spellStart"/>
            <w:r w:rsidRPr="008512CB">
              <w:rPr>
                <w:bCs/>
                <w:sz w:val="24"/>
                <w:szCs w:val="24"/>
                <w:lang w:val="en-US"/>
              </w:rPr>
              <w:t>Инструкторская</w:t>
            </w:r>
            <w:proofErr w:type="spellEnd"/>
            <w:r w:rsidRPr="008512CB">
              <w:rPr>
                <w:bCs/>
                <w:sz w:val="24"/>
                <w:szCs w:val="24"/>
                <w:lang w:val="en-US"/>
              </w:rPr>
              <w:t xml:space="preserve"> </w:t>
            </w:r>
            <w:proofErr w:type="spellStart"/>
            <w:r w:rsidRPr="008512CB">
              <w:rPr>
                <w:bCs/>
                <w:sz w:val="24"/>
                <w:szCs w:val="24"/>
                <w:lang w:val="en-US"/>
              </w:rPr>
              <w:t>практика</w:t>
            </w:r>
            <w:proofErr w:type="spellEnd"/>
          </w:p>
        </w:tc>
        <w:tc>
          <w:tcPr>
            <w:tcW w:w="4537" w:type="dxa"/>
          </w:tcPr>
          <w:p w:rsidR="00DF1D97" w:rsidRPr="008512CB" w:rsidRDefault="00DF1D97" w:rsidP="00814A49">
            <w:pPr>
              <w:pStyle w:val="TableParagraph"/>
              <w:tabs>
                <w:tab w:val="left" w:pos="5812"/>
              </w:tabs>
              <w:ind w:left="140"/>
              <w:contextualSpacing/>
              <w:rPr>
                <w:b/>
                <w:sz w:val="24"/>
                <w:szCs w:val="24"/>
              </w:rPr>
            </w:pPr>
            <w:r w:rsidRPr="008512CB">
              <w:rPr>
                <w:b/>
                <w:sz w:val="24"/>
                <w:szCs w:val="24"/>
              </w:rPr>
              <w:t>Учебно-тренировочные занятия, в рамках которых предусмотрено:</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освоение навыков организации и проведения учебно-тренировочных занятий в качестве помощника тренера-</w:t>
            </w:r>
            <w:r w:rsidRPr="008512CB">
              <w:rPr>
                <w:bCs/>
                <w:sz w:val="24"/>
                <w:szCs w:val="24"/>
              </w:rPr>
              <w:lastRenderedPageBreak/>
              <w:t>преподавателя, инструктора;</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составление конспекта учебно-тренировочного занятия в соответствии с поставленной задачей;</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навыков наставничества;</w:t>
            </w:r>
            <w:r w:rsidRPr="008512CB">
              <w:rPr>
                <w:bCs/>
                <w:sz w:val="24"/>
                <w:szCs w:val="24"/>
              </w:rPr>
              <w:br/>
              <w:t xml:space="preserve">- формирование сознательного отношения к учебно-тренировочному и соревновательному процессам; </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склонности к педагогической работе</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lastRenderedPageBreak/>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lastRenderedPageBreak/>
              <w:t>2.</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r w:rsidRPr="008512CB">
              <w:rPr>
                <w:bCs/>
                <w:sz w:val="24"/>
                <w:szCs w:val="24"/>
                <w:lang w:val="en-US"/>
              </w:rPr>
              <w:t xml:space="preserve"> </w:t>
            </w:r>
            <w:proofErr w:type="spellStart"/>
            <w:r w:rsidRPr="008512CB">
              <w:rPr>
                <w:b/>
                <w:sz w:val="24"/>
                <w:szCs w:val="24"/>
                <w:lang w:val="en-US"/>
              </w:rPr>
              <w:t>Здоровьесбережение</w:t>
            </w:r>
            <w:proofErr w:type="spellEnd"/>
          </w:p>
        </w:tc>
      </w:tr>
      <w:tr w:rsidR="00DF1D97" w:rsidRPr="008512CB" w:rsidTr="00814A49">
        <w:trPr>
          <w:trHeight w:val="556"/>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2.1.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Организация и проведение мероприятий, направленных на формирование здорового образа жизни</w:t>
            </w:r>
          </w:p>
          <w:p w:rsidR="00DF1D97" w:rsidRPr="008512CB" w:rsidRDefault="00DF1D97" w:rsidP="00814A49">
            <w:pPr>
              <w:pStyle w:val="TableParagraph"/>
              <w:tabs>
                <w:tab w:val="left" w:pos="5812"/>
              </w:tabs>
              <w:ind w:left="140"/>
              <w:contextualSpacing/>
              <w:rPr>
                <w:bCs/>
                <w:sz w:val="24"/>
                <w:szCs w:val="24"/>
              </w:rPr>
            </w:pPr>
          </w:p>
          <w:p w:rsidR="00DF1D97" w:rsidRPr="008512CB" w:rsidRDefault="00DF1D97" w:rsidP="00814A49">
            <w:pPr>
              <w:pStyle w:val="TableParagraph"/>
              <w:tabs>
                <w:tab w:val="left" w:pos="5812"/>
              </w:tabs>
              <w:ind w:left="140"/>
              <w:contextualSpacing/>
              <w:rPr>
                <w:bCs/>
                <w:sz w:val="24"/>
                <w:szCs w:val="24"/>
              </w:rPr>
            </w:pPr>
          </w:p>
          <w:p w:rsidR="00DF1D97" w:rsidRPr="008512CB" w:rsidRDefault="00DF1D97" w:rsidP="00814A49">
            <w:pPr>
              <w:pStyle w:val="TableParagraph"/>
              <w:tabs>
                <w:tab w:val="left" w:pos="5812"/>
              </w:tabs>
              <w:ind w:left="140"/>
              <w:contextualSpacing/>
              <w:rPr>
                <w:bCs/>
                <w:sz w:val="24"/>
                <w:szCs w:val="24"/>
              </w:rPr>
            </w:pPr>
          </w:p>
          <w:p w:rsidR="00DF1D97" w:rsidRPr="008512CB" w:rsidRDefault="00DF1D97" w:rsidP="00814A49">
            <w:pPr>
              <w:widowControl w:val="0"/>
              <w:tabs>
                <w:tab w:val="left" w:pos="5812"/>
              </w:tabs>
              <w:autoSpaceDE w:val="0"/>
              <w:autoSpaceDN w:val="0"/>
              <w:spacing w:after="0" w:line="240" w:lineRule="auto"/>
              <w:ind w:left="140" w:firstLine="709"/>
              <w:contextualSpacing/>
              <w:rPr>
                <w:rFonts w:ascii="Times New Roman" w:hAnsi="Times New Roman"/>
                <w:bCs/>
                <w:sz w:val="24"/>
                <w:szCs w:val="24"/>
              </w:rPr>
            </w:pPr>
          </w:p>
        </w:tc>
        <w:tc>
          <w:tcPr>
            <w:tcW w:w="4537" w:type="dxa"/>
          </w:tcPr>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
                <w:sz w:val="24"/>
                <w:szCs w:val="24"/>
              </w:rPr>
            </w:pPr>
            <w:r w:rsidRPr="008512CB">
              <w:rPr>
                <w:rFonts w:ascii="Times New Roman" w:hAnsi="Times New Roman"/>
                <w:b/>
                <w:sz w:val="24"/>
                <w:szCs w:val="24"/>
              </w:rPr>
              <w:t>Дни здоровья и спорта, в рамках которых предусмотрено:</w:t>
            </w:r>
          </w:p>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Cs/>
                <w:sz w:val="24"/>
                <w:szCs w:val="24"/>
              </w:rPr>
            </w:pPr>
            <w:r w:rsidRPr="008512CB">
              <w:rPr>
                <w:rFonts w:ascii="Times New Roman" w:hAnsi="Times New Roman"/>
                <w:bCs/>
                <w:sz w:val="24"/>
                <w:szCs w:val="24"/>
              </w:rPr>
              <w:t xml:space="preserve">- формирование знаний и умений </w:t>
            </w:r>
            <w:r w:rsidRPr="008512CB">
              <w:rPr>
                <w:rFonts w:ascii="Times New Roman" w:hAnsi="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
                <w:sz w:val="24"/>
                <w:szCs w:val="24"/>
              </w:rPr>
            </w:pPr>
            <w:r w:rsidRPr="008512CB">
              <w:rPr>
                <w:rFonts w:ascii="Times New Roman" w:hAnsi="Times New Roman"/>
                <w:bCs/>
                <w:sz w:val="24"/>
                <w:szCs w:val="24"/>
              </w:rPr>
              <w:t>- подготовка пропагандистских акций по формированию здорового образа жизни средствами различных видов спорта</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2.2.</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lang w:val="en-US"/>
              </w:rPr>
            </w:pPr>
            <w:proofErr w:type="spellStart"/>
            <w:r w:rsidRPr="008512CB">
              <w:rPr>
                <w:bCs/>
                <w:sz w:val="24"/>
                <w:szCs w:val="24"/>
                <w:lang w:val="en-US"/>
              </w:rPr>
              <w:t>Режим</w:t>
            </w:r>
            <w:proofErr w:type="spellEnd"/>
            <w:r w:rsidRPr="008512CB">
              <w:rPr>
                <w:bCs/>
                <w:sz w:val="24"/>
                <w:szCs w:val="24"/>
                <w:lang w:val="en-US"/>
              </w:rPr>
              <w:t xml:space="preserve"> </w:t>
            </w:r>
            <w:proofErr w:type="spellStart"/>
            <w:r w:rsidRPr="008512CB">
              <w:rPr>
                <w:bCs/>
                <w:sz w:val="24"/>
                <w:szCs w:val="24"/>
                <w:lang w:val="en-US"/>
              </w:rPr>
              <w:t>питания</w:t>
            </w:r>
            <w:proofErr w:type="spellEnd"/>
            <w:r w:rsidRPr="008512CB">
              <w:rPr>
                <w:bCs/>
                <w:sz w:val="24"/>
                <w:szCs w:val="24"/>
                <w:lang w:val="en-US"/>
              </w:rPr>
              <w:t xml:space="preserve"> и </w:t>
            </w:r>
            <w:proofErr w:type="spellStart"/>
            <w:r w:rsidRPr="008512CB">
              <w:rPr>
                <w:bCs/>
                <w:sz w:val="24"/>
                <w:szCs w:val="24"/>
                <w:lang w:val="en-US"/>
              </w:rPr>
              <w:t>отдыха</w:t>
            </w:r>
            <w:proofErr w:type="spellEnd"/>
          </w:p>
        </w:tc>
        <w:tc>
          <w:tcPr>
            <w:tcW w:w="4537" w:type="dxa"/>
          </w:tcPr>
          <w:p w:rsidR="00DF1D97" w:rsidRPr="008512CB" w:rsidRDefault="00DF1D97" w:rsidP="00814A49">
            <w:pPr>
              <w:pStyle w:val="TableParagraph"/>
              <w:tabs>
                <w:tab w:val="left" w:pos="5812"/>
              </w:tabs>
              <w:ind w:left="140"/>
              <w:contextualSpacing/>
              <w:rPr>
                <w:bCs/>
                <w:sz w:val="24"/>
                <w:szCs w:val="24"/>
              </w:rPr>
            </w:pPr>
            <w:r w:rsidRPr="008512CB">
              <w:rPr>
                <w:b/>
                <w:sz w:val="24"/>
                <w:szCs w:val="24"/>
              </w:rPr>
              <w:t>Практическая деятельность и восстановительные процессы</w:t>
            </w:r>
            <w:r w:rsidRPr="008512CB">
              <w:rPr>
                <w:bCs/>
                <w:sz w:val="24"/>
                <w:szCs w:val="24"/>
              </w:rPr>
              <w:t xml:space="preserve"> </w:t>
            </w:r>
            <w:r w:rsidRPr="008512CB">
              <w:rPr>
                <w:b/>
                <w:sz w:val="24"/>
                <w:szCs w:val="24"/>
              </w:rPr>
              <w:t>обучающихся</w:t>
            </w:r>
            <w:r w:rsidRPr="008512CB">
              <w:rPr>
                <w:bCs/>
                <w:sz w:val="24"/>
                <w:szCs w:val="24"/>
              </w:rPr>
              <w:t xml:space="preserve">: </w:t>
            </w:r>
          </w:p>
          <w:p w:rsidR="00DF1D97" w:rsidRPr="008512CB" w:rsidRDefault="00DF1D97" w:rsidP="00814A49">
            <w:pPr>
              <w:pStyle w:val="TableParagraph"/>
              <w:tabs>
                <w:tab w:val="left" w:pos="5812"/>
              </w:tabs>
              <w:ind w:left="140"/>
              <w:contextualSpacing/>
              <w:rPr>
                <w:b/>
                <w:sz w:val="24"/>
                <w:szCs w:val="24"/>
              </w:rPr>
            </w:pPr>
            <w:r w:rsidRPr="008512CB">
              <w:rPr>
                <w:b/>
                <w:sz w:val="24"/>
                <w:szCs w:val="24"/>
              </w:rPr>
              <w:t xml:space="preserve">- </w:t>
            </w:r>
            <w:r w:rsidRPr="008512CB">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t>3.</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proofErr w:type="spellStart"/>
            <w:r w:rsidRPr="008512CB">
              <w:rPr>
                <w:b/>
                <w:sz w:val="24"/>
                <w:szCs w:val="24"/>
                <w:lang w:val="en-US"/>
              </w:rPr>
              <w:t>Патриотическое</w:t>
            </w:r>
            <w:proofErr w:type="spellEnd"/>
            <w:r w:rsidRPr="008512CB">
              <w:rPr>
                <w:b/>
                <w:sz w:val="24"/>
                <w:szCs w:val="24"/>
                <w:lang w:val="en-US"/>
              </w:rPr>
              <w:t xml:space="preserve"> </w:t>
            </w:r>
            <w:proofErr w:type="spellStart"/>
            <w:r w:rsidRPr="008512CB">
              <w:rPr>
                <w:b/>
                <w:sz w:val="24"/>
                <w:szCs w:val="24"/>
                <w:lang w:val="en-US"/>
              </w:rPr>
              <w:t>воспитание</w:t>
            </w:r>
            <w:proofErr w:type="spellEnd"/>
            <w:r w:rsidRPr="008512CB">
              <w:rPr>
                <w:b/>
                <w:sz w:val="24"/>
                <w:szCs w:val="24"/>
                <w:lang w:val="en-US"/>
              </w:rPr>
              <w:t xml:space="preserve"> </w:t>
            </w:r>
            <w:proofErr w:type="spellStart"/>
            <w:r w:rsidRPr="008512CB">
              <w:rPr>
                <w:b/>
                <w:sz w:val="24"/>
                <w:szCs w:val="24"/>
                <w:lang w:val="en-US"/>
              </w:rPr>
              <w:t>обучающихся</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3.1.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Теоретическая подготовка</w:t>
            </w:r>
          </w:p>
          <w:p w:rsidR="00DF1D97" w:rsidRPr="008512CB" w:rsidRDefault="00DF1D97" w:rsidP="00814A49">
            <w:pPr>
              <w:pStyle w:val="a5"/>
              <w:tabs>
                <w:tab w:val="left" w:pos="5812"/>
              </w:tabs>
              <w:ind w:left="140" w:firstLine="23"/>
              <w:contextualSpacing/>
              <w:rPr>
                <w:bCs/>
              </w:rPr>
            </w:pPr>
            <w:r w:rsidRPr="008512CB">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7" w:type="dxa"/>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Беседы, встречи, диспуты, другие</w:t>
            </w:r>
          </w:p>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Cs/>
                <w:sz w:val="24"/>
                <w:szCs w:val="24"/>
              </w:rPr>
            </w:pPr>
            <w:r w:rsidRPr="008512CB">
              <w:rPr>
                <w:rFonts w:ascii="Times New Roman" w:hAnsi="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DF1D97" w:rsidRPr="008512CB" w:rsidRDefault="00DF1D97" w:rsidP="00814A49">
            <w:pPr>
              <w:pStyle w:val="TableParagraph"/>
              <w:tabs>
                <w:tab w:val="left" w:pos="5812"/>
              </w:tabs>
              <w:ind w:left="140"/>
              <w:contextualSpacing/>
              <w:rPr>
                <w:bCs/>
                <w:sz w:val="24"/>
                <w:szCs w:val="24"/>
              </w:rPr>
            </w:pP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3.2.</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Практическая подготовка</w:t>
            </w:r>
          </w:p>
          <w:p w:rsidR="00DF1D97" w:rsidRPr="008512CB" w:rsidRDefault="00DF1D97" w:rsidP="00814A49">
            <w:pPr>
              <w:widowControl w:val="0"/>
              <w:autoSpaceDE w:val="0"/>
              <w:autoSpaceDN w:val="0"/>
              <w:adjustRightInd w:val="0"/>
              <w:spacing w:after="0" w:line="240" w:lineRule="auto"/>
              <w:ind w:left="140" w:right="132"/>
              <w:contextualSpacing/>
              <w:jc w:val="both"/>
              <w:rPr>
                <w:rFonts w:ascii="Times New Roman" w:hAnsi="Times New Roman"/>
                <w:b/>
                <w:bCs/>
                <w:sz w:val="24"/>
                <w:szCs w:val="24"/>
              </w:rPr>
            </w:pPr>
            <w:r w:rsidRPr="008512CB">
              <w:rPr>
                <w:rFonts w:ascii="Times New Roman" w:hAnsi="Times New Roman"/>
                <w:bCs/>
                <w:sz w:val="24"/>
                <w:szCs w:val="24"/>
              </w:rPr>
              <w:lastRenderedPageBreak/>
              <w:t xml:space="preserve">(участие в </w:t>
            </w:r>
            <w:r w:rsidRPr="008512CB">
              <w:rPr>
                <w:rFonts w:ascii="Times New Roman" w:hAnsi="Times New Roman"/>
                <w:sz w:val="24"/>
                <w:szCs w:val="24"/>
              </w:rPr>
              <w:t>физкультурных мероприятиях и спортивных соревнованиях и иных мероприятиях)</w:t>
            </w:r>
          </w:p>
        </w:tc>
        <w:tc>
          <w:tcPr>
            <w:tcW w:w="4537" w:type="dxa"/>
          </w:tcPr>
          <w:p w:rsidR="00DF1D97" w:rsidRPr="008512CB" w:rsidRDefault="00DF1D97" w:rsidP="00814A49">
            <w:pPr>
              <w:pStyle w:val="TableParagraph"/>
              <w:tabs>
                <w:tab w:val="left" w:pos="5812"/>
              </w:tabs>
              <w:ind w:left="140"/>
              <w:contextualSpacing/>
              <w:rPr>
                <w:sz w:val="24"/>
                <w:szCs w:val="24"/>
              </w:rPr>
            </w:pPr>
            <w:r w:rsidRPr="008512CB">
              <w:rPr>
                <w:sz w:val="24"/>
                <w:szCs w:val="24"/>
              </w:rPr>
              <w:lastRenderedPageBreak/>
              <w:t>Участие в:</w:t>
            </w:r>
          </w:p>
          <w:p w:rsidR="00DF1D97" w:rsidRPr="008512CB" w:rsidRDefault="00DF1D97" w:rsidP="00814A49">
            <w:pPr>
              <w:pStyle w:val="TableParagraph"/>
              <w:tabs>
                <w:tab w:val="left" w:pos="5812"/>
              </w:tabs>
              <w:ind w:left="140"/>
              <w:contextualSpacing/>
              <w:rPr>
                <w:sz w:val="24"/>
                <w:szCs w:val="24"/>
              </w:rPr>
            </w:pPr>
            <w:r w:rsidRPr="008512CB">
              <w:rPr>
                <w:sz w:val="24"/>
                <w:szCs w:val="24"/>
              </w:rPr>
              <w:lastRenderedPageBreak/>
              <w:t>- физкультурных и спортивно-массовых мероприятиях, спортивных соревнованиях, в том числе в</w:t>
            </w:r>
            <w:r w:rsidRPr="008512CB">
              <w:rPr>
                <w:bCs/>
                <w:sz w:val="24"/>
                <w:szCs w:val="24"/>
              </w:rPr>
              <w:t xml:space="preserve"> парадах, </w:t>
            </w:r>
            <w:r w:rsidRPr="008512CB">
              <w:rPr>
                <w:sz w:val="24"/>
                <w:szCs w:val="24"/>
              </w:rPr>
              <w:t>церемониях</w:t>
            </w:r>
            <w:r w:rsidRPr="008512CB">
              <w:rPr>
                <w:bCs/>
                <w:sz w:val="24"/>
                <w:szCs w:val="24"/>
              </w:rPr>
              <w:t xml:space="preserve"> открытия (закрытия), </w:t>
            </w:r>
            <w:r w:rsidRPr="008512CB">
              <w:rPr>
                <w:sz w:val="24"/>
                <w:szCs w:val="24"/>
              </w:rPr>
              <w:t>награждения на указанных мероприятиях;</w:t>
            </w:r>
          </w:p>
          <w:p w:rsidR="00DF1D97" w:rsidRPr="008512CB" w:rsidRDefault="00DF1D97" w:rsidP="00814A49">
            <w:pPr>
              <w:pStyle w:val="TableParagraph"/>
              <w:tabs>
                <w:tab w:val="left" w:pos="5812"/>
              </w:tabs>
              <w:ind w:left="137"/>
              <w:contextualSpacing/>
              <w:rPr>
                <w:sz w:val="24"/>
                <w:szCs w:val="24"/>
              </w:rPr>
            </w:pPr>
            <w:r w:rsidRPr="008512CB">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8" w:type="dxa"/>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lastRenderedPageBreak/>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lastRenderedPageBreak/>
              <w:t>4.</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proofErr w:type="spellStart"/>
            <w:r w:rsidRPr="008512CB">
              <w:rPr>
                <w:b/>
                <w:sz w:val="24"/>
                <w:szCs w:val="24"/>
                <w:lang w:val="en-US"/>
              </w:rPr>
              <w:t>Развитие</w:t>
            </w:r>
            <w:proofErr w:type="spellEnd"/>
            <w:r w:rsidRPr="008512CB">
              <w:rPr>
                <w:b/>
                <w:sz w:val="24"/>
                <w:szCs w:val="24"/>
                <w:lang w:val="en-US"/>
              </w:rPr>
              <w:t xml:space="preserve"> </w:t>
            </w:r>
            <w:proofErr w:type="spellStart"/>
            <w:r w:rsidRPr="008512CB">
              <w:rPr>
                <w:b/>
                <w:sz w:val="24"/>
                <w:szCs w:val="24"/>
                <w:lang w:val="en-US"/>
              </w:rPr>
              <w:t>творческого</w:t>
            </w:r>
            <w:proofErr w:type="spellEnd"/>
            <w:r w:rsidRPr="008512CB">
              <w:rPr>
                <w:b/>
                <w:sz w:val="24"/>
                <w:szCs w:val="24"/>
                <w:lang w:val="en-US"/>
              </w:rPr>
              <w:t xml:space="preserve"> </w:t>
            </w:r>
            <w:proofErr w:type="spellStart"/>
            <w:r w:rsidRPr="008512CB">
              <w:rPr>
                <w:b/>
                <w:sz w:val="24"/>
                <w:szCs w:val="24"/>
                <w:lang w:val="en-US"/>
              </w:rPr>
              <w:t>мышления</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4.1.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Практическая подготовка (формирование умений и навыков, способствующих достижению спортивных результатов)</w:t>
            </w:r>
          </w:p>
        </w:tc>
        <w:tc>
          <w:tcPr>
            <w:tcW w:w="4537" w:type="dxa"/>
          </w:tcPr>
          <w:p w:rsidR="00DF1D97" w:rsidRPr="008512CB" w:rsidRDefault="00DF1D97" w:rsidP="00814A49">
            <w:pPr>
              <w:pStyle w:val="TableParagraph"/>
              <w:tabs>
                <w:tab w:val="left" w:pos="5812"/>
              </w:tabs>
              <w:ind w:left="140"/>
              <w:contextualSpacing/>
              <w:rPr>
                <w:b/>
                <w:sz w:val="24"/>
                <w:szCs w:val="24"/>
              </w:rPr>
            </w:pPr>
            <w:r w:rsidRPr="008512CB">
              <w:rPr>
                <w:b/>
                <w:sz w:val="24"/>
                <w:szCs w:val="24"/>
              </w:rPr>
              <w:t>Семинары, мастер-классы, показательные выступления для обучающихся, направленные на:</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умений и навыков, способствующих достижению спортивных результатов;</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правомерное  поведение болельщиков;</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расширение общего кругозора юных спортсменов</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CD2CD1">
            <w:pPr>
              <w:pStyle w:val="TableParagraph"/>
              <w:tabs>
                <w:tab w:val="left" w:pos="5812"/>
              </w:tabs>
              <w:rPr>
                <w:bCs/>
                <w:sz w:val="24"/>
                <w:szCs w:val="24"/>
                <w:lang w:val="en-US"/>
              </w:rPr>
            </w:pPr>
            <w:r w:rsidRPr="008512CB">
              <w:rPr>
                <w:bCs/>
                <w:sz w:val="24"/>
                <w:szCs w:val="24"/>
                <w:lang w:val="en-US"/>
              </w:rPr>
              <w:t>5.</w:t>
            </w:r>
          </w:p>
        </w:tc>
        <w:tc>
          <w:tcPr>
            <w:tcW w:w="3403" w:type="dxa"/>
            <w:tcBorders>
              <w:left w:val="single" w:sz="4" w:space="0" w:color="auto"/>
            </w:tcBorders>
          </w:tcPr>
          <w:p w:rsidR="00DF1D97" w:rsidRPr="008512CB" w:rsidRDefault="00DF1D97" w:rsidP="00CD2CD1">
            <w:pPr>
              <w:pStyle w:val="TableParagraph"/>
              <w:tabs>
                <w:tab w:val="left" w:pos="5812"/>
              </w:tabs>
              <w:ind w:left="140"/>
              <w:contextualSpacing/>
              <w:rPr>
                <w:b/>
                <w:sz w:val="24"/>
                <w:szCs w:val="24"/>
              </w:rPr>
            </w:pPr>
            <w:r w:rsidRPr="008512CB">
              <w:rPr>
                <w:b/>
                <w:sz w:val="24"/>
                <w:szCs w:val="24"/>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7" w:type="dxa"/>
          </w:tcPr>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w:t>
            </w:r>
            <w:r w:rsidRPr="008512CB">
              <w:rPr>
                <w:rFonts w:ascii="Times New Roman" w:hAnsi="Times New Roman"/>
                <w:b/>
                <w:sz w:val="24"/>
                <w:szCs w:val="24"/>
              </w:rPr>
              <w:t>Эстетическое воспитание в физкультурной и спортивной деятельности</w:t>
            </w:r>
            <w:r w:rsidRPr="008512CB">
              <w:rPr>
                <w:rFonts w:ascii="Times New Roman" w:hAnsi="Times New Roman"/>
                <w:sz w:val="24"/>
                <w:szCs w:val="24"/>
              </w:rPr>
              <w:t>:</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xml:space="preserve"> - </w:t>
            </w:r>
            <w:r w:rsidRPr="008512CB">
              <w:rPr>
                <w:rFonts w:ascii="Times New Roman" w:hAnsi="Times New Roman"/>
                <w:bCs/>
                <w:sz w:val="24"/>
                <w:szCs w:val="24"/>
              </w:rPr>
              <w:t>формирование</w:t>
            </w:r>
            <w:r w:rsidRPr="008512CB">
              <w:rPr>
                <w:bCs/>
                <w:sz w:val="24"/>
                <w:szCs w:val="24"/>
              </w:rPr>
              <w:t xml:space="preserve"> </w:t>
            </w:r>
            <w:r w:rsidRPr="008512CB">
              <w:rPr>
                <w:rFonts w:ascii="Times New Roman" w:hAnsi="Times New Roman"/>
                <w:sz w:val="24"/>
                <w:szCs w:val="24"/>
              </w:rPr>
              <w:t>способности чутко воспринимать, глубоко чувствовать и правильно оценивать красоту в сфере физической культуры, спорта, в других областях её проявления; формировать эстетически зрелое стремление к физическому совершенству.</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xml:space="preserve">- </w:t>
            </w:r>
            <w:r w:rsidRPr="008512CB">
              <w:rPr>
                <w:rFonts w:ascii="Times New Roman" w:hAnsi="Times New Roman"/>
                <w:bCs/>
                <w:sz w:val="24"/>
                <w:szCs w:val="24"/>
              </w:rPr>
              <w:t>формирование</w:t>
            </w:r>
            <w:r w:rsidRPr="008512CB">
              <w:rPr>
                <w:bCs/>
                <w:sz w:val="24"/>
                <w:szCs w:val="24"/>
              </w:rPr>
              <w:t xml:space="preserve"> </w:t>
            </w:r>
            <w:r w:rsidRPr="008512CB">
              <w:rPr>
                <w:rFonts w:ascii="Times New Roman" w:hAnsi="Times New Roman"/>
                <w:sz w:val="24"/>
                <w:szCs w:val="24"/>
              </w:rPr>
              <w:t xml:space="preserve">эстетики поведения и межчеловеческих отношений в физкультурной (в частности,  спортивной)  деятельности; выработка активной позиции в утверждении прекрасного,  </w:t>
            </w:r>
            <w:proofErr w:type="spellStart"/>
            <w:r w:rsidRPr="008512CB">
              <w:rPr>
                <w:rFonts w:ascii="Times New Roman" w:hAnsi="Times New Roman"/>
                <w:sz w:val="24"/>
                <w:szCs w:val="24"/>
              </w:rPr>
              <w:t>непримиримчивости</w:t>
            </w:r>
            <w:proofErr w:type="spellEnd"/>
            <w:r w:rsidRPr="008512CB">
              <w:rPr>
                <w:rFonts w:ascii="Times New Roman" w:hAnsi="Times New Roman"/>
                <w:sz w:val="24"/>
                <w:szCs w:val="24"/>
              </w:rPr>
              <w:t xml:space="preserve"> к безобразному во всех его проявлениях.</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привитие эстетических понятий, вкусов, оценок и суждений; способность не только стремиться и переживать прекрасное, но и оценивать и понимать прекрасное, развивать способность создавать прекрасное.</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 воспитание эстетических идеалов; правильности понимания и стремления к тому образу современной жизни и современного человека, который является характерным для нашего общества.</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lastRenderedPageBreak/>
              <w:t> - развитие творческих эстетических способностей  в различных видах деятельности.</w:t>
            </w:r>
          </w:p>
          <w:p w:rsidR="00DF1D97" w:rsidRPr="008512CB" w:rsidRDefault="00DF1D97" w:rsidP="00CD2CD1">
            <w:pPr>
              <w:pStyle w:val="TableParagraph"/>
              <w:tabs>
                <w:tab w:val="left" w:pos="5812"/>
              </w:tabs>
              <w:rPr>
                <w:bCs/>
                <w:sz w:val="24"/>
                <w:szCs w:val="24"/>
              </w:rPr>
            </w:pPr>
            <w:r w:rsidRPr="008512CB">
              <w:rPr>
                <w:sz w:val="24"/>
                <w:szCs w:val="24"/>
              </w:rPr>
              <w:t>- воспитание эстетических чувств, вкусов, понятий имеющих непосредственное отношение к физкультурной, спортивной деятельности, правильного понимания внешней и внутренней красоты человека исходя из единства эстетического и этического, нравственного и духовного, патриотического; понимание красоты спортивного поведения, спортивного зрелища, сохранение и приумножение спортивных традиций.</w:t>
            </w:r>
          </w:p>
        </w:tc>
        <w:tc>
          <w:tcPr>
            <w:tcW w:w="1718" w:type="dxa"/>
          </w:tcPr>
          <w:p w:rsidR="00DF1D97" w:rsidRPr="008512CB" w:rsidRDefault="00DF1D97" w:rsidP="00CD2CD1">
            <w:pPr>
              <w:pStyle w:val="TableParagraph"/>
              <w:tabs>
                <w:tab w:val="left" w:pos="5812"/>
              </w:tabs>
              <w:rPr>
                <w:bCs/>
                <w:sz w:val="24"/>
                <w:szCs w:val="24"/>
                <w:lang w:val="en-US"/>
              </w:rPr>
            </w:pPr>
            <w:r w:rsidRPr="008512CB">
              <w:rPr>
                <w:sz w:val="24"/>
                <w:szCs w:val="24"/>
                <w:lang w:val="en-US"/>
              </w:rPr>
              <w:lastRenderedPageBreak/>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bl>
    <w:p w:rsidR="00DF1D97" w:rsidRPr="008512CB" w:rsidRDefault="00DF1D97" w:rsidP="00A00D47">
      <w:pPr>
        <w:rPr>
          <w:rFonts w:ascii="Times New Roman" w:hAnsi="Times New Roman"/>
          <w:sz w:val="20"/>
          <w:szCs w:val="20"/>
        </w:rPr>
      </w:pPr>
    </w:p>
    <w:p w:rsidR="00DF1D97" w:rsidRPr="008512CB" w:rsidRDefault="00DF1D97" w:rsidP="0002102D">
      <w:pPr>
        <w:pStyle w:val="a7"/>
        <w:numPr>
          <w:ilvl w:val="0"/>
          <w:numId w:val="39"/>
        </w:numPr>
        <w:tabs>
          <w:tab w:val="left" w:pos="0"/>
          <w:tab w:val="left" w:pos="1276"/>
        </w:tabs>
        <w:ind w:left="0" w:firstLine="709"/>
        <w:jc w:val="both"/>
        <w:rPr>
          <w:rFonts w:ascii="Times New Roman" w:hAnsi="Times New Roman"/>
          <w:b/>
          <w:sz w:val="28"/>
          <w:szCs w:val="28"/>
        </w:rPr>
      </w:pPr>
      <w:r w:rsidRPr="008512CB">
        <w:rPr>
          <w:rFonts w:ascii="Times New Roman" w:hAnsi="Times New Roman"/>
          <w:b/>
          <w:bCs/>
          <w:sz w:val="28"/>
          <w:szCs w:val="28"/>
        </w:rPr>
        <w:t>План мероприятий, направленный на предотвращение допинга в спорте  и борьбу с ним</w:t>
      </w:r>
    </w:p>
    <w:p w:rsidR="00DF1D97" w:rsidRPr="008512CB" w:rsidRDefault="00DF1D97" w:rsidP="00A00D47">
      <w:pPr>
        <w:pStyle w:val="a7"/>
        <w:tabs>
          <w:tab w:val="left" w:pos="0"/>
          <w:tab w:val="left" w:pos="1276"/>
        </w:tabs>
        <w:jc w:val="both"/>
        <w:rPr>
          <w:rFonts w:ascii="Times New Roman" w:hAnsi="Times New Roman"/>
          <w:b/>
          <w:sz w:val="28"/>
          <w:szCs w:val="28"/>
        </w:rPr>
      </w:pP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Меры, направленные на предотвращение применения допинга в спорте и борьбе с ним, включают следующие мероприятия: </w:t>
      </w:r>
    </w:p>
    <w:p w:rsidR="00DF1D97" w:rsidRPr="008512CB" w:rsidRDefault="00DF1D97" w:rsidP="00C21501">
      <w:pPr>
        <w:numPr>
          <w:ilvl w:val="0"/>
          <w:numId w:val="7"/>
        </w:num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проведение ежегодных семинаров/лекций/уроков/викторин для спортсменов и персонала спортсменов, а также родительских собраний; </w:t>
      </w:r>
    </w:p>
    <w:p w:rsidR="00DF1D97" w:rsidRPr="008512CB" w:rsidRDefault="00DF1D97" w:rsidP="00C21501">
      <w:pPr>
        <w:numPr>
          <w:ilvl w:val="0"/>
          <w:numId w:val="7"/>
        </w:num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ежегодное обучение ответственных за антидопинговое обучение в организациях, осуществляющих спортивную подготовку; - ежегодная оценка уровня знаний.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1. Наличие запрещенной субстанции, или ее метаболитов, или маркеров в пробе, взятой у спортсмена.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2. Использование или попытка использования спортсменом запрещенной субстанции или запрещенного метода.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3. Уклонение, отказ или неявка спортсмена на процедуру сдачи проб.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4. Нарушение спортсменом </w:t>
      </w:r>
      <w:r w:rsidRPr="008512CB">
        <w:rPr>
          <w:rFonts w:ascii="Times New Roman" w:hAnsi="Times New Roman"/>
          <w:sz w:val="28"/>
          <w:szCs w:val="28"/>
        </w:rPr>
        <w:tab/>
        <w:t xml:space="preserve">порядка </w:t>
      </w:r>
      <w:r w:rsidRPr="008512CB">
        <w:rPr>
          <w:rFonts w:ascii="Times New Roman" w:hAnsi="Times New Roman"/>
          <w:sz w:val="28"/>
          <w:szCs w:val="28"/>
        </w:rPr>
        <w:tab/>
        <w:t xml:space="preserve">предоставления </w:t>
      </w:r>
      <w:r w:rsidRPr="008512CB">
        <w:rPr>
          <w:rFonts w:ascii="Times New Roman" w:hAnsi="Times New Roman"/>
          <w:sz w:val="28"/>
          <w:szCs w:val="28"/>
        </w:rPr>
        <w:tab/>
        <w:t xml:space="preserve">информации </w:t>
      </w:r>
      <w:r w:rsidRPr="008512CB">
        <w:rPr>
          <w:rFonts w:ascii="Times New Roman" w:hAnsi="Times New Roman"/>
          <w:sz w:val="28"/>
          <w:szCs w:val="28"/>
        </w:rPr>
        <w:tab/>
        <w:t xml:space="preserve">о местонахождении.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5. Фальсификация или попытка фальсификации любой составляющей допинг- контроля со стороны спортсмена или иного лица.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6. Обладание запрещенной субстанцией или запрещенным методом со стороны спортсмена или персонала спортсмена.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8512CB">
        <w:rPr>
          <w:rFonts w:ascii="Times New Roman" w:hAnsi="Times New Roman"/>
          <w:sz w:val="28"/>
          <w:szCs w:val="28"/>
        </w:rPr>
        <w:t>внесоревновательном</w:t>
      </w:r>
      <w:proofErr w:type="spellEnd"/>
      <w:r w:rsidRPr="008512CB">
        <w:rPr>
          <w:rFonts w:ascii="Times New Roman" w:hAnsi="Times New Roman"/>
          <w:sz w:val="28"/>
          <w:szCs w:val="28"/>
        </w:rPr>
        <w:t xml:space="preserve"> периоде запрещенной субстанции или запрещенного метода, запрещенного во </w:t>
      </w:r>
      <w:proofErr w:type="spellStart"/>
      <w:r w:rsidRPr="008512CB">
        <w:rPr>
          <w:rFonts w:ascii="Times New Roman" w:hAnsi="Times New Roman"/>
          <w:sz w:val="28"/>
          <w:szCs w:val="28"/>
        </w:rPr>
        <w:t>внесоревновательный</w:t>
      </w:r>
      <w:proofErr w:type="spellEnd"/>
      <w:r w:rsidRPr="008512CB">
        <w:rPr>
          <w:rFonts w:ascii="Times New Roman" w:hAnsi="Times New Roman"/>
          <w:sz w:val="28"/>
          <w:szCs w:val="28"/>
        </w:rPr>
        <w:t xml:space="preserve"> период.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9. Соучастие или попытка соучастия со стороны спортсмена или иного лица.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1</w:t>
      </w:r>
      <w:r>
        <w:rPr>
          <w:rFonts w:ascii="Times New Roman" w:hAnsi="Times New Roman"/>
          <w:sz w:val="28"/>
          <w:szCs w:val="28"/>
        </w:rPr>
        <w:t>0</w:t>
      </w:r>
      <w:r w:rsidRPr="008512CB">
        <w:rPr>
          <w:rFonts w:ascii="Times New Roman" w:hAnsi="Times New Roman"/>
          <w:sz w:val="28"/>
          <w:szCs w:val="28"/>
        </w:rPr>
        <w:t xml:space="preserve">. Запрещенное сотрудничество со стороны спортсмена или иного лица.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1</w:t>
      </w:r>
      <w:r>
        <w:rPr>
          <w:rFonts w:ascii="Times New Roman" w:hAnsi="Times New Roman"/>
          <w:sz w:val="28"/>
          <w:szCs w:val="28"/>
        </w:rPr>
        <w:t>1</w:t>
      </w:r>
      <w:r w:rsidRPr="008512CB">
        <w:rPr>
          <w:rFonts w:ascii="Times New Roman" w:hAnsi="Times New Roman"/>
          <w:sz w:val="28"/>
          <w:szCs w:val="28"/>
        </w:rPr>
        <w:t xml:space="preserve">.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 </w:t>
      </w:r>
    </w:p>
    <w:p w:rsidR="00DF1D97" w:rsidRPr="008512CB" w:rsidRDefault="00DF1D97" w:rsidP="00342090">
      <w:pPr>
        <w:pStyle w:val="a7"/>
        <w:tabs>
          <w:tab w:val="left" w:pos="0"/>
          <w:tab w:val="left" w:pos="1276"/>
        </w:tabs>
        <w:jc w:val="both"/>
        <w:rPr>
          <w:rFonts w:ascii="Times New Roman" w:hAnsi="Times New Roman"/>
          <w:sz w:val="28"/>
          <w:szCs w:val="28"/>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30" w:type="dxa"/>
          <w:right w:w="100" w:type="dxa"/>
        </w:tblCellMar>
        <w:tblLook w:val="00A0" w:firstRow="1" w:lastRow="0" w:firstColumn="1" w:lastColumn="0" w:noHBand="0" w:noVBand="0"/>
      </w:tblPr>
      <w:tblGrid>
        <w:gridCol w:w="1873"/>
        <w:gridCol w:w="1743"/>
        <w:gridCol w:w="1780"/>
        <w:gridCol w:w="1231"/>
        <w:gridCol w:w="2231"/>
        <w:gridCol w:w="1577"/>
      </w:tblGrid>
      <w:tr w:rsidR="00DF1D97" w:rsidRPr="00951CB8" w:rsidTr="00951CB8">
        <w:trPr>
          <w:trHeight w:val="836"/>
          <w:jc w:val="center"/>
        </w:trPr>
        <w:tc>
          <w:tcPr>
            <w:tcW w:w="2037"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b/>
                <w:sz w:val="24"/>
                <w:szCs w:val="24"/>
              </w:rPr>
              <w:t>Этапы спортивной подготовки</w:t>
            </w:r>
          </w:p>
        </w:tc>
        <w:tc>
          <w:tcPr>
            <w:tcW w:w="3602" w:type="dxa"/>
            <w:gridSpan w:val="2"/>
            <w:vAlign w:val="center"/>
          </w:tcPr>
          <w:p w:rsidR="00DF1D97" w:rsidRPr="00951CB8" w:rsidRDefault="00DF1D97" w:rsidP="00C34984">
            <w:pPr>
              <w:spacing w:after="0" w:line="240" w:lineRule="auto"/>
              <w:jc w:val="center"/>
              <w:rPr>
                <w:rFonts w:ascii="Times New Roman" w:hAnsi="Times New Roman"/>
                <w:b/>
                <w:sz w:val="24"/>
                <w:szCs w:val="24"/>
              </w:rPr>
            </w:pPr>
            <w:r w:rsidRPr="00951CB8">
              <w:rPr>
                <w:rFonts w:ascii="Times New Roman" w:hAnsi="Times New Roman"/>
                <w:b/>
                <w:sz w:val="24"/>
                <w:szCs w:val="24"/>
              </w:rPr>
              <w:t>Содержание мероприятия и его форма</w:t>
            </w:r>
          </w:p>
        </w:tc>
        <w:tc>
          <w:tcPr>
            <w:tcW w:w="1286"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b/>
                <w:sz w:val="24"/>
                <w:szCs w:val="24"/>
              </w:rPr>
              <w:t>Сроки</w:t>
            </w:r>
          </w:p>
        </w:tc>
        <w:tc>
          <w:tcPr>
            <w:tcW w:w="3478" w:type="dxa"/>
            <w:gridSpan w:val="2"/>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Рекомендации по проведению мероприятий. Ответственный</w:t>
            </w:r>
          </w:p>
        </w:tc>
      </w:tr>
      <w:tr w:rsidR="00DF1D97" w:rsidRPr="00951CB8" w:rsidTr="00951CB8">
        <w:trPr>
          <w:trHeight w:val="2218"/>
          <w:jc w:val="center"/>
        </w:trPr>
        <w:tc>
          <w:tcPr>
            <w:tcW w:w="2037" w:type="dxa"/>
            <w:vMerge w:val="restart"/>
            <w:vAlign w:val="center"/>
          </w:tcPr>
          <w:p w:rsidR="00DF1D97" w:rsidRPr="00951CB8" w:rsidRDefault="00DF1D97" w:rsidP="00C34984">
            <w:pPr>
              <w:spacing w:after="0" w:line="240" w:lineRule="auto"/>
              <w:jc w:val="center"/>
              <w:rPr>
                <w:rFonts w:ascii="Times New Roman" w:hAnsi="Times New Roman"/>
                <w:sz w:val="24"/>
                <w:szCs w:val="24"/>
              </w:rPr>
            </w:pPr>
          </w:p>
          <w:p w:rsidR="00DF1D97" w:rsidRPr="00951CB8" w:rsidRDefault="00DF1D97" w:rsidP="00C34984">
            <w:pPr>
              <w:spacing w:after="0" w:line="240" w:lineRule="auto"/>
              <w:jc w:val="center"/>
              <w:rPr>
                <w:rFonts w:ascii="Times New Roman" w:hAnsi="Times New Roman"/>
                <w:sz w:val="24"/>
                <w:szCs w:val="24"/>
              </w:rPr>
            </w:pP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Этап начальной подготовки</w:t>
            </w: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1. Семинар для тренеров</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«Виды нарушений антидопинговых правил»,</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«Роль тренера и родителей в процессе формирования</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антидопинговой культуры»</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restart"/>
            <w:vAlign w:val="center"/>
          </w:tcPr>
          <w:p w:rsidR="00DF1D97" w:rsidRPr="00951CB8" w:rsidRDefault="00DF1D97" w:rsidP="001F35E2">
            <w:pPr>
              <w:shd w:val="clear" w:color="auto" w:fill="FFFFFF"/>
              <w:spacing w:after="0" w:line="240" w:lineRule="auto"/>
              <w:ind w:firstLine="170"/>
              <w:rPr>
                <w:rFonts w:ascii="Times New Roman" w:hAnsi="Times New Roman"/>
                <w:sz w:val="24"/>
                <w:szCs w:val="24"/>
              </w:rPr>
            </w:pP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Данные рекомендации призваны повысить уровень и качество проводимых в субъектах РФ</w:t>
            </w:r>
            <w:r w:rsidRPr="00951CB8">
              <w:rPr>
                <w:sz w:val="24"/>
                <w:szCs w:val="24"/>
              </w:rPr>
              <w:t xml:space="preserve"> </w:t>
            </w:r>
            <w:r w:rsidRPr="00951CB8">
              <w:rPr>
                <w:rFonts w:ascii="Times New Roman" w:hAnsi="Times New Roman"/>
                <w:sz w:val="24"/>
                <w:szCs w:val="24"/>
              </w:rPr>
              <w:t>антидопинговых информационно-</w:t>
            </w:r>
            <w:r w:rsidRPr="00951CB8">
              <w:rPr>
                <w:rFonts w:ascii="Times New Roman" w:hAnsi="Times New Roman"/>
                <w:sz w:val="24"/>
                <w:szCs w:val="24"/>
              </w:rPr>
              <w:lastRenderedPageBreak/>
              <w:t>образовательных мероприятий.</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Для организации работы и взаимодействия с организациями, осуществляющими</w:t>
            </w:r>
            <w:r w:rsidRPr="00951CB8">
              <w:rPr>
                <w:sz w:val="24"/>
                <w:szCs w:val="24"/>
              </w:rPr>
              <w:t xml:space="preserve"> </w:t>
            </w:r>
            <w:r w:rsidRPr="00951CB8">
              <w:rPr>
                <w:rFonts w:ascii="Times New Roman" w:hAnsi="Times New Roman"/>
                <w:sz w:val="24"/>
                <w:szCs w:val="24"/>
              </w:rPr>
              <w:t>подготовку спортивного резерва в субъекте:</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1 Составить список организаций, осуществляющих подготовку спортивного резерва в</w:t>
            </w:r>
            <w:r w:rsidRPr="00951CB8">
              <w:rPr>
                <w:sz w:val="24"/>
                <w:szCs w:val="24"/>
              </w:rPr>
              <w:t xml:space="preserve"> </w:t>
            </w:r>
            <w:r w:rsidRPr="00951CB8">
              <w:rPr>
                <w:rFonts w:ascii="Times New Roman" w:hAnsi="Times New Roman"/>
                <w:sz w:val="24"/>
                <w:szCs w:val="24"/>
              </w:rPr>
              <w:t>региональных</w:t>
            </w:r>
            <w:r w:rsidRPr="00951CB8">
              <w:rPr>
                <w:sz w:val="24"/>
                <w:szCs w:val="24"/>
              </w:rPr>
              <w:t xml:space="preserve"> </w:t>
            </w:r>
            <w:r w:rsidRPr="00951CB8">
              <w:rPr>
                <w:rFonts w:ascii="Times New Roman" w:hAnsi="Times New Roman"/>
                <w:sz w:val="24"/>
                <w:szCs w:val="24"/>
              </w:rPr>
              <w:t>федераций,</w:t>
            </w:r>
            <w:r w:rsidRPr="00951CB8">
              <w:rPr>
                <w:sz w:val="24"/>
                <w:szCs w:val="24"/>
              </w:rPr>
              <w:t xml:space="preserve"> </w:t>
            </w:r>
            <w:r w:rsidRPr="00951CB8">
              <w:rPr>
                <w:rFonts w:ascii="Times New Roman" w:hAnsi="Times New Roman"/>
                <w:sz w:val="24"/>
                <w:szCs w:val="24"/>
              </w:rPr>
              <w:t>а</w:t>
            </w:r>
            <w:r w:rsidRPr="00951CB8">
              <w:rPr>
                <w:sz w:val="24"/>
                <w:szCs w:val="24"/>
              </w:rPr>
              <w:t xml:space="preserve"> </w:t>
            </w:r>
            <w:r w:rsidRPr="00951CB8">
              <w:rPr>
                <w:rFonts w:ascii="Times New Roman" w:hAnsi="Times New Roman"/>
                <w:sz w:val="24"/>
                <w:szCs w:val="24"/>
              </w:rPr>
              <w:t>также</w:t>
            </w:r>
            <w:r w:rsidRPr="00951CB8">
              <w:rPr>
                <w:sz w:val="24"/>
                <w:szCs w:val="24"/>
              </w:rPr>
              <w:t xml:space="preserve"> </w:t>
            </w:r>
            <w:r w:rsidRPr="00951CB8">
              <w:rPr>
                <w:rFonts w:ascii="Times New Roman" w:hAnsi="Times New Roman"/>
                <w:sz w:val="24"/>
                <w:szCs w:val="24"/>
              </w:rPr>
              <w:t>лиц,</w:t>
            </w:r>
            <w:r w:rsidRPr="00951CB8">
              <w:rPr>
                <w:sz w:val="24"/>
                <w:szCs w:val="24"/>
              </w:rPr>
              <w:t xml:space="preserve"> </w:t>
            </w:r>
            <w:r w:rsidRPr="00951CB8">
              <w:rPr>
                <w:rFonts w:ascii="Times New Roman" w:hAnsi="Times New Roman"/>
                <w:sz w:val="24"/>
                <w:szCs w:val="24"/>
              </w:rPr>
              <w:t>ответственных</w:t>
            </w:r>
            <w:r w:rsidRPr="00951CB8">
              <w:rPr>
                <w:sz w:val="24"/>
                <w:szCs w:val="24"/>
              </w:rPr>
              <w:t xml:space="preserve"> </w:t>
            </w:r>
            <w:r w:rsidRPr="00951CB8">
              <w:rPr>
                <w:rFonts w:ascii="Times New Roman" w:hAnsi="Times New Roman"/>
                <w:sz w:val="24"/>
                <w:szCs w:val="24"/>
              </w:rPr>
              <w:t>за</w:t>
            </w:r>
            <w:r w:rsidRPr="00951CB8">
              <w:rPr>
                <w:sz w:val="24"/>
                <w:szCs w:val="24"/>
              </w:rPr>
              <w:t xml:space="preserve"> </w:t>
            </w:r>
            <w:r w:rsidRPr="00951CB8">
              <w:rPr>
                <w:rFonts w:ascii="Times New Roman" w:hAnsi="Times New Roman"/>
                <w:sz w:val="24"/>
                <w:szCs w:val="24"/>
              </w:rPr>
              <w:t>проведение</w:t>
            </w:r>
            <w:r w:rsidRPr="00951CB8">
              <w:rPr>
                <w:sz w:val="24"/>
                <w:szCs w:val="24"/>
              </w:rPr>
              <w:t xml:space="preserve"> </w:t>
            </w:r>
            <w:r w:rsidRPr="00951CB8">
              <w:rPr>
                <w:rFonts w:ascii="Times New Roman" w:hAnsi="Times New Roman"/>
                <w:sz w:val="24"/>
                <w:szCs w:val="24"/>
              </w:rPr>
              <w:t>антидопинговых информационно-образовательных мероприятий в них, с контактными</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2 Отправить в данные организации приглашение о сотрудничестве в рамках профилактики</w:t>
            </w:r>
            <w:r w:rsidRPr="00951CB8">
              <w:rPr>
                <w:sz w:val="24"/>
                <w:szCs w:val="24"/>
              </w:rPr>
              <w:t xml:space="preserve"> </w:t>
            </w:r>
            <w:r w:rsidRPr="00951CB8">
              <w:rPr>
                <w:rFonts w:ascii="Times New Roman" w:hAnsi="Times New Roman"/>
                <w:sz w:val="24"/>
                <w:szCs w:val="24"/>
              </w:rPr>
              <w:t>нарушений антидопинговых правил.</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3 Провести образовательную сессию для лиц, ответственных за проведение антидопинговых</w:t>
            </w:r>
            <w:r w:rsidRPr="00951CB8">
              <w:rPr>
                <w:sz w:val="24"/>
                <w:szCs w:val="24"/>
              </w:rPr>
              <w:t xml:space="preserve"> </w:t>
            </w:r>
            <w:r w:rsidRPr="00951CB8">
              <w:rPr>
                <w:rFonts w:ascii="Times New Roman" w:hAnsi="Times New Roman"/>
                <w:sz w:val="24"/>
                <w:szCs w:val="24"/>
              </w:rPr>
              <w:t>информационно-образовательных</w:t>
            </w:r>
            <w:r w:rsidRPr="00951CB8">
              <w:rPr>
                <w:sz w:val="24"/>
                <w:szCs w:val="24"/>
              </w:rPr>
              <w:t xml:space="preserve"> </w:t>
            </w:r>
            <w:r w:rsidRPr="00951CB8">
              <w:rPr>
                <w:rFonts w:ascii="Times New Roman" w:hAnsi="Times New Roman"/>
                <w:sz w:val="24"/>
                <w:szCs w:val="24"/>
              </w:rPr>
              <w:t>мероприятий</w:t>
            </w:r>
            <w:r w:rsidRPr="00951CB8">
              <w:rPr>
                <w:sz w:val="24"/>
                <w:szCs w:val="24"/>
              </w:rPr>
              <w:t xml:space="preserve"> </w:t>
            </w:r>
            <w:r w:rsidRPr="00951CB8">
              <w:rPr>
                <w:rFonts w:ascii="Times New Roman" w:hAnsi="Times New Roman"/>
                <w:sz w:val="24"/>
                <w:szCs w:val="24"/>
              </w:rPr>
              <w:t>в</w:t>
            </w:r>
            <w:r w:rsidRPr="00951CB8">
              <w:rPr>
                <w:sz w:val="24"/>
                <w:szCs w:val="24"/>
              </w:rPr>
              <w:t xml:space="preserve"> </w:t>
            </w:r>
            <w:r w:rsidRPr="00951CB8">
              <w:rPr>
                <w:rFonts w:ascii="Times New Roman" w:hAnsi="Times New Roman"/>
                <w:sz w:val="24"/>
                <w:szCs w:val="24"/>
              </w:rPr>
              <w:t>организациях,</w:t>
            </w:r>
            <w:r w:rsidRPr="00951CB8">
              <w:rPr>
                <w:sz w:val="24"/>
                <w:szCs w:val="24"/>
              </w:rPr>
              <w:t xml:space="preserve"> </w:t>
            </w:r>
            <w:r w:rsidRPr="00951CB8">
              <w:rPr>
                <w:rFonts w:ascii="Times New Roman" w:hAnsi="Times New Roman"/>
                <w:sz w:val="24"/>
                <w:szCs w:val="24"/>
              </w:rPr>
              <w:t>осуществляющих</w:t>
            </w:r>
            <w:r w:rsidRPr="00951CB8">
              <w:rPr>
                <w:sz w:val="24"/>
                <w:szCs w:val="24"/>
              </w:rPr>
              <w:t xml:space="preserve"> </w:t>
            </w:r>
            <w:r w:rsidRPr="00951CB8">
              <w:rPr>
                <w:rFonts w:ascii="Times New Roman" w:hAnsi="Times New Roman"/>
                <w:sz w:val="24"/>
                <w:szCs w:val="24"/>
              </w:rPr>
              <w:t xml:space="preserve">подготовку спортивного резерва в субъекте, региональных </w:t>
            </w:r>
            <w:r w:rsidRPr="00951CB8">
              <w:rPr>
                <w:rFonts w:ascii="Times New Roman" w:hAnsi="Times New Roman"/>
                <w:sz w:val="24"/>
                <w:szCs w:val="24"/>
              </w:rPr>
              <w:lastRenderedPageBreak/>
              <w:t>федерациях (в дальнейшем</w:t>
            </w:r>
            <w:r w:rsidRPr="00951CB8">
              <w:rPr>
                <w:sz w:val="24"/>
                <w:szCs w:val="24"/>
              </w:rPr>
              <w:t xml:space="preserve"> </w:t>
            </w:r>
            <w:r w:rsidRPr="00951CB8">
              <w:rPr>
                <w:rFonts w:ascii="Times New Roman" w:hAnsi="Times New Roman"/>
                <w:sz w:val="24"/>
                <w:szCs w:val="24"/>
              </w:rPr>
              <w:t>проводить такие сессии раз в год с целью актуализации материала, используемого на</w:t>
            </w:r>
            <w:r w:rsidRPr="00951CB8">
              <w:rPr>
                <w:sz w:val="24"/>
                <w:szCs w:val="24"/>
              </w:rPr>
              <w:t xml:space="preserve"> </w:t>
            </w:r>
            <w:r w:rsidRPr="00951CB8">
              <w:rPr>
                <w:rFonts w:ascii="Times New Roman" w:hAnsi="Times New Roman"/>
                <w:sz w:val="24"/>
                <w:szCs w:val="24"/>
              </w:rPr>
              <w:t>антидопинговых информационно-образовательных мероприятиях).</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4 Обеспечить данные организации методическими материалами, а также материалами,</w:t>
            </w:r>
            <w:r w:rsidRPr="00951CB8">
              <w:rPr>
                <w:sz w:val="24"/>
                <w:szCs w:val="24"/>
              </w:rPr>
              <w:t xml:space="preserve"> </w:t>
            </w:r>
            <w:r w:rsidRPr="00951CB8">
              <w:rPr>
                <w:rFonts w:ascii="Times New Roman" w:hAnsi="Times New Roman"/>
                <w:sz w:val="24"/>
                <w:szCs w:val="24"/>
              </w:rPr>
              <w:t>используемыми на антидопинговых информационно-образовательных мероприятиях.</w:t>
            </w:r>
            <w:r w:rsidRPr="00951CB8">
              <w:rPr>
                <w:sz w:val="24"/>
                <w:szCs w:val="24"/>
              </w:rPr>
              <w:t xml:space="preserve"> </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5 Составить календарь антидопинговых информационно-образовательных мероприятий в</w:t>
            </w:r>
            <w:r w:rsidRPr="00951CB8">
              <w:rPr>
                <w:sz w:val="24"/>
                <w:szCs w:val="24"/>
              </w:rPr>
              <w:t xml:space="preserve"> </w:t>
            </w:r>
            <w:r w:rsidRPr="00951CB8">
              <w:rPr>
                <w:rFonts w:ascii="Times New Roman" w:hAnsi="Times New Roman"/>
                <w:sz w:val="24"/>
                <w:szCs w:val="24"/>
              </w:rPr>
              <w:t>данных организациях (рекомендуем проводить 1 мероприятие в квартал), в дальнейшем</w:t>
            </w:r>
            <w:r w:rsidRPr="00951CB8">
              <w:rPr>
                <w:sz w:val="24"/>
                <w:szCs w:val="24"/>
              </w:rPr>
              <w:t xml:space="preserve"> </w:t>
            </w:r>
            <w:r w:rsidRPr="00951CB8">
              <w:rPr>
                <w:rFonts w:ascii="Times New Roman" w:hAnsi="Times New Roman"/>
                <w:sz w:val="24"/>
                <w:szCs w:val="24"/>
              </w:rPr>
              <w:t>вести журнал проводимых мероприятий для отчетности РУСАДА.</w:t>
            </w:r>
            <w:r w:rsidRPr="00951CB8">
              <w:rPr>
                <w:sz w:val="24"/>
                <w:szCs w:val="24"/>
              </w:rPr>
              <w:t xml:space="preserve"> </w:t>
            </w:r>
            <w:r w:rsidRPr="00951CB8">
              <w:rPr>
                <w:rFonts w:ascii="Times New Roman" w:hAnsi="Times New Roman"/>
                <w:sz w:val="24"/>
                <w:szCs w:val="24"/>
              </w:rPr>
              <w:t>Для организации и проведения антидопинговых информационно-образовательных</w:t>
            </w:r>
            <w:r w:rsidRPr="00951CB8">
              <w:rPr>
                <w:sz w:val="24"/>
                <w:szCs w:val="24"/>
              </w:rPr>
              <w:t xml:space="preserve"> </w:t>
            </w:r>
            <w:r w:rsidRPr="00951CB8">
              <w:rPr>
                <w:rFonts w:ascii="Times New Roman" w:hAnsi="Times New Roman"/>
                <w:sz w:val="24"/>
                <w:szCs w:val="24"/>
              </w:rPr>
              <w:t>мероприятий для спортсменов и персонала спортсменов:</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 xml:space="preserve">1 Определить темы и формы </w:t>
            </w:r>
            <w:r w:rsidRPr="00951CB8">
              <w:rPr>
                <w:rFonts w:ascii="Times New Roman" w:hAnsi="Times New Roman"/>
                <w:sz w:val="24"/>
                <w:szCs w:val="24"/>
              </w:rPr>
              <w:lastRenderedPageBreak/>
              <w:t>проведения мероприятий в соответствии с целевой аудиторией,</w:t>
            </w:r>
            <w:r w:rsidRPr="00951CB8">
              <w:rPr>
                <w:sz w:val="24"/>
                <w:szCs w:val="24"/>
              </w:rPr>
              <w:t xml:space="preserve"> </w:t>
            </w:r>
            <w:r w:rsidRPr="00951CB8">
              <w:rPr>
                <w:rFonts w:ascii="Times New Roman" w:hAnsi="Times New Roman"/>
                <w:sz w:val="24"/>
                <w:szCs w:val="24"/>
              </w:rPr>
              <w:t>её потребностями, а также особенностями вида спорта. Темы семинаров можно найти в</w:t>
            </w:r>
            <w:r w:rsidRPr="00951CB8">
              <w:rPr>
                <w:sz w:val="24"/>
                <w:szCs w:val="24"/>
              </w:rPr>
              <w:t xml:space="preserve"> </w:t>
            </w:r>
            <w:r w:rsidRPr="00951CB8">
              <w:rPr>
                <w:rFonts w:ascii="Times New Roman" w:hAnsi="Times New Roman"/>
                <w:sz w:val="24"/>
                <w:szCs w:val="24"/>
              </w:rPr>
              <w:t>пакете материалов РУСАДА. Формы семинаров: очные/</w:t>
            </w:r>
            <w:proofErr w:type="spellStart"/>
            <w:r w:rsidRPr="00951CB8">
              <w:rPr>
                <w:rFonts w:ascii="Times New Roman" w:hAnsi="Times New Roman"/>
                <w:sz w:val="24"/>
                <w:szCs w:val="24"/>
              </w:rPr>
              <w:t>вебинары</w:t>
            </w:r>
            <w:proofErr w:type="spellEnd"/>
            <w:r w:rsidRPr="00951CB8">
              <w:rPr>
                <w:rFonts w:ascii="Times New Roman" w:hAnsi="Times New Roman"/>
                <w:sz w:val="24"/>
                <w:szCs w:val="24"/>
              </w:rPr>
              <w:t>.</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2 Связаться с представителями организации/федерации по виду спорта. Согласовать дату и</w:t>
            </w:r>
            <w:r w:rsidRPr="00951CB8">
              <w:rPr>
                <w:sz w:val="24"/>
                <w:szCs w:val="24"/>
              </w:rPr>
              <w:t xml:space="preserve"> </w:t>
            </w:r>
            <w:r w:rsidRPr="00951CB8">
              <w:rPr>
                <w:rFonts w:ascii="Times New Roman" w:hAnsi="Times New Roman"/>
                <w:sz w:val="24"/>
                <w:szCs w:val="24"/>
              </w:rPr>
              <w:t>место проведения мероприятия.</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3 Подготовить, для проведения мероприятия помещение, вмещающее ожидаемое количество</w:t>
            </w:r>
            <w:r w:rsidRPr="00951CB8">
              <w:rPr>
                <w:sz w:val="24"/>
                <w:szCs w:val="24"/>
              </w:rPr>
              <w:t xml:space="preserve"> </w:t>
            </w:r>
            <w:r w:rsidRPr="00951CB8">
              <w:rPr>
                <w:rFonts w:ascii="Times New Roman" w:hAnsi="Times New Roman"/>
                <w:sz w:val="24"/>
                <w:szCs w:val="24"/>
              </w:rPr>
              <w:t>слушателей, оборудование (проектор, экран, компьютер или ноутбук), информационные</w:t>
            </w:r>
            <w:r w:rsidRPr="00951CB8">
              <w:rPr>
                <w:sz w:val="24"/>
                <w:szCs w:val="24"/>
              </w:rPr>
              <w:t xml:space="preserve"> </w:t>
            </w:r>
            <w:r w:rsidRPr="00951CB8">
              <w:rPr>
                <w:rFonts w:ascii="Times New Roman" w:hAnsi="Times New Roman"/>
                <w:sz w:val="24"/>
                <w:szCs w:val="24"/>
              </w:rPr>
              <w:t>носители (ролл-</w:t>
            </w:r>
            <w:proofErr w:type="spellStart"/>
            <w:r w:rsidRPr="00951CB8">
              <w:rPr>
                <w:rFonts w:ascii="Times New Roman" w:hAnsi="Times New Roman"/>
                <w:sz w:val="24"/>
                <w:szCs w:val="24"/>
              </w:rPr>
              <w:t>апы</w:t>
            </w:r>
            <w:proofErr w:type="spellEnd"/>
            <w:r w:rsidRPr="00951CB8">
              <w:rPr>
                <w:rFonts w:ascii="Times New Roman" w:hAnsi="Times New Roman"/>
                <w:sz w:val="24"/>
                <w:szCs w:val="24"/>
              </w:rPr>
              <w:t>, плакаты, брошюры, памятки и т.д.).</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4 До проведения мероприятия проверить наличие действующего сертификата о прохождении</w:t>
            </w:r>
            <w:r w:rsidRPr="00951CB8">
              <w:rPr>
                <w:sz w:val="24"/>
                <w:szCs w:val="24"/>
              </w:rPr>
              <w:t xml:space="preserve"> </w:t>
            </w:r>
            <w:r w:rsidRPr="00951CB8">
              <w:rPr>
                <w:rFonts w:ascii="Times New Roman" w:hAnsi="Times New Roman"/>
                <w:sz w:val="24"/>
                <w:szCs w:val="24"/>
              </w:rPr>
              <w:t xml:space="preserve">онлайн-курса РУСАДА (необходимо в случае определенной категории информационно-образовательных </w:t>
            </w:r>
            <w:r w:rsidRPr="00951CB8">
              <w:rPr>
                <w:rFonts w:ascii="Times New Roman" w:hAnsi="Times New Roman"/>
                <w:sz w:val="24"/>
                <w:szCs w:val="24"/>
              </w:rPr>
              <w:lastRenderedPageBreak/>
              <w:t>программ).</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5 Провести мероприятие, организовать проверку знаний по итогам мероприятия. Раздать</w:t>
            </w:r>
            <w:r w:rsidRPr="00951CB8">
              <w:rPr>
                <w:sz w:val="24"/>
                <w:szCs w:val="24"/>
              </w:rPr>
              <w:t xml:space="preserve"> </w:t>
            </w:r>
            <w:r w:rsidRPr="00951CB8">
              <w:rPr>
                <w:rFonts w:ascii="Times New Roman" w:hAnsi="Times New Roman"/>
                <w:sz w:val="24"/>
                <w:szCs w:val="24"/>
              </w:rPr>
              <w:t>участникам анонимные анкеты обратной связи.</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6 Предоставить отчет о проведении мероприятия в РУСАДА (с приложенными фотографиями</w:t>
            </w:r>
            <w:r w:rsidRPr="00951CB8">
              <w:rPr>
                <w:sz w:val="24"/>
                <w:szCs w:val="24"/>
              </w:rPr>
              <w:t xml:space="preserve"> </w:t>
            </w:r>
            <w:r w:rsidRPr="00951CB8">
              <w:rPr>
                <w:rFonts w:ascii="Times New Roman" w:hAnsi="Times New Roman"/>
                <w:sz w:val="24"/>
                <w:szCs w:val="24"/>
              </w:rPr>
              <w:t>с мероприятия).</w:t>
            </w:r>
          </w:p>
          <w:p w:rsidR="00DF1D97" w:rsidRPr="00951CB8" w:rsidRDefault="00DF1D97" w:rsidP="001F35E2">
            <w:pPr>
              <w:spacing w:after="0" w:line="240" w:lineRule="auto"/>
              <w:ind w:firstLine="170"/>
              <w:jc w:val="center"/>
              <w:rPr>
                <w:rFonts w:ascii="Times New Roman" w:hAnsi="Times New Roman"/>
                <w:sz w:val="24"/>
                <w:szCs w:val="24"/>
              </w:rPr>
            </w:pPr>
            <w:r w:rsidRPr="00951CB8">
              <w:rPr>
                <w:rFonts w:ascii="Times New Roman" w:hAnsi="Times New Roman"/>
                <w:sz w:val="24"/>
                <w:szCs w:val="24"/>
              </w:rPr>
              <w:t>7 Откорректировать дальнейшие мероприятия с учетом полученных отзывов. В случае</w:t>
            </w:r>
            <w:r w:rsidRPr="00951CB8">
              <w:rPr>
                <w:sz w:val="24"/>
                <w:szCs w:val="24"/>
              </w:rPr>
              <w:t xml:space="preserve"> </w:t>
            </w:r>
            <w:r w:rsidRPr="00951CB8">
              <w:rPr>
                <w:rFonts w:ascii="Times New Roman" w:hAnsi="Times New Roman"/>
                <w:sz w:val="24"/>
                <w:szCs w:val="24"/>
              </w:rPr>
              <w:t>вопросов обратиться в РУСАДА за консультацией.</w:t>
            </w: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lastRenderedPageBreak/>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562"/>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2. Веселые старты</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«Честная игра»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Тренер</w:t>
            </w:r>
          </w:p>
        </w:tc>
      </w:tr>
      <w:tr w:rsidR="00DF1D97" w:rsidRPr="00951CB8" w:rsidTr="00951CB8">
        <w:trPr>
          <w:trHeight w:val="562"/>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3.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«Ценности спорта»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w:t>
            </w:r>
          </w:p>
        </w:tc>
      </w:tr>
      <w:tr w:rsidR="00DF1D97" w:rsidRPr="00951CB8" w:rsidTr="00951CB8">
        <w:trPr>
          <w:trHeight w:val="562"/>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4.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Антидопинговый онлайн-курс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Тренер</w:t>
            </w:r>
          </w:p>
        </w:tc>
      </w:tr>
      <w:tr w:rsidR="00DF1D97" w:rsidRPr="00951CB8" w:rsidTr="00951CB8">
        <w:trPr>
          <w:trHeight w:val="1945"/>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5. Теоретическое занятие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«Ценности спорта. Честная игра»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1-2 раза в год. 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 регионе</w:t>
            </w:r>
          </w:p>
        </w:tc>
      </w:tr>
      <w:tr w:rsidR="00DF1D97" w:rsidRPr="00951CB8" w:rsidTr="00951CB8">
        <w:trPr>
          <w:trHeight w:val="1114"/>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6. Родительское собрание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«Роль родителей в процессе</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антидопинговой культуры»</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Тренер</w:t>
            </w:r>
          </w:p>
        </w:tc>
      </w:tr>
      <w:tr w:rsidR="00DF1D97" w:rsidRPr="00951CB8" w:rsidTr="00951CB8">
        <w:trPr>
          <w:trHeight w:val="1666"/>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7. Антидопинговая викторина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«Играй честно»</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 регионе</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8. Театрализованное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«Ценности спорта»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представление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p>
        </w:tc>
        <w:tc>
          <w:tcPr>
            <w:tcW w:w="1286" w:type="dxa"/>
          </w:tcPr>
          <w:p w:rsidR="00DF1D97" w:rsidRPr="00951CB8" w:rsidRDefault="00DF1D97" w:rsidP="00C34984">
            <w:pPr>
              <w:spacing w:after="0" w:line="240" w:lineRule="auto"/>
              <w:jc w:val="center"/>
              <w:rPr>
                <w:rFonts w:ascii="Times New Roman" w:hAnsi="Times New Roman"/>
                <w:sz w:val="24"/>
                <w:szCs w:val="24"/>
              </w:rPr>
            </w:pP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антидопинговое</w:t>
            </w:r>
          </w:p>
          <w:p w:rsidR="00DF1D97" w:rsidRPr="00951CB8" w:rsidRDefault="00DF1D97" w:rsidP="00AF486A">
            <w:pPr>
              <w:spacing w:after="0" w:line="240" w:lineRule="auto"/>
              <w:jc w:val="center"/>
              <w:rPr>
                <w:rFonts w:ascii="Times New Roman" w:hAnsi="Times New Roman"/>
                <w:sz w:val="24"/>
                <w:szCs w:val="24"/>
              </w:rPr>
            </w:pPr>
            <w:r w:rsidRPr="00951CB8">
              <w:rPr>
                <w:rFonts w:ascii="Times New Roman" w:hAnsi="Times New Roman"/>
                <w:sz w:val="24"/>
                <w:szCs w:val="24"/>
              </w:rPr>
              <w:t>обе</w:t>
            </w:r>
            <w:r w:rsidR="00AF486A">
              <w:rPr>
                <w:rFonts w:ascii="Times New Roman" w:hAnsi="Times New Roman"/>
                <w:sz w:val="24"/>
                <w:szCs w:val="24"/>
              </w:rPr>
              <w:t xml:space="preserve">спечение в ГАОУ ДО ЧАО «ОДЮСШ» по баскетболу </w:t>
            </w:r>
          </w:p>
        </w:tc>
      </w:tr>
      <w:tr w:rsidR="00DF1D97" w:rsidRPr="00951CB8" w:rsidTr="00951CB8">
        <w:trPr>
          <w:trHeight w:val="360"/>
          <w:jc w:val="center"/>
        </w:trPr>
        <w:tc>
          <w:tcPr>
            <w:tcW w:w="2037" w:type="dxa"/>
            <w:vMerge w:val="restart"/>
            <w:vAlign w:val="center"/>
          </w:tcPr>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roofErr w:type="spellStart"/>
            <w:r w:rsidRPr="00951CB8">
              <w:rPr>
                <w:rFonts w:ascii="Times New Roman" w:hAnsi="Times New Roman"/>
                <w:sz w:val="24"/>
                <w:szCs w:val="24"/>
              </w:rPr>
              <w:t>Тренировоч-ный</w:t>
            </w:r>
            <w:proofErr w:type="spellEnd"/>
            <w:r w:rsidRPr="00951CB8">
              <w:rPr>
                <w:rFonts w:ascii="Times New Roman" w:hAnsi="Times New Roman"/>
                <w:sz w:val="24"/>
                <w:szCs w:val="24"/>
              </w:rPr>
              <w:t xml:space="preserve"> этап</w:t>
            </w: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1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«Антидопинговый онлайн курс»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 тренер</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2. Семинар для спортсменов и тренеров</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«Процедура допинг контроля», «Виды нарушений</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lastRenderedPageBreak/>
              <w:t>антидопинговых правил»,</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Система «АДАМС»,</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«Проверка лекарственных средств»</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lastRenderedPageBreak/>
              <w:t xml:space="preserve">1-2 раза в год. 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lastRenderedPageBreak/>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обеспечение </w:t>
            </w:r>
            <w:r w:rsidRPr="00951CB8">
              <w:rPr>
                <w:rFonts w:ascii="Times New Roman" w:hAnsi="Times New Roman"/>
                <w:sz w:val="24"/>
                <w:szCs w:val="24"/>
              </w:rPr>
              <w:lastRenderedPageBreak/>
              <w:t>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3. Онлайн обучение на антидопинговой</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платформе «I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1раз в 2 года</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4. Антидопинговая викторина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«Играй честно»</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5 .Игра «</w:t>
            </w:r>
            <w:proofErr w:type="spellStart"/>
            <w:r w:rsidRPr="00951CB8">
              <w:rPr>
                <w:rFonts w:ascii="Times New Roman" w:hAnsi="Times New Roman"/>
                <w:sz w:val="24"/>
                <w:szCs w:val="24"/>
              </w:rPr>
              <w:t>Брейн</w:t>
            </w:r>
            <w:proofErr w:type="spellEnd"/>
            <w:r w:rsidRPr="00951CB8">
              <w:rPr>
                <w:rFonts w:ascii="Times New Roman" w:hAnsi="Times New Roman"/>
                <w:sz w:val="24"/>
                <w:szCs w:val="24"/>
              </w:rPr>
              <w:t xml:space="preserve"> ринг»</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«Чистый спорт»</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AF486A" w:rsidP="00AF486A">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в ГАОУ ДО ЧАО «ОДЮСШ» по баскетболу </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6.Игра «Что? Где? Когда?»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«Чистый спорт»</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обеспечение в </w:t>
            </w:r>
            <w:r w:rsidR="00AF486A">
              <w:rPr>
                <w:rFonts w:ascii="Times New Roman" w:hAnsi="Times New Roman"/>
                <w:sz w:val="24"/>
                <w:szCs w:val="24"/>
              </w:rPr>
              <w:t>ГАОУ ДО ЧАО «ОДЮСШ» по баскетболу</w:t>
            </w:r>
          </w:p>
        </w:tc>
      </w:tr>
      <w:tr w:rsidR="00DF1D97" w:rsidRPr="00951CB8" w:rsidTr="00951CB8">
        <w:trPr>
          <w:trHeight w:val="360"/>
          <w:jc w:val="center"/>
        </w:trPr>
        <w:tc>
          <w:tcPr>
            <w:tcW w:w="2037" w:type="dxa"/>
            <w:vMerge w:val="restart"/>
            <w:vAlign w:val="center"/>
          </w:tcPr>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 xml:space="preserve">Этап </w:t>
            </w:r>
            <w:r w:rsidRPr="00951CB8">
              <w:rPr>
                <w:rFonts w:ascii="Times New Roman" w:hAnsi="Times New Roman"/>
                <w:sz w:val="24"/>
                <w:szCs w:val="24"/>
              </w:rPr>
              <w:lastRenderedPageBreak/>
              <w:t>совершенствования</w:t>
            </w: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спортивного</w:t>
            </w: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мастерства</w:t>
            </w: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lastRenderedPageBreak/>
              <w:t>1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«Антидопинговый онлайн курс»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 тренер</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2.Онлайн обучение на </w:t>
            </w:r>
            <w:proofErr w:type="spellStart"/>
            <w:r w:rsidRPr="00951CB8">
              <w:rPr>
                <w:rFonts w:ascii="Times New Roman" w:hAnsi="Times New Roman"/>
                <w:sz w:val="24"/>
                <w:szCs w:val="24"/>
              </w:rPr>
              <w:t>антидопинго</w:t>
            </w:r>
            <w:proofErr w:type="spellEnd"/>
            <w:r w:rsidRPr="00951CB8">
              <w:rPr>
                <w:rFonts w:ascii="Times New Roman" w:hAnsi="Times New Roman"/>
                <w:sz w:val="24"/>
                <w:szCs w:val="24"/>
              </w:rPr>
              <w:t>-вой</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платформе «I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2 года</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3. Семинар для спортсменов и тренеров</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«Процедура допинг контроля», «Виды нарушений</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антидопинговых правил»,</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Система «АДАМС»,</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«Проверка лекарственных средств»</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restart"/>
            <w:vAlign w:val="center"/>
          </w:tcPr>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Этап  высшего спортивного</w:t>
            </w: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мастерства</w:t>
            </w:r>
          </w:p>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4. Антидопинговая викторина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«Играй честно»</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1-2 раза в год. 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Вебинар</w:t>
            </w:r>
            <w:proofErr w:type="spellEnd"/>
            <w:r w:rsidRPr="00951CB8">
              <w:rPr>
                <w:rFonts w:ascii="Times New Roman" w:hAnsi="Times New Roman"/>
                <w:sz w:val="24"/>
                <w:szCs w:val="24"/>
              </w:rPr>
              <w:t xml:space="preserve"> для спортсменов,</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включенных в пулы тестирования</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Внесение информации в систему АДАМС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1раз в 2 года</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 включенный в пулы тестирования</w:t>
            </w:r>
          </w:p>
        </w:tc>
      </w:tr>
    </w:tbl>
    <w:p w:rsidR="00DF1D97" w:rsidRPr="008512CB" w:rsidRDefault="00DF1D97" w:rsidP="000B0D79">
      <w:pPr>
        <w:spacing w:after="0" w:line="240" w:lineRule="auto"/>
        <w:ind w:firstLine="709"/>
        <w:rPr>
          <w:rFonts w:ascii="Times New Roman" w:hAnsi="Times New Roman"/>
          <w:bCs/>
          <w:i/>
          <w:iCs/>
          <w:sz w:val="28"/>
          <w:szCs w:val="28"/>
        </w:rPr>
      </w:pPr>
    </w:p>
    <w:p w:rsidR="00DF1D97" w:rsidRDefault="00DF1D97" w:rsidP="0002102D">
      <w:pPr>
        <w:pStyle w:val="a3"/>
        <w:numPr>
          <w:ilvl w:val="0"/>
          <w:numId w:val="39"/>
        </w:numPr>
        <w:tabs>
          <w:tab w:val="left" w:pos="1276"/>
        </w:tabs>
        <w:autoSpaceDE w:val="0"/>
        <w:autoSpaceDN w:val="0"/>
        <w:adjustRightInd w:val="0"/>
        <w:spacing w:after="0" w:line="240" w:lineRule="auto"/>
        <w:ind w:left="0" w:firstLine="709"/>
        <w:jc w:val="both"/>
        <w:rPr>
          <w:rFonts w:ascii="Times New Roman" w:hAnsi="Times New Roman"/>
          <w:b/>
          <w:sz w:val="28"/>
          <w:szCs w:val="28"/>
          <w:lang w:eastAsia="ru-RU"/>
        </w:rPr>
      </w:pPr>
      <w:r w:rsidRPr="008512CB">
        <w:rPr>
          <w:rFonts w:ascii="Times New Roman" w:hAnsi="Times New Roman"/>
          <w:b/>
          <w:sz w:val="28"/>
          <w:szCs w:val="28"/>
          <w:lang w:eastAsia="ru-RU"/>
        </w:rPr>
        <w:t>Планы инструкторской и судейской практики</w:t>
      </w:r>
    </w:p>
    <w:p w:rsidR="00DF1D97" w:rsidRPr="008512CB" w:rsidRDefault="00DF1D97" w:rsidP="00951CB8">
      <w:pPr>
        <w:pStyle w:val="a3"/>
        <w:tabs>
          <w:tab w:val="left" w:pos="1276"/>
        </w:tabs>
        <w:autoSpaceDE w:val="0"/>
        <w:autoSpaceDN w:val="0"/>
        <w:adjustRightInd w:val="0"/>
        <w:spacing w:after="0" w:line="240" w:lineRule="auto"/>
        <w:ind w:left="0"/>
        <w:jc w:val="both"/>
        <w:rPr>
          <w:rFonts w:ascii="Times New Roman" w:hAnsi="Times New Roman"/>
          <w:b/>
          <w:sz w:val="28"/>
          <w:szCs w:val="28"/>
          <w:lang w:eastAsia="ru-RU"/>
        </w:rPr>
      </w:pP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баскетбол.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Занимающиеся должны овладеть принятой в баскетболе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w:t>
      </w:r>
      <w:proofErr w:type="spellStart"/>
      <w:r w:rsidRPr="008512CB">
        <w:rPr>
          <w:rFonts w:ascii="Times New Roman" w:hAnsi="Times New Roman"/>
          <w:sz w:val="28"/>
          <w:szCs w:val="28"/>
        </w:rPr>
        <w:t>внутришкольных</w:t>
      </w:r>
      <w:proofErr w:type="spellEnd"/>
      <w:r w:rsidRPr="008512CB">
        <w:rPr>
          <w:rFonts w:ascii="Times New Roman" w:hAnsi="Times New Roman"/>
          <w:sz w:val="28"/>
          <w:szCs w:val="28"/>
        </w:rPr>
        <w:t xml:space="preserve"> </w:t>
      </w:r>
      <w:r w:rsidRPr="008512CB">
        <w:rPr>
          <w:rFonts w:ascii="Times New Roman" w:hAnsi="Times New Roman"/>
          <w:sz w:val="28"/>
          <w:szCs w:val="28"/>
        </w:rPr>
        <w:lastRenderedPageBreak/>
        <w:t>соревнований в роли судьи, старшего судьи, секретаря; в городских соревнованиях – в роли судьи, секретаря.</w:t>
      </w:r>
    </w:p>
    <w:p w:rsidR="00DF1D97" w:rsidRPr="008512CB" w:rsidRDefault="00DF1D97" w:rsidP="000B0D79">
      <w:pPr>
        <w:spacing w:after="0" w:line="240" w:lineRule="auto"/>
        <w:ind w:firstLine="709"/>
        <w:jc w:val="center"/>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0B0D79">
      <w:pPr>
        <w:spacing w:after="0" w:line="240" w:lineRule="auto"/>
        <w:ind w:firstLine="709"/>
        <w:jc w:val="center"/>
        <w:rPr>
          <w:rFonts w:ascii="Times New Roman" w:hAnsi="Times New Roman"/>
          <w:b/>
          <w:sz w:val="28"/>
          <w:szCs w:val="28"/>
        </w:rPr>
      </w:pPr>
      <w:r w:rsidRPr="008512CB">
        <w:rPr>
          <w:rFonts w:ascii="Times New Roman" w:hAnsi="Times New Roman"/>
          <w:b/>
          <w:sz w:val="28"/>
          <w:szCs w:val="28"/>
        </w:rPr>
        <w:t>Примерный план инструкторской и судейской практики</w:t>
      </w:r>
    </w:p>
    <w:p w:rsidR="00DF1D97" w:rsidRPr="008512CB" w:rsidRDefault="00DF1D97" w:rsidP="000B0D79">
      <w:pPr>
        <w:spacing w:after="0" w:line="240" w:lineRule="auto"/>
        <w:ind w:firstLine="709"/>
        <w:jc w:val="center"/>
        <w:rPr>
          <w:rFonts w:ascii="Times New Roman" w:hAnsi="Times New Roman"/>
          <w:sz w:val="28"/>
          <w:szCs w:val="28"/>
        </w:rPr>
      </w:pPr>
      <w:r w:rsidRPr="008512CB">
        <w:rPr>
          <w:rFonts w:ascii="Times New Roman" w:hAnsi="Times New Roman"/>
          <w:sz w:val="28"/>
          <w:szCs w:val="28"/>
        </w:rPr>
        <w:t xml:space="preserve"> </w:t>
      </w:r>
    </w:p>
    <w:tbl>
      <w:tblPr>
        <w:tblW w:w="10353" w:type="dxa"/>
        <w:tblInd w:w="-108" w:type="dxa"/>
        <w:tblCellMar>
          <w:top w:w="12" w:type="dxa"/>
          <w:left w:w="81" w:type="dxa"/>
          <w:right w:w="28" w:type="dxa"/>
        </w:tblCellMar>
        <w:tblLook w:val="00A0" w:firstRow="1" w:lastRow="0" w:firstColumn="1" w:lastColumn="0" w:noHBand="0" w:noVBand="0"/>
      </w:tblPr>
      <w:tblGrid>
        <w:gridCol w:w="540"/>
        <w:gridCol w:w="2393"/>
        <w:gridCol w:w="3555"/>
        <w:gridCol w:w="1801"/>
        <w:gridCol w:w="2064"/>
      </w:tblGrid>
      <w:tr w:rsidR="00DF1D97" w:rsidRPr="008512CB" w:rsidTr="000B0D79">
        <w:trPr>
          <w:trHeight w:val="653"/>
        </w:trPr>
        <w:tc>
          <w:tcPr>
            <w:tcW w:w="540"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393"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Задачи</w:t>
            </w:r>
          </w:p>
        </w:tc>
        <w:tc>
          <w:tcPr>
            <w:tcW w:w="3555"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Виды практических заданий</w:t>
            </w:r>
          </w:p>
        </w:tc>
        <w:tc>
          <w:tcPr>
            <w:tcW w:w="1801"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Сроки</w:t>
            </w:r>
          </w:p>
        </w:tc>
        <w:tc>
          <w:tcPr>
            <w:tcW w:w="2064"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Ответственный</w:t>
            </w:r>
          </w:p>
        </w:tc>
      </w:tr>
      <w:tr w:rsidR="00DF1D97" w:rsidRPr="008512CB" w:rsidTr="000B0D79">
        <w:trPr>
          <w:trHeight w:val="331"/>
        </w:trPr>
        <w:tc>
          <w:tcPr>
            <w:tcW w:w="10353" w:type="dxa"/>
            <w:gridSpan w:val="5"/>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b/>
                <w:sz w:val="24"/>
                <w:szCs w:val="24"/>
              </w:rPr>
              <w:t>Группы ТЭ (все периоды)</w:t>
            </w:r>
          </w:p>
        </w:tc>
      </w:tr>
      <w:tr w:rsidR="00DF1D97" w:rsidRPr="008512CB" w:rsidTr="000B0D79">
        <w:trPr>
          <w:trHeight w:val="5025"/>
        </w:trPr>
        <w:tc>
          <w:tcPr>
            <w:tcW w:w="540"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1 </w:t>
            </w:r>
          </w:p>
        </w:tc>
        <w:tc>
          <w:tcPr>
            <w:tcW w:w="2393" w:type="dxa"/>
            <w:tcBorders>
              <w:top w:val="single" w:sz="2" w:space="0" w:color="000000"/>
              <w:left w:val="single" w:sz="2" w:space="0" w:color="000000"/>
              <w:bottom w:val="single" w:sz="2" w:space="0" w:color="000000"/>
              <w:right w:val="single" w:sz="2" w:space="0" w:color="000000"/>
            </w:tcBorders>
          </w:tcPr>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 Освоение методики проведения тренировочных занятий по избранному виду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спорта с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начинающими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спортсменами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 Выполнение необходимых требований для присвоения звания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инструктора </w:t>
            </w:r>
          </w:p>
        </w:tc>
        <w:tc>
          <w:tcPr>
            <w:tcW w:w="3555"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1. Самостоятельное проведение подготовительной части тренировочного занятия.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2. Самостоятельное проведение занятий по физической подготовке.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3. Обучение основным техническим элементам и приемам.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4. Составление комплексов упражнений для развития физических качеств.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5. Подбор упражнений для совершенствования техники.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6. Ведение дневника самоконтроля тренировочных занятий. </w:t>
            </w:r>
          </w:p>
        </w:tc>
        <w:tc>
          <w:tcPr>
            <w:tcW w:w="1801"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В соответствии с планом </w:t>
            </w:r>
          </w:p>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спортивной подготовки</w:t>
            </w:r>
          </w:p>
        </w:tc>
        <w:tc>
          <w:tcPr>
            <w:tcW w:w="2064"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Тренеры, инструктор-методист </w:t>
            </w:r>
          </w:p>
        </w:tc>
      </w:tr>
      <w:tr w:rsidR="00DF1D97" w:rsidRPr="008512CB" w:rsidTr="00BE7A8E">
        <w:trPr>
          <w:trHeight w:val="331"/>
        </w:trPr>
        <w:tc>
          <w:tcPr>
            <w:tcW w:w="10353" w:type="dxa"/>
            <w:gridSpan w:val="5"/>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b/>
                <w:sz w:val="24"/>
                <w:szCs w:val="24"/>
              </w:rPr>
              <w:t xml:space="preserve">Группы ССМ, ВСМ </w:t>
            </w:r>
          </w:p>
        </w:tc>
      </w:tr>
      <w:tr w:rsidR="00DF1D97" w:rsidRPr="008512CB" w:rsidTr="000B0D79">
        <w:trPr>
          <w:trHeight w:val="2670"/>
        </w:trPr>
        <w:tc>
          <w:tcPr>
            <w:tcW w:w="540"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1 </w:t>
            </w:r>
          </w:p>
        </w:tc>
        <w:tc>
          <w:tcPr>
            <w:tcW w:w="2393"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Освоение методики проведения спортивно-массовых мероприятий в физкультурно-спортивной организации или образовательном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учреждении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3555"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Организация и проведение спортивно-массовых мероприятий под руководством тренера.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1801"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В соответствии с планом </w:t>
            </w:r>
          </w:p>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спортивной подготовки </w:t>
            </w:r>
          </w:p>
        </w:tc>
        <w:tc>
          <w:tcPr>
            <w:tcW w:w="2064"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Тренеры, инструктор-методист </w:t>
            </w:r>
          </w:p>
        </w:tc>
      </w:tr>
      <w:tr w:rsidR="00DF1D97" w:rsidRPr="008512CB" w:rsidTr="00A00D47">
        <w:trPr>
          <w:trHeight w:val="1546"/>
        </w:trPr>
        <w:tc>
          <w:tcPr>
            <w:tcW w:w="540"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2 </w:t>
            </w:r>
          </w:p>
        </w:tc>
        <w:tc>
          <w:tcPr>
            <w:tcW w:w="2393"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Выполнение необходимых требований для присвоения звания судьи по спорту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3555"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Судейство соревнований в физкультурно-спортивных организациях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1801"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В соответствии с планом </w:t>
            </w:r>
          </w:p>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спортивной подготовки </w:t>
            </w:r>
          </w:p>
        </w:tc>
        <w:tc>
          <w:tcPr>
            <w:tcW w:w="2064"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Тренеры </w:t>
            </w:r>
          </w:p>
        </w:tc>
      </w:tr>
    </w:tbl>
    <w:p w:rsidR="00DF1D97" w:rsidRPr="008512CB" w:rsidRDefault="00DF1D97" w:rsidP="00785168">
      <w:pPr>
        <w:spacing w:after="0"/>
        <w:rPr>
          <w:rFonts w:ascii="Times New Roman" w:hAnsi="Times New Roman"/>
          <w:sz w:val="28"/>
          <w:szCs w:val="28"/>
          <w:lang w:eastAsia="ru-RU"/>
        </w:rPr>
      </w:pPr>
      <w:r w:rsidRPr="008512CB">
        <w:t xml:space="preserve">  </w:t>
      </w:r>
    </w:p>
    <w:p w:rsidR="00DF1D97" w:rsidRPr="008512CB" w:rsidRDefault="00DF1D97" w:rsidP="0002102D">
      <w:pPr>
        <w:pStyle w:val="a3"/>
        <w:numPr>
          <w:ilvl w:val="0"/>
          <w:numId w:val="39"/>
        </w:numPr>
        <w:tabs>
          <w:tab w:val="left" w:pos="1276"/>
        </w:tabs>
        <w:autoSpaceDE w:val="0"/>
        <w:autoSpaceDN w:val="0"/>
        <w:adjustRightInd w:val="0"/>
        <w:spacing w:after="0" w:line="240" w:lineRule="auto"/>
        <w:ind w:left="0" w:firstLine="709"/>
        <w:jc w:val="both"/>
        <w:rPr>
          <w:rFonts w:ascii="Times New Roman" w:hAnsi="Times New Roman"/>
          <w:b/>
          <w:sz w:val="28"/>
          <w:szCs w:val="28"/>
          <w:lang w:eastAsia="ru-RU"/>
        </w:rPr>
      </w:pPr>
      <w:r w:rsidRPr="008512CB">
        <w:rPr>
          <w:rFonts w:ascii="Times New Roman" w:hAnsi="Times New Roman"/>
          <w:b/>
          <w:sz w:val="28"/>
          <w:szCs w:val="28"/>
          <w:lang w:eastAsia="ru-RU"/>
        </w:rPr>
        <w:t>Планы медицинских, медико-биологических мероприятий и применения восстановительных средств</w:t>
      </w:r>
    </w:p>
    <w:p w:rsidR="00DF1D97" w:rsidRPr="008512CB" w:rsidRDefault="00DF1D97" w:rsidP="001811CB">
      <w:pPr>
        <w:pStyle w:val="a3"/>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Начиная с тренировочного этапа первого года, спортсмены проходят углубленный медицинский осмотр в врачебно-физкультурном диспансере.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Организация обеспечивает контроль за своевременным прохождением спортсменами медицинского осмотра.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планы медицинских и медико-биологических мероприятий входит: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периодические медицинские осмотры;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углубленное медицинское обследование спортсменов;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дополнительные медицинские осмотры перед участием в спортивных соревнованиях, после болезни или травмы;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санитарно-гигиенический контроль за режимом дня, местами проведения тренировок и спортивных соревнований, одеждой и обувью;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медико-фармакологическое сопровождение в период спортивной подготовки и при развитии заболевания или травмы; - контроль за питанием спортсменов и использованием ими восстановительных средств выполнений рекомендаций медицинских работников.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Восстановительные средства и мероприятия включают в себя: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Специальные средства восстановления, используемые в подготовке спортсменов, можно подразделить на три группы: педагогические, психологические и медико-биологические.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Педагогические средства: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варьирование продолжительности и характера отдыха между отдельными упражнениями, тренировочными занятиями и циклами занятий;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использование специальных упражнений для активного отдыха и расслабления, переключений с одного упражнения на другое. Использование игрового метода, что очень важно в занятиях с детьми и подростками;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«компенсаторное»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рациональная организация режима дня.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Психологические средства: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Психологические средства наиболее действенны для снижения уровня нервно 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К их числу относятся: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аутогенная и психорегулирующая тренировка;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средства внушения (внушенный сон-отдых);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гипнотическое внушение; - приемы мышечной релаксации, специальные дыхательные упражнения, музыка для релаксации;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lastRenderedPageBreak/>
        <w:t xml:space="preserve">интересный и разнообразный досуг;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условия для быта и отдыха, благоприятный психологический микроклимат.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 физическим (физиотерапевтическим) средствам восстановления относятся: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массаж (общий, сегментарный, точечный, </w:t>
      </w:r>
      <w:proofErr w:type="spellStart"/>
      <w:r w:rsidRPr="008512CB">
        <w:rPr>
          <w:rFonts w:ascii="Times New Roman" w:hAnsi="Times New Roman"/>
          <w:sz w:val="28"/>
          <w:szCs w:val="28"/>
        </w:rPr>
        <w:t>вибро</w:t>
      </w:r>
      <w:proofErr w:type="spellEnd"/>
      <w:r w:rsidRPr="008512CB">
        <w:rPr>
          <w:rFonts w:ascii="Times New Roman" w:hAnsi="Times New Roman"/>
          <w:sz w:val="28"/>
          <w:szCs w:val="28"/>
        </w:rPr>
        <w:t xml:space="preserve"> - и гидромассаж);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суховоздушная (сауна) и парная бани;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гидропроцедуры (различные виды душей и ванн);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электропроцедуры</w:t>
      </w:r>
      <w:proofErr w:type="spellEnd"/>
      <w:r w:rsidRPr="008512CB">
        <w:rPr>
          <w:rFonts w:ascii="Times New Roman" w:hAnsi="Times New Roman"/>
          <w:sz w:val="28"/>
          <w:szCs w:val="28"/>
        </w:rPr>
        <w:t xml:space="preserve">, облучения электромагнитными волнами различной длины, </w:t>
      </w:r>
      <w:proofErr w:type="spellStart"/>
      <w:r w:rsidRPr="008512CB">
        <w:rPr>
          <w:rFonts w:ascii="Times New Roman" w:hAnsi="Times New Roman"/>
          <w:sz w:val="28"/>
          <w:szCs w:val="28"/>
        </w:rPr>
        <w:t>магнитотерапия</w:t>
      </w:r>
      <w:proofErr w:type="spellEnd"/>
      <w:r w:rsidRPr="008512CB">
        <w:rPr>
          <w:rFonts w:ascii="Times New Roman" w:hAnsi="Times New Roman"/>
          <w:sz w:val="28"/>
          <w:szCs w:val="28"/>
        </w:rPr>
        <w:t xml:space="preserve">;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гипероксия.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Начиная с тренировочного этапа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w:t>
      </w:r>
      <w:r w:rsidRPr="008512CB">
        <w:rPr>
          <w:rFonts w:ascii="Times New Roman" w:hAnsi="Times New Roman"/>
          <w:b/>
          <w:sz w:val="28"/>
          <w:szCs w:val="28"/>
        </w:rPr>
        <w:t xml:space="preserve">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1811CB">
      <w:pPr>
        <w:spacing w:after="0" w:line="240" w:lineRule="auto"/>
        <w:ind w:firstLine="709"/>
        <w:jc w:val="center"/>
        <w:rPr>
          <w:rFonts w:ascii="Times New Roman" w:hAnsi="Times New Roman"/>
          <w:b/>
          <w:sz w:val="28"/>
          <w:szCs w:val="28"/>
        </w:rPr>
      </w:pPr>
      <w:r w:rsidRPr="008512CB">
        <w:rPr>
          <w:rFonts w:ascii="Times New Roman" w:hAnsi="Times New Roman"/>
          <w:b/>
          <w:sz w:val="28"/>
          <w:szCs w:val="28"/>
        </w:rPr>
        <w:t>Примерный план медицинских, медико-биологических мероприятий и применения восстановительных средств</w:t>
      </w:r>
    </w:p>
    <w:p w:rsidR="00DF1D97" w:rsidRPr="008512CB" w:rsidRDefault="00DF1D97" w:rsidP="001811CB">
      <w:pPr>
        <w:spacing w:after="0" w:line="240" w:lineRule="auto"/>
        <w:ind w:firstLine="709"/>
        <w:jc w:val="center"/>
        <w:rPr>
          <w:rFonts w:ascii="Times New Roman" w:hAnsi="Times New Roman"/>
          <w:b/>
          <w:sz w:val="28"/>
          <w:szCs w:val="28"/>
        </w:rPr>
      </w:pPr>
    </w:p>
    <w:tbl>
      <w:tblPr>
        <w:tblW w:w="10317" w:type="dxa"/>
        <w:tblCellMar>
          <w:top w:w="14" w:type="dxa"/>
          <w:left w:w="81" w:type="dxa"/>
          <w:right w:w="50" w:type="dxa"/>
        </w:tblCellMar>
        <w:tblLook w:val="00A0" w:firstRow="1" w:lastRow="0" w:firstColumn="1" w:lastColumn="0" w:noHBand="0" w:noVBand="0"/>
      </w:tblPr>
      <w:tblGrid>
        <w:gridCol w:w="536"/>
        <w:gridCol w:w="5952"/>
        <w:gridCol w:w="1560"/>
        <w:gridCol w:w="2269"/>
      </w:tblGrid>
      <w:tr w:rsidR="00DF1D97" w:rsidRPr="008512CB" w:rsidTr="000E28D1">
        <w:trPr>
          <w:trHeight w:val="474"/>
        </w:trPr>
        <w:tc>
          <w:tcPr>
            <w:tcW w:w="536" w:type="dxa"/>
            <w:tcBorders>
              <w:top w:val="single" w:sz="2" w:space="0" w:color="000000"/>
              <w:left w:val="single" w:sz="4" w:space="0" w:color="auto"/>
              <w:bottom w:val="single" w:sz="4" w:space="0" w:color="auto"/>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5952" w:type="dxa"/>
            <w:tcBorders>
              <w:top w:val="single" w:sz="2" w:space="0" w:color="000000"/>
              <w:left w:val="single" w:sz="2" w:space="0" w:color="000000"/>
              <w:bottom w:val="single" w:sz="4" w:space="0" w:color="auto"/>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Наименование мероприятия</w:t>
            </w:r>
          </w:p>
        </w:tc>
        <w:tc>
          <w:tcPr>
            <w:tcW w:w="1560" w:type="dxa"/>
            <w:tcBorders>
              <w:top w:val="single" w:sz="2" w:space="0" w:color="000000"/>
              <w:left w:val="single" w:sz="2" w:space="0" w:color="000000"/>
              <w:bottom w:val="single" w:sz="4" w:space="0" w:color="auto"/>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Сроки</w:t>
            </w:r>
          </w:p>
        </w:tc>
        <w:tc>
          <w:tcPr>
            <w:tcW w:w="2269" w:type="dxa"/>
            <w:tcBorders>
              <w:top w:val="single" w:sz="2" w:space="0" w:color="000000"/>
              <w:left w:val="single" w:sz="2" w:space="0" w:color="000000"/>
              <w:bottom w:val="single" w:sz="4" w:space="0" w:color="auto"/>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Ответственный</w:t>
            </w:r>
          </w:p>
        </w:tc>
      </w:tr>
      <w:tr w:rsidR="000E28D1" w:rsidRPr="008512CB" w:rsidTr="000E28D1">
        <w:trPr>
          <w:trHeight w:val="474"/>
        </w:trPr>
        <w:tc>
          <w:tcPr>
            <w:tcW w:w="536" w:type="dxa"/>
            <w:tcBorders>
              <w:top w:val="single" w:sz="2" w:space="0" w:color="000000"/>
              <w:left w:val="single" w:sz="4" w:space="0" w:color="auto"/>
              <w:bottom w:val="single" w:sz="4" w:space="0" w:color="auto"/>
              <w:right w:val="single" w:sz="2" w:space="0" w:color="000000"/>
            </w:tcBorders>
            <w:vAlign w:val="center"/>
          </w:tcPr>
          <w:p w:rsidR="000E28D1" w:rsidRPr="008512CB" w:rsidRDefault="000E28D1" w:rsidP="000E28D1">
            <w:pPr>
              <w:spacing w:after="0" w:line="240" w:lineRule="auto"/>
              <w:jc w:val="center"/>
              <w:rPr>
                <w:rFonts w:ascii="Times New Roman" w:hAnsi="Times New Roman"/>
                <w:sz w:val="24"/>
                <w:szCs w:val="24"/>
              </w:rPr>
            </w:pPr>
            <w:r w:rsidRPr="008512CB">
              <w:rPr>
                <w:rFonts w:ascii="Times New Roman" w:hAnsi="Times New Roman"/>
                <w:sz w:val="24"/>
                <w:szCs w:val="24"/>
              </w:rPr>
              <w:lastRenderedPageBreak/>
              <w:t xml:space="preserve">1 </w:t>
            </w:r>
          </w:p>
        </w:tc>
        <w:tc>
          <w:tcPr>
            <w:tcW w:w="5952" w:type="dxa"/>
            <w:tcBorders>
              <w:top w:val="single" w:sz="2" w:space="0" w:color="000000"/>
              <w:left w:val="single" w:sz="2" w:space="0" w:color="000000"/>
              <w:bottom w:val="single" w:sz="4" w:space="0" w:color="auto"/>
              <w:right w:val="single" w:sz="2" w:space="0" w:color="000000"/>
            </w:tcBorders>
            <w:vAlign w:val="center"/>
          </w:tcPr>
          <w:p w:rsidR="000E28D1" w:rsidRPr="008512CB" w:rsidRDefault="000E28D1" w:rsidP="000E28D1">
            <w:pPr>
              <w:spacing w:after="0" w:line="240" w:lineRule="auto"/>
              <w:jc w:val="center"/>
              <w:rPr>
                <w:rFonts w:ascii="Times New Roman" w:hAnsi="Times New Roman"/>
                <w:sz w:val="24"/>
                <w:szCs w:val="24"/>
              </w:rPr>
            </w:pPr>
            <w:r w:rsidRPr="008512CB">
              <w:rPr>
                <w:rFonts w:ascii="Times New Roman" w:hAnsi="Times New Roman"/>
                <w:sz w:val="24"/>
                <w:szCs w:val="24"/>
              </w:rPr>
              <w:t xml:space="preserve">Психолого-педагогические и медико-биологические средства: - упражнения на растяжение. </w:t>
            </w:r>
          </w:p>
          <w:p w:rsidR="000E28D1" w:rsidRPr="008512CB" w:rsidRDefault="000E28D1" w:rsidP="000E28D1">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разминка; </w:t>
            </w:r>
          </w:p>
          <w:p w:rsidR="000E28D1" w:rsidRPr="008512CB" w:rsidRDefault="000E28D1" w:rsidP="000E28D1">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массаж: восстановительный массаж, возбуждающий точечный массаж в сочетании с классическим массажем (встряхивание, разминание), локальный массаж; - искусственная активизация мышц: - </w:t>
            </w:r>
            <w:proofErr w:type="spellStart"/>
            <w:r w:rsidRPr="008512CB">
              <w:rPr>
                <w:rFonts w:ascii="Times New Roman" w:hAnsi="Times New Roman"/>
                <w:sz w:val="24"/>
                <w:szCs w:val="24"/>
              </w:rPr>
              <w:t>психорегуляция</w:t>
            </w:r>
            <w:proofErr w:type="spellEnd"/>
            <w:r w:rsidRPr="008512CB">
              <w:rPr>
                <w:rFonts w:ascii="Times New Roman" w:hAnsi="Times New Roman"/>
                <w:sz w:val="24"/>
                <w:szCs w:val="24"/>
              </w:rPr>
              <w:t xml:space="preserve"> мобилизующей направленности. </w:t>
            </w:r>
          </w:p>
          <w:p w:rsidR="000E28D1" w:rsidRPr="008512CB" w:rsidRDefault="000E28D1" w:rsidP="000E28D1">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чередование тренировочных нагрузок по характеру и интенсивности </w:t>
            </w:r>
          </w:p>
          <w:p w:rsidR="000E28D1" w:rsidRPr="008512CB" w:rsidRDefault="000E28D1" w:rsidP="000E28D1">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комплекс восстановительных упражнений - ходьба, дыхательные упражнения, душ - теплый/прохладный </w:t>
            </w:r>
          </w:p>
          <w:p w:rsidR="000E28D1" w:rsidRPr="008512CB" w:rsidRDefault="000E28D1" w:rsidP="000E28D1">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душ - теплый/умеренно холодный/ теплый </w:t>
            </w:r>
          </w:p>
          <w:p w:rsidR="000E28D1" w:rsidRPr="008512CB" w:rsidRDefault="000E28D1" w:rsidP="000E28D1">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сеансы аэроионотерапии; - </w:t>
            </w:r>
            <w:proofErr w:type="spellStart"/>
            <w:r w:rsidRPr="008512CB">
              <w:rPr>
                <w:rFonts w:ascii="Times New Roman" w:hAnsi="Times New Roman"/>
                <w:sz w:val="24"/>
                <w:szCs w:val="24"/>
              </w:rPr>
              <w:t>психорегуляция</w:t>
            </w:r>
            <w:proofErr w:type="spellEnd"/>
            <w:r w:rsidRPr="008512CB">
              <w:rPr>
                <w:rFonts w:ascii="Times New Roman" w:hAnsi="Times New Roman"/>
                <w:sz w:val="24"/>
                <w:szCs w:val="24"/>
              </w:rPr>
              <w:t xml:space="preserve"> реституционной направленности; </w:t>
            </w:r>
          </w:p>
          <w:p w:rsidR="000E28D1" w:rsidRPr="008512CB" w:rsidRDefault="000E28D1" w:rsidP="000E28D1">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сбалансированное питание, витаминизация, щелочные минеральные воды </w:t>
            </w:r>
          </w:p>
        </w:tc>
        <w:tc>
          <w:tcPr>
            <w:tcW w:w="1560" w:type="dxa"/>
            <w:tcBorders>
              <w:top w:val="single" w:sz="2" w:space="0" w:color="000000"/>
              <w:left w:val="single" w:sz="2" w:space="0" w:color="000000"/>
              <w:bottom w:val="single" w:sz="4" w:space="0" w:color="auto"/>
              <w:right w:val="single" w:sz="2" w:space="0" w:color="000000"/>
            </w:tcBorders>
            <w:vAlign w:val="center"/>
          </w:tcPr>
          <w:p w:rsidR="000E28D1" w:rsidRPr="008512CB" w:rsidRDefault="000E28D1" w:rsidP="000E28D1">
            <w:pPr>
              <w:spacing w:after="0" w:line="240" w:lineRule="auto"/>
              <w:jc w:val="center"/>
              <w:rPr>
                <w:rFonts w:ascii="Times New Roman" w:hAnsi="Times New Roman"/>
                <w:sz w:val="24"/>
                <w:szCs w:val="24"/>
              </w:rPr>
            </w:pPr>
            <w:r w:rsidRPr="008512CB">
              <w:rPr>
                <w:rFonts w:ascii="Times New Roman" w:hAnsi="Times New Roman"/>
                <w:sz w:val="24"/>
                <w:szCs w:val="24"/>
              </w:rPr>
              <w:t>В течени</w:t>
            </w:r>
            <w:proofErr w:type="gramStart"/>
            <w:r w:rsidRPr="008512CB">
              <w:rPr>
                <w:rFonts w:ascii="Times New Roman" w:hAnsi="Times New Roman"/>
                <w:sz w:val="24"/>
                <w:szCs w:val="24"/>
              </w:rPr>
              <w:t>и</w:t>
            </w:r>
            <w:proofErr w:type="gramEnd"/>
            <w:r w:rsidRPr="008512CB">
              <w:rPr>
                <w:rFonts w:ascii="Times New Roman" w:hAnsi="Times New Roman"/>
                <w:sz w:val="24"/>
                <w:szCs w:val="24"/>
              </w:rPr>
              <w:t xml:space="preserve"> года</w:t>
            </w:r>
          </w:p>
        </w:tc>
        <w:tc>
          <w:tcPr>
            <w:tcW w:w="2269" w:type="dxa"/>
            <w:tcBorders>
              <w:top w:val="single" w:sz="2" w:space="0" w:color="000000"/>
              <w:left w:val="single" w:sz="2" w:space="0" w:color="000000"/>
              <w:bottom w:val="single" w:sz="4" w:space="0" w:color="auto"/>
              <w:right w:val="single" w:sz="2" w:space="0" w:color="000000"/>
            </w:tcBorders>
            <w:vAlign w:val="center"/>
          </w:tcPr>
          <w:p w:rsidR="000E28D1" w:rsidRPr="008512CB" w:rsidRDefault="000E28D1" w:rsidP="000E28D1">
            <w:pPr>
              <w:spacing w:after="0" w:line="240" w:lineRule="auto"/>
              <w:jc w:val="center"/>
              <w:rPr>
                <w:rFonts w:ascii="Times New Roman" w:hAnsi="Times New Roman"/>
                <w:sz w:val="24"/>
                <w:szCs w:val="24"/>
              </w:rPr>
            </w:pPr>
            <w:r w:rsidRPr="008512CB">
              <w:rPr>
                <w:rFonts w:ascii="Times New Roman" w:hAnsi="Times New Roman"/>
                <w:sz w:val="24"/>
                <w:szCs w:val="24"/>
              </w:rPr>
              <w:t>Тренеры, медицинский работник</w:t>
            </w:r>
          </w:p>
        </w:tc>
      </w:tr>
    </w:tbl>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 и возможностями. 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 </w:t>
      </w:r>
    </w:p>
    <w:p w:rsidR="00DF1D97" w:rsidRPr="008512CB" w:rsidRDefault="00DF1D97" w:rsidP="004B17D5">
      <w:pPr>
        <w:spacing w:after="0" w:line="240" w:lineRule="auto"/>
        <w:jc w:val="center"/>
        <w:rPr>
          <w:rFonts w:ascii="Times New Roman" w:hAnsi="Times New Roman"/>
          <w:sz w:val="28"/>
          <w:szCs w:val="28"/>
        </w:rPr>
      </w:pPr>
    </w:p>
    <w:p w:rsidR="00DF1D97" w:rsidRPr="008512CB" w:rsidRDefault="00DF1D97" w:rsidP="001866BB">
      <w:pPr>
        <w:spacing w:after="0" w:line="240" w:lineRule="auto"/>
        <w:jc w:val="center"/>
        <w:rPr>
          <w:rFonts w:ascii="Times New Roman" w:hAnsi="Times New Roman"/>
          <w:b/>
          <w:sz w:val="28"/>
          <w:szCs w:val="28"/>
          <w:lang w:eastAsia="ru-RU"/>
        </w:rPr>
      </w:pPr>
      <w:r w:rsidRPr="008512CB">
        <w:rPr>
          <w:rFonts w:ascii="Times New Roman" w:hAnsi="Times New Roman"/>
          <w:b/>
          <w:sz w:val="28"/>
          <w:szCs w:val="28"/>
        </w:rPr>
        <w:t>II</w:t>
      </w:r>
      <w:r w:rsidRPr="008512CB">
        <w:rPr>
          <w:rFonts w:ascii="Times New Roman" w:hAnsi="Times New Roman"/>
          <w:b/>
          <w:sz w:val="28"/>
          <w:szCs w:val="28"/>
          <w:lang w:val="en-US"/>
        </w:rPr>
        <w:t>I</w:t>
      </w:r>
      <w:r w:rsidRPr="008512CB">
        <w:rPr>
          <w:rFonts w:ascii="Times New Roman" w:hAnsi="Times New Roman"/>
          <w:b/>
          <w:sz w:val="28"/>
          <w:szCs w:val="28"/>
        </w:rPr>
        <w:t xml:space="preserve">. </w:t>
      </w:r>
      <w:r w:rsidRPr="008512CB">
        <w:rPr>
          <w:rFonts w:ascii="Times New Roman" w:hAnsi="Times New Roman"/>
          <w:b/>
          <w:sz w:val="28"/>
          <w:szCs w:val="28"/>
          <w:lang w:eastAsia="ru-RU"/>
        </w:rPr>
        <w:t>Систем</w:t>
      </w:r>
      <w:r w:rsidRPr="008512CB">
        <w:rPr>
          <w:rFonts w:ascii="Times New Roman" w:hAnsi="Times New Roman"/>
          <w:b/>
          <w:sz w:val="28"/>
          <w:szCs w:val="28"/>
        </w:rPr>
        <w:t xml:space="preserve">а </w:t>
      </w:r>
      <w:r w:rsidRPr="008512CB">
        <w:rPr>
          <w:rFonts w:ascii="Times New Roman" w:hAnsi="Times New Roman"/>
          <w:b/>
          <w:sz w:val="28"/>
          <w:szCs w:val="28"/>
          <w:lang w:eastAsia="ru-RU"/>
        </w:rPr>
        <w:t xml:space="preserve">контроля </w:t>
      </w:r>
    </w:p>
    <w:p w:rsidR="00DF1D97" w:rsidRPr="008512CB" w:rsidRDefault="00DF1D97" w:rsidP="001866BB">
      <w:pPr>
        <w:spacing w:after="0" w:line="240" w:lineRule="auto"/>
        <w:jc w:val="center"/>
        <w:rPr>
          <w:rFonts w:ascii="Times New Roman" w:hAnsi="Times New Roman"/>
          <w:b/>
          <w:sz w:val="28"/>
          <w:szCs w:val="28"/>
        </w:rPr>
      </w:pPr>
    </w:p>
    <w:p w:rsidR="00DF1D97" w:rsidRPr="008512CB" w:rsidRDefault="00DF1D97" w:rsidP="00A00D47">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По итогам освоения Программы применительно к этапам спортивной подготовки </w:t>
      </w:r>
      <w:r w:rsidRPr="008512CB">
        <w:rPr>
          <w:rFonts w:ascii="Times New Roman" w:hAnsi="Times New Roman"/>
          <w:bCs/>
          <w:sz w:val="28"/>
          <w:szCs w:val="28"/>
        </w:rPr>
        <w:t xml:space="preserve">лицу, проходящему спортивную подготовку (далее – обучающийся), необходимо выполнить следующие </w:t>
      </w:r>
      <w:r w:rsidRPr="008512CB">
        <w:rPr>
          <w:rFonts w:ascii="Times New Roman" w:hAnsi="Times New Roman"/>
          <w:sz w:val="28"/>
          <w:szCs w:val="28"/>
        </w:rPr>
        <w:t>требования к результатам прохождения Программы, в том числе, к участию в спортивных соревнованиях:</w:t>
      </w:r>
    </w:p>
    <w:p w:rsidR="00DF1D97" w:rsidRPr="008512CB" w:rsidRDefault="00DF1D97" w:rsidP="00A00D47">
      <w:pPr>
        <w:pStyle w:val="a3"/>
        <w:tabs>
          <w:tab w:val="left" w:pos="1276"/>
        </w:tabs>
        <w:autoSpaceDE w:val="0"/>
        <w:autoSpaceDN w:val="0"/>
        <w:adjustRightInd w:val="0"/>
        <w:spacing w:after="0" w:line="240" w:lineRule="auto"/>
        <w:ind w:left="0" w:firstLine="709"/>
        <w:jc w:val="both"/>
        <w:rPr>
          <w:rFonts w:ascii="Times New Roman" w:hAnsi="Times New Roman"/>
          <w:i/>
          <w:sz w:val="28"/>
          <w:szCs w:val="28"/>
        </w:rPr>
      </w:pPr>
      <w:r w:rsidRPr="008512CB">
        <w:rPr>
          <w:rFonts w:ascii="Times New Roman" w:hAnsi="Times New Roman"/>
          <w:i/>
          <w:sz w:val="28"/>
          <w:szCs w:val="28"/>
        </w:rPr>
        <w:t>На этапе начальной подготовки: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изучить основы безопасного поведения при занятиях спортом;</w:t>
      </w:r>
    </w:p>
    <w:p w:rsidR="00DF1D97" w:rsidRPr="008512CB" w:rsidRDefault="00DF1D97" w:rsidP="00A00D47">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повысить уровень физической подготовленности;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овладеть основами техники вида спорта «баскетбол»;</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получить общие знания об антидопинговых правилах;</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соблюдать антидопинговые правила;</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widowControl w:val="0"/>
        <w:autoSpaceDE w:val="0"/>
        <w:spacing w:after="0" w:line="240" w:lineRule="auto"/>
        <w:ind w:firstLine="709"/>
        <w:contextualSpacing/>
        <w:jc w:val="both"/>
        <w:rPr>
          <w:rFonts w:ascii="Times New Roman" w:hAnsi="Times New Roman"/>
          <w:i/>
          <w:sz w:val="28"/>
          <w:szCs w:val="28"/>
        </w:rPr>
      </w:pPr>
      <w:r w:rsidRPr="008512CB">
        <w:rPr>
          <w:rFonts w:ascii="Times New Roman" w:hAnsi="Times New Roman"/>
          <w:i/>
          <w:sz w:val="28"/>
          <w:szCs w:val="28"/>
        </w:rPr>
        <w:t> На учебно-тренировочном этапе (этапе спортивной специализации):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повышать уровень физической, технической, тактической, теоретической </w:t>
      </w:r>
      <w:r w:rsidRPr="008512CB">
        <w:rPr>
          <w:rFonts w:ascii="Times New Roman" w:hAnsi="Times New Roman"/>
          <w:sz w:val="28"/>
          <w:szCs w:val="28"/>
        </w:rPr>
        <w:br/>
        <w:t>и психологической подготовленности;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изучить правила безопасности при занятиях видом спорта «баскетбол» </w:t>
      </w:r>
      <w:r w:rsidRPr="008512CB">
        <w:rPr>
          <w:rFonts w:ascii="Times New Roman" w:hAnsi="Times New Roman"/>
          <w:sz w:val="28"/>
          <w:szCs w:val="28"/>
        </w:rPr>
        <w:br/>
        <w:t xml:space="preserve">и успешно применять их в ходе проведения учебно-тренировочных занятий </w:t>
      </w:r>
      <w:r w:rsidRPr="008512CB">
        <w:rPr>
          <w:rFonts w:ascii="Times New Roman" w:hAnsi="Times New Roman"/>
          <w:sz w:val="28"/>
          <w:szCs w:val="28"/>
        </w:rPr>
        <w:br/>
        <w:t>и участия в спортивных соревнованиях;</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соблюдать режим учебно-тренировочных занятий;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изучить основные методы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и самоконтроля;</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овладеть общими теоретическими</w:t>
      </w:r>
      <w:r w:rsidRPr="008512CB">
        <w:rPr>
          <w:sz w:val="24"/>
          <w:szCs w:val="24"/>
        </w:rPr>
        <w:t xml:space="preserve"> </w:t>
      </w:r>
      <w:r w:rsidRPr="008512CB">
        <w:rPr>
          <w:rFonts w:ascii="Times New Roman" w:hAnsi="Times New Roman"/>
          <w:sz w:val="28"/>
          <w:szCs w:val="28"/>
        </w:rPr>
        <w:t>знаниями о правилах вида спорта «баскетбол»;</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изучить антидопинговые правила;</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lastRenderedPageBreak/>
        <w:t xml:space="preserve">- </w:t>
      </w:r>
      <w:r w:rsidRPr="008512CB">
        <w:rPr>
          <w:rFonts w:ascii="Times New Roman" w:hAnsi="Times New Roman" w:cs="Times New Roman"/>
          <w:sz w:val="28"/>
          <w:szCs w:val="28"/>
        </w:rPr>
        <w:t>соблюдать антидопинговые правила и не иметь их нарушений;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w:t>
      </w:r>
      <w:r w:rsidRPr="008512CB">
        <w:rPr>
          <w:rFonts w:ascii="Times New Roman" w:hAnsi="Times New Roman"/>
          <w:sz w:val="28"/>
          <w:szCs w:val="28"/>
        </w:rPr>
        <w:br/>
        <w:t>и третьем году;</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w:t>
      </w:r>
      <w:r w:rsidRPr="008512CB">
        <w:rPr>
          <w:rFonts w:ascii="Times New Roman" w:hAnsi="Times New Roman"/>
          <w:sz w:val="28"/>
          <w:szCs w:val="28"/>
        </w:rPr>
        <w:br/>
        <w:t>с четвертого года;</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DF1D97" w:rsidRPr="008512CB" w:rsidRDefault="00DF1D97" w:rsidP="00A00D47">
      <w:pPr>
        <w:widowControl w:val="0"/>
        <w:autoSpaceDE w:val="0"/>
        <w:spacing w:after="0" w:line="240" w:lineRule="auto"/>
        <w:ind w:firstLine="709"/>
        <w:contextualSpacing/>
        <w:jc w:val="both"/>
        <w:rPr>
          <w:rFonts w:ascii="Times New Roman" w:hAnsi="Times New Roman"/>
          <w:i/>
          <w:sz w:val="28"/>
          <w:szCs w:val="28"/>
        </w:rPr>
      </w:pPr>
      <w:r w:rsidRPr="008512CB">
        <w:rPr>
          <w:rFonts w:ascii="Times New Roman" w:hAnsi="Times New Roman"/>
          <w:i/>
          <w:sz w:val="28"/>
          <w:szCs w:val="28"/>
        </w:rPr>
        <w:t>На этапе совершенствования спортивного мастерства:</w:t>
      </w:r>
    </w:p>
    <w:p w:rsidR="00DF1D97" w:rsidRPr="008512CB" w:rsidRDefault="00DF1D97" w:rsidP="00A00D47">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повышать уровень физической, технической, тактической, теоретической </w:t>
      </w:r>
      <w:r w:rsidRPr="008512CB">
        <w:rPr>
          <w:rFonts w:ascii="Times New Roman" w:hAnsi="Times New Roman"/>
          <w:sz w:val="28"/>
          <w:szCs w:val="28"/>
        </w:rPr>
        <w:br/>
        <w:t>и психологической подготовленности;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приобрести знания и навыки оказания первой доврачебной помощи;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овладеть теоретическими</w:t>
      </w:r>
      <w:r w:rsidRPr="008512CB">
        <w:rPr>
          <w:sz w:val="24"/>
          <w:szCs w:val="24"/>
        </w:rPr>
        <w:t xml:space="preserve"> </w:t>
      </w:r>
      <w:r w:rsidRPr="008512CB">
        <w:rPr>
          <w:rFonts w:ascii="Times New Roman" w:hAnsi="Times New Roman"/>
          <w:sz w:val="28"/>
          <w:szCs w:val="28"/>
        </w:rPr>
        <w:t>знаниями о правилах вида спорта «баскетбол»;</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выполнить план индивидуальной подготовки;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закрепить и углубить знания антидопинговых правил;</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соблюдать антидопинговые правила и не иметь их нарушений;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демонстрировать высокие спортивные результаты в официальных спортивных соревнованиях;</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показывать результаты, соответствующие присвоению спортивного разряда «первый спортивный разряд» не реже одного раза в два года;</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принимать участие в официальных спортивных соревнованиях не ниже уровня межрегиональных спортивных соревнований;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получить уровень спортивной квалификации (спортивный разряд), необходимый для зачисления и перевода на этап высшего спортивного мастерства.</w:t>
      </w:r>
    </w:p>
    <w:p w:rsidR="00DF1D97" w:rsidRPr="008512CB" w:rsidRDefault="00DF1D97" w:rsidP="00A00D47">
      <w:pPr>
        <w:widowControl w:val="0"/>
        <w:autoSpaceDE w:val="0"/>
        <w:spacing w:after="0" w:line="240" w:lineRule="auto"/>
        <w:ind w:firstLine="709"/>
        <w:contextualSpacing/>
        <w:jc w:val="both"/>
        <w:rPr>
          <w:rFonts w:ascii="Times New Roman" w:hAnsi="Times New Roman"/>
          <w:i/>
          <w:sz w:val="28"/>
          <w:szCs w:val="28"/>
        </w:rPr>
      </w:pPr>
      <w:r w:rsidRPr="008512CB">
        <w:rPr>
          <w:rFonts w:ascii="Times New Roman" w:hAnsi="Times New Roman"/>
          <w:i/>
          <w:sz w:val="28"/>
          <w:szCs w:val="28"/>
        </w:rPr>
        <w:t>На этапе высшего спортивного мастерства:</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bookmarkStart w:id="4" w:name="_Hlk54941151"/>
      <w:r w:rsidRPr="008512CB">
        <w:rPr>
          <w:rFonts w:ascii="Times New Roman" w:hAnsi="Times New Roman"/>
          <w:sz w:val="28"/>
          <w:szCs w:val="28"/>
        </w:rPr>
        <w:t>- 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4"/>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выполнить план индивидуальной подготовки;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знать и соблюдать антидопинговые правила, не иметь нарушений таких правил;</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принимать участие в официальных спортивных соревнованиях не ниже уровня всероссийских спортивных соревнований;</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xml:space="preserve">- показывать результаты, соответствующие присвоению спортивного разряда «кандидат в мастера спорта» или выполнять нормы и требования, необходимые для </w:t>
      </w:r>
      <w:r w:rsidRPr="008512CB">
        <w:rPr>
          <w:rFonts w:ascii="Times New Roman" w:hAnsi="Times New Roman"/>
          <w:sz w:val="28"/>
          <w:szCs w:val="28"/>
        </w:rPr>
        <w:lastRenderedPageBreak/>
        <w:t>присвоения спортивного звания «мастер спорта России» не реже одного раза в два года;</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xml:space="preserve">- достичь результатов уровня спортивной сборной команды субъекта </w:t>
      </w:r>
      <w:r w:rsidRPr="008512CB">
        <w:rPr>
          <w:rFonts w:ascii="Times New Roman" w:hAnsi="Times New Roman"/>
          <w:sz w:val="28"/>
          <w:szCs w:val="28"/>
        </w:rPr>
        <w:br/>
        <w:t xml:space="preserve">Российской Федерации и (или) спортивной сборной команды </w:t>
      </w:r>
      <w:r w:rsidRPr="008512CB">
        <w:rPr>
          <w:rFonts w:ascii="Times New Roman" w:hAnsi="Times New Roman"/>
          <w:sz w:val="28"/>
          <w:szCs w:val="28"/>
        </w:rPr>
        <w:br/>
        <w:t xml:space="preserve">Российской Федерации; </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демонстрировать высокие спортивные результаты в межрегиональных, всероссийских и международных официальных спортивных соревнованиях.</w:t>
      </w:r>
    </w:p>
    <w:p w:rsidR="00DF1D97" w:rsidRPr="008512CB" w:rsidRDefault="00DF1D97" w:rsidP="00A00D47">
      <w:pPr>
        <w:pStyle w:val="a3"/>
        <w:tabs>
          <w:tab w:val="left" w:pos="567"/>
          <w:tab w:val="left" w:pos="1276"/>
        </w:tabs>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Оценка результатов освоения Программы </w:t>
      </w:r>
      <w:r w:rsidRPr="008512CB">
        <w:rPr>
          <w:rFonts w:ascii="Times New Roman" w:hAnsi="Times New Roman"/>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8512CB">
        <w:rPr>
          <w:rFonts w:ascii="Times New Roman" w:hAnsi="Times New Roman"/>
          <w:sz w:val="28"/>
          <w:szCs w:val="28"/>
        </w:rPr>
        <w:t xml:space="preserve">комплексов контрольных упражнений, перечня тестов </w:t>
      </w:r>
      <w:r w:rsidRPr="008512CB">
        <w:rPr>
          <w:rFonts w:ascii="Times New Roman" w:hAnsi="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DF1D97" w:rsidRPr="008512CB" w:rsidRDefault="00DF1D97" w:rsidP="00EB1BDC">
      <w:pPr>
        <w:pStyle w:val="a3"/>
        <w:tabs>
          <w:tab w:val="left" w:pos="567"/>
          <w:tab w:val="left" w:pos="1276"/>
        </w:tabs>
        <w:spacing w:after="0" w:line="240" w:lineRule="auto"/>
        <w:ind w:left="0" w:firstLine="709"/>
        <w:jc w:val="both"/>
        <w:rPr>
          <w:rFonts w:ascii="Times New Roman" w:hAnsi="Times New Roman"/>
          <w:sz w:val="28"/>
          <w:szCs w:val="28"/>
        </w:rPr>
      </w:pPr>
    </w:p>
    <w:p w:rsidR="00DF1D97" w:rsidRPr="008512CB" w:rsidRDefault="00DF1D97" w:rsidP="004E1E0E">
      <w:pPr>
        <w:pStyle w:val="a3"/>
        <w:numPr>
          <w:ilvl w:val="0"/>
          <w:numId w:val="3"/>
        </w:numPr>
        <w:tabs>
          <w:tab w:val="left" w:pos="567"/>
          <w:tab w:val="left" w:pos="1276"/>
        </w:tabs>
        <w:spacing w:after="0" w:line="240" w:lineRule="auto"/>
        <w:ind w:left="0" w:firstLine="709"/>
        <w:jc w:val="both"/>
        <w:rPr>
          <w:rFonts w:ascii="Times New Roman" w:hAnsi="Times New Roman"/>
          <w:b/>
          <w:sz w:val="28"/>
          <w:szCs w:val="28"/>
        </w:rPr>
      </w:pPr>
      <w:r w:rsidRPr="008512CB">
        <w:rPr>
          <w:rFonts w:ascii="Times New Roman" w:hAnsi="Times New Roman"/>
          <w:b/>
          <w:sz w:val="28"/>
          <w:szCs w:val="28"/>
        </w:rPr>
        <w:t xml:space="preserve">Контрольные и контрольно-переводные нормативы (испытания) </w:t>
      </w:r>
      <w:r w:rsidRPr="008512CB">
        <w:rPr>
          <w:rFonts w:ascii="Times New Roman" w:hAnsi="Times New Roman"/>
          <w:b/>
          <w:sz w:val="28"/>
          <w:szCs w:val="28"/>
        </w:rPr>
        <w:br/>
        <w:t>по видам спортивной подготовки</w:t>
      </w:r>
    </w:p>
    <w:p w:rsidR="00DF1D97" w:rsidRPr="008512CB" w:rsidRDefault="00DF1D97" w:rsidP="00EB1BDC">
      <w:pPr>
        <w:pStyle w:val="a3"/>
        <w:tabs>
          <w:tab w:val="left" w:pos="567"/>
          <w:tab w:val="left" w:pos="1276"/>
        </w:tabs>
        <w:spacing w:after="0" w:line="240" w:lineRule="auto"/>
        <w:ind w:left="0" w:firstLine="709"/>
        <w:jc w:val="both"/>
        <w:rPr>
          <w:rFonts w:ascii="Times New Roman" w:hAnsi="Times New Roman"/>
          <w:sz w:val="28"/>
          <w:szCs w:val="28"/>
        </w:rPr>
      </w:pP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 контрольно-переводные нормативы (испытания) </w:t>
      </w:r>
      <w:r w:rsidRPr="008512CB">
        <w:rPr>
          <w:rFonts w:ascii="Times New Roman" w:hAnsi="Times New Roman"/>
          <w:sz w:val="28"/>
          <w:szCs w:val="28"/>
        </w:rPr>
        <w:br/>
        <w:t xml:space="preserve">по видам спортивной подготовки являются основным инструментом контроля уровня физической работоспособности, двигательных и психических качеств, степени владения техническими приемами, их стабильности и эффективности, недочетов в системе планирования нагрузок. Нормативы по физической и технической подготовке занимающиеся сдают на каждом году обучения, что позволяет получить результаты, отражающие уровень подготовленности баскетболистов на определенном этапе тренировочного процесса, а также динамику роста или снижения этих показателей. </w:t>
      </w:r>
    </w:p>
    <w:p w:rsidR="00DF1D97" w:rsidRPr="008512CB" w:rsidRDefault="00DF1D97" w:rsidP="00EB1BDC">
      <w:pPr>
        <w:spacing w:after="0" w:line="240" w:lineRule="auto"/>
        <w:ind w:firstLine="709"/>
        <w:jc w:val="both"/>
        <w:rPr>
          <w:rFonts w:ascii="Times New Roman" w:hAnsi="Times New Roman"/>
          <w:sz w:val="28"/>
          <w:szCs w:val="28"/>
        </w:rPr>
      </w:pPr>
    </w:p>
    <w:p w:rsidR="00DF1D97" w:rsidRPr="008512CB" w:rsidRDefault="00DF1D97" w:rsidP="00C72956">
      <w:pPr>
        <w:spacing w:after="0" w:line="240" w:lineRule="auto"/>
        <w:contextualSpacing/>
        <w:jc w:val="center"/>
        <w:rPr>
          <w:rFonts w:ascii="Times New Roman" w:hAnsi="Times New Roman"/>
          <w:b/>
          <w:sz w:val="28"/>
          <w:szCs w:val="28"/>
        </w:rPr>
      </w:pPr>
      <w:bookmarkStart w:id="5" w:name="_Hlk91062155"/>
      <w:r w:rsidRPr="008512CB">
        <w:rPr>
          <w:rFonts w:ascii="Times New Roman" w:hAnsi="Times New Roman"/>
          <w:b/>
          <w:sz w:val="28"/>
          <w:szCs w:val="28"/>
        </w:rPr>
        <w:t>Нормативы общей физической и специальной физической подготовки</w:t>
      </w:r>
      <w:r w:rsidRPr="008512CB">
        <w:rPr>
          <w:b/>
        </w:rPr>
        <w:t xml:space="preserve"> </w:t>
      </w:r>
      <w:r w:rsidRPr="008512CB">
        <w:rPr>
          <w:b/>
        </w:rPr>
        <w:br/>
      </w:r>
      <w:r w:rsidRPr="008512CB">
        <w:rPr>
          <w:rFonts w:ascii="Times New Roman" w:hAnsi="Times New Roman"/>
          <w:b/>
          <w:sz w:val="28"/>
          <w:szCs w:val="28"/>
        </w:rPr>
        <w:t>для зачисления и перевода на этап начальной подготовки</w:t>
      </w:r>
      <w:r w:rsidRPr="008512CB">
        <w:rPr>
          <w:b/>
        </w:rPr>
        <w:t xml:space="preserve"> </w:t>
      </w:r>
      <w:r w:rsidRPr="008512CB">
        <w:rPr>
          <w:b/>
        </w:rPr>
        <w:br/>
      </w:r>
      <w:r w:rsidRPr="008512CB">
        <w:rPr>
          <w:rFonts w:ascii="Times New Roman" w:hAnsi="Times New Roman"/>
          <w:b/>
          <w:sz w:val="28"/>
          <w:szCs w:val="28"/>
        </w:rPr>
        <w:t>по виду спорта «баскетбол»</w:t>
      </w:r>
    </w:p>
    <w:p w:rsidR="00DF1D97" w:rsidRPr="008512CB" w:rsidRDefault="00DF1D97" w:rsidP="00C72956">
      <w:pPr>
        <w:spacing w:after="0" w:line="240" w:lineRule="auto"/>
        <w:contextualSpacing/>
        <w:rPr>
          <w:rFonts w:ascii="Times New Roman" w:hAnsi="Times New Roman"/>
          <w:bCs/>
          <w:sz w:val="28"/>
          <w:szCs w:val="28"/>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2" w:type="dxa"/>
          <w:right w:w="62" w:type="dxa"/>
        </w:tblCellMar>
        <w:tblLook w:val="00A0" w:firstRow="1" w:lastRow="0" w:firstColumn="1" w:lastColumn="0" w:noHBand="0" w:noVBand="0"/>
      </w:tblPr>
      <w:tblGrid>
        <w:gridCol w:w="679"/>
        <w:gridCol w:w="3620"/>
        <w:gridCol w:w="1305"/>
        <w:gridCol w:w="1198"/>
        <w:gridCol w:w="92"/>
        <w:gridCol w:w="1038"/>
        <w:gridCol w:w="1171"/>
        <w:gridCol w:w="1102"/>
      </w:tblGrid>
      <w:tr w:rsidR="00DF1D97" w:rsidRPr="008512CB" w:rsidTr="00BE7A8E">
        <w:tc>
          <w:tcPr>
            <w:tcW w:w="679"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r w:rsidRPr="008512CB">
              <w:rPr>
                <w:rFonts w:ascii="Times New Roman" w:hAnsi="Times New Roman"/>
                <w:sz w:val="24"/>
                <w:szCs w:val="24"/>
              </w:rPr>
              <w:br/>
              <w:t>п/п</w:t>
            </w:r>
          </w:p>
        </w:tc>
        <w:tc>
          <w:tcPr>
            <w:tcW w:w="3620"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Упражнения</w:t>
            </w:r>
          </w:p>
        </w:tc>
        <w:tc>
          <w:tcPr>
            <w:tcW w:w="1305"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Единица измерения</w:t>
            </w:r>
          </w:p>
        </w:tc>
        <w:tc>
          <w:tcPr>
            <w:tcW w:w="2328" w:type="dxa"/>
            <w:gridSpan w:val="3"/>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Норматив до года обучения</w:t>
            </w:r>
          </w:p>
        </w:tc>
        <w:tc>
          <w:tcPr>
            <w:tcW w:w="2273" w:type="dxa"/>
            <w:gridSpan w:val="2"/>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Норматив свыше года обучения</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sz w:val="24"/>
                <w:szCs w:val="24"/>
              </w:rPr>
            </w:pPr>
          </w:p>
        </w:tc>
        <w:tc>
          <w:tcPr>
            <w:tcW w:w="1290" w:type="dxa"/>
            <w:gridSpan w:val="2"/>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мальчики</w:t>
            </w:r>
          </w:p>
        </w:tc>
        <w:tc>
          <w:tcPr>
            <w:tcW w:w="1038" w:type="dxa"/>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девочки</w:t>
            </w:r>
          </w:p>
        </w:tc>
        <w:tc>
          <w:tcPr>
            <w:tcW w:w="1171" w:type="dxa"/>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мальчики</w:t>
            </w:r>
          </w:p>
        </w:tc>
        <w:tc>
          <w:tcPr>
            <w:tcW w:w="1102" w:type="dxa"/>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девочки</w:t>
            </w:r>
          </w:p>
        </w:tc>
      </w:tr>
      <w:tr w:rsidR="00DF1D97" w:rsidRPr="008512CB" w:rsidTr="00BE7A8E">
        <w:tc>
          <w:tcPr>
            <w:tcW w:w="10205" w:type="dxa"/>
            <w:gridSpan w:val="8"/>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 Нормативны общей физической подготовки</w:t>
            </w:r>
          </w:p>
        </w:tc>
      </w:tr>
      <w:tr w:rsidR="00DF1D97" w:rsidRPr="008512CB" w:rsidTr="00BE7A8E">
        <w:tc>
          <w:tcPr>
            <w:tcW w:w="679"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1.1.</w:t>
            </w:r>
          </w:p>
        </w:tc>
        <w:tc>
          <w:tcPr>
            <w:tcW w:w="362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130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c>
          <w:tcPr>
            <w:tcW w:w="2273" w:type="dxa"/>
            <w:gridSpan w:val="2"/>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10,3</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10,6</w:t>
            </w:r>
          </w:p>
        </w:tc>
        <w:tc>
          <w:tcPr>
            <w:tcW w:w="1171"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9,6</w:t>
            </w:r>
          </w:p>
        </w:tc>
        <w:tc>
          <w:tcPr>
            <w:tcW w:w="1102"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9,9</w:t>
            </w:r>
          </w:p>
        </w:tc>
      </w:tr>
      <w:tr w:rsidR="00DF1D97" w:rsidRPr="008512CB" w:rsidTr="00BE7A8E">
        <w:tc>
          <w:tcPr>
            <w:tcW w:w="679"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1.2.</w:t>
            </w:r>
          </w:p>
        </w:tc>
        <w:tc>
          <w:tcPr>
            <w:tcW w:w="362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Прыжок в длину с места </w:t>
            </w:r>
            <w:r w:rsidRPr="008512CB">
              <w:rPr>
                <w:rFonts w:ascii="Times New Roman" w:hAnsi="Times New Roman"/>
                <w:sz w:val="24"/>
                <w:szCs w:val="24"/>
              </w:rPr>
              <w:br/>
              <w:t>толчком двумя ногами</w:t>
            </w:r>
          </w:p>
        </w:tc>
        <w:tc>
          <w:tcPr>
            <w:tcW w:w="130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c>
          <w:tcPr>
            <w:tcW w:w="2273" w:type="dxa"/>
            <w:gridSpan w:val="2"/>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110</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105</w:t>
            </w:r>
          </w:p>
        </w:tc>
        <w:tc>
          <w:tcPr>
            <w:tcW w:w="1171"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130</w:t>
            </w:r>
          </w:p>
        </w:tc>
        <w:tc>
          <w:tcPr>
            <w:tcW w:w="1102"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120</w:t>
            </w:r>
          </w:p>
        </w:tc>
      </w:tr>
      <w:tr w:rsidR="00DF1D97" w:rsidRPr="008512CB" w:rsidTr="00BE7A8E">
        <w:tc>
          <w:tcPr>
            <w:tcW w:w="10205" w:type="dxa"/>
            <w:gridSpan w:val="8"/>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 Нормативы специальной физической подготовки</w:t>
            </w:r>
          </w:p>
        </w:tc>
      </w:tr>
      <w:tr w:rsidR="00DF1D97" w:rsidRPr="008512CB" w:rsidTr="00BE7A8E">
        <w:tc>
          <w:tcPr>
            <w:tcW w:w="679" w:type="dxa"/>
            <w:vMerge w:val="restart"/>
            <w:vAlign w:val="center"/>
          </w:tcPr>
          <w:p w:rsidR="00DF1D97" w:rsidRPr="008512CB" w:rsidRDefault="00DF1D97" w:rsidP="00BE7A8E">
            <w:pPr>
              <w:pStyle w:val="ConsPlusNormal"/>
              <w:jc w:val="center"/>
              <w:rPr>
                <w:rFonts w:ascii="Times New Roman" w:hAnsi="Times New Roman"/>
                <w:sz w:val="24"/>
                <w:szCs w:val="24"/>
              </w:rPr>
            </w:pPr>
            <w:r w:rsidRPr="008512CB">
              <w:rPr>
                <w:rFonts w:ascii="Times New Roman" w:hAnsi="Times New Roman" w:cs="Times New Roman"/>
                <w:sz w:val="24"/>
                <w:szCs w:val="24"/>
              </w:rPr>
              <w:t>2.1.</w:t>
            </w:r>
          </w:p>
        </w:tc>
        <w:tc>
          <w:tcPr>
            <w:tcW w:w="3620" w:type="dxa"/>
            <w:vMerge w:val="restart"/>
            <w:vAlign w:val="center"/>
          </w:tcPr>
          <w:p w:rsidR="00DF1D97" w:rsidRPr="008512CB" w:rsidRDefault="00DF1D97" w:rsidP="00BE7A8E">
            <w:pPr>
              <w:widowControl w:val="0"/>
              <w:spacing w:after="0" w:line="240" w:lineRule="auto"/>
              <w:ind w:left="-28" w:right="-28"/>
              <w:contextualSpacing/>
              <w:jc w:val="center"/>
              <w:rPr>
                <w:rFonts w:ascii="Times New Roman" w:hAnsi="Times New Roman"/>
                <w:sz w:val="24"/>
                <w:szCs w:val="24"/>
              </w:rPr>
            </w:pPr>
            <w:r w:rsidRPr="008512CB">
              <w:rPr>
                <w:rFonts w:ascii="Times New Roman" w:hAnsi="Times New Roman"/>
                <w:sz w:val="24"/>
                <w:szCs w:val="24"/>
              </w:rPr>
              <w:t xml:space="preserve">Прыжок вверх с места </w:t>
            </w:r>
            <w:r w:rsidRPr="008512CB">
              <w:rPr>
                <w:rFonts w:ascii="Times New Roman" w:hAnsi="Times New Roman"/>
                <w:sz w:val="24"/>
                <w:szCs w:val="24"/>
              </w:rPr>
              <w:br/>
              <w:t>со взмахом руками</w:t>
            </w:r>
          </w:p>
        </w:tc>
        <w:tc>
          <w:tcPr>
            <w:tcW w:w="130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c>
          <w:tcPr>
            <w:tcW w:w="2273" w:type="dxa"/>
            <w:gridSpan w:val="2"/>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20</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16</w:t>
            </w:r>
          </w:p>
        </w:tc>
        <w:tc>
          <w:tcPr>
            <w:tcW w:w="1171"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22</w:t>
            </w:r>
          </w:p>
        </w:tc>
        <w:tc>
          <w:tcPr>
            <w:tcW w:w="110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18</w:t>
            </w:r>
          </w:p>
        </w:tc>
      </w:tr>
      <w:tr w:rsidR="00DF1D97" w:rsidRPr="008512CB" w:rsidTr="00BE7A8E">
        <w:tc>
          <w:tcPr>
            <w:tcW w:w="679" w:type="dxa"/>
            <w:vMerge w:val="restart"/>
            <w:vAlign w:val="center"/>
          </w:tcPr>
          <w:p w:rsidR="00DF1D97" w:rsidRPr="008512CB" w:rsidRDefault="00DF1D97" w:rsidP="00BE7A8E">
            <w:pPr>
              <w:pStyle w:val="ConsPlusNormal"/>
              <w:jc w:val="center"/>
              <w:rPr>
                <w:rFonts w:ascii="Times New Roman" w:hAnsi="Times New Roman" w:cs="Times New Roman"/>
                <w:sz w:val="24"/>
                <w:szCs w:val="24"/>
              </w:rPr>
            </w:pPr>
            <w:r w:rsidRPr="008512CB">
              <w:rPr>
                <w:rFonts w:ascii="Times New Roman" w:hAnsi="Times New Roman" w:cs="Times New Roman"/>
                <w:sz w:val="24"/>
                <w:szCs w:val="24"/>
              </w:rPr>
              <w:t>2.2.</w:t>
            </w:r>
          </w:p>
        </w:tc>
        <w:tc>
          <w:tcPr>
            <w:tcW w:w="3620" w:type="dxa"/>
            <w:vMerge w:val="restart"/>
            <w:vAlign w:val="center"/>
          </w:tcPr>
          <w:p w:rsidR="00DF1D97" w:rsidRPr="008512CB" w:rsidRDefault="00DF1D97" w:rsidP="00BE7A8E">
            <w:pPr>
              <w:pStyle w:val="ConsPlusNormal"/>
              <w:jc w:val="center"/>
              <w:rPr>
                <w:rFonts w:ascii="Times New Roman" w:hAnsi="Times New Roman" w:cs="Times New Roman"/>
                <w:sz w:val="24"/>
                <w:szCs w:val="24"/>
              </w:rPr>
            </w:pPr>
            <w:r w:rsidRPr="008512CB">
              <w:rPr>
                <w:rFonts w:ascii="Times New Roman" w:hAnsi="Times New Roman" w:cs="Times New Roman"/>
                <w:sz w:val="24"/>
                <w:szCs w:val="24"/>
              </w:rPr>
              <w:t>Бег на 14 м</w:t>
            </w:r>
          </w:p>
        </w:tc>
        <w:tc>
          <w:tcPr>
            <w:tcW w:w="1305" w:type="dxa"/>
            <w:vMerge w:val="restart"/>
            <w:vAlign w:val="center"/>
          </w:tcPr>
          <w:p w:rsidR="00DF1D97" w:rsidRPr="008512CB" w:rsidRDefault="00DF1D97" w:rsidP="00BE7A8E">
            <w:pPr>
              <w:pStyle w:val="ConsPlusNormal"/>
              <w:jc w:val="center"/>
              <w:rPr>
                <w:rFonts w:ascii="Times New Roman" w:hAnsi="Times New Roman" w:cs="Times New Roman"/>
                <w:sz w:val="24"/>
                <w:szCs w:val="24"/>
              </w:rPr>
            </w:pPr>
            <w:r w:rsidRPr="008512CB">
              <w:rPr>
                <w:rFonts w:ascii="Times New Roman" w:hAnsi="Times New Roman" w:cs="Times New Roman"/>
                <w:sz w:val="24"/>
                <w:szCs w:val="24"/>
              </w:rPr>
              <w:t>с</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c>
          <w:tcPr>
            <w:tcW w:w="2273"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3,5</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4,0</w:t>
            </w:r>
          </w:p>
        </w:tc>
        <w:tc>
          <w:tcPr>
            <w:tcW w:w="1171"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3,4</w:t>
            </w:r>
          </w:p>
        </w:tc>
        <w:tc>
          <w:tcPr>
            <w:tcW w:w="110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3,9</w:t>
            </w:r>
          </w:p>
        </w:tc>
      </w:tr>
      <w:bookmarkEnd w:id="5"/>
    </w:tbl>
    <w:p w:rsidR="00DF1D97" w:rsidRPr="008512CB"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ind w:left="142"/>
        <w:jc w:val="center"/>
        <w:rPr>
          <w:rFonts w:ascii="Times New Roman" w:hAnsi="Times New Roman"/>
          <w:b/>
          <w:sz w:val="28"/>
          <w:szCs w:val="28"/>
        </w:rPr>
      </w:pPr>
      <w:bookmarkStart w:id="6" w:name="_Hlk91062192"/>
      <w:r w:rsidRPr="008512CB">
        <w:rPr>
          <w:rFonts w:ascii="Times New Roman" w:hAnsi="Times New Roman"/>
          <w:b/>
          <w:sz w:val="28"/>
          <w:szCs w:val="28"/>
        </w:rPr>
        <w:t xml:space="preserve">Нормативы общей физической и специальной физической подготовки </w:t>
      </w:r>
      <w:r w:rsidRPr="008512CB">
        <w:rPr>
          <w:rFonts w:ascii="Times New Roman" w:hAnsi="Times New Roman"/>
          <w:b/>
          <w:sz w:val="28"/>
          <w:szCs w:val="28"/>
        </w:rPr>
        <w:br/>
        <w:t xml:space="preserve">и </w:t>
      </w:r>
      <w:r w:rsidRPr="008512CB">
        <w:rPr>
          <w:rFonts w:ascii="Times New Roman" w:hAnsi="Times New Roman"/>
          <w:b/>
          <w:bCs/>
          <w:sz w:val="28"/>
          <w:szCs w:val="28"/>
        </w:rPr>
        <w:t>уровень спортивной квалификации (спортивные разряды)</w:t>
      </w:r>
      <w:r w:rsidRPr="008512CB">
        <w:rPr>
          <w:rFonts w:ascii="Times New Roman" w:hAnsi="Times New Roman"/>
          <w:sz w:val="28"/>
          <w:szCs w:val="28"/>
        </w:rPr>
        <w:t xml:space="preserve"> </w:t>
      </w:r>
      <w:r w:rsidRPr="008512CB">
        <w:rPr>
          <w:rFonts w:ascii="Times New Roman" w:hAnsi="Times New Roman"/>
          <w:b/>
          <w:sz w:val="28"/>
          <w:szCs w:val="28"/>
        </w:rPr>
        <w:t xml:space="preserve">для зачисления </w:t>
      </w:r>
      <w:r w:rsidRPr="008512CB">
        <w:rPr>
          <w:rFonts w:ascii="Times New Roman" w:hAnsi="Times New Roman"/>
          <w:b/>
          <w:sz w:val="28"/>
          <w:szCs w:val="28"/>
        </w:rPr>
        <w:br/>
      </w:r>
      <w:r w:rsidRPr="008512CB">
        <w:rPr>
          <w:rFonts w:ascii="Times New Roman" w:hAnsi="Times New Roman"/>
          <w:b/>
          <w:sz w:val="28"/>
          <w:szCs w:val="28"/>
        </w:rPr>
        <w:lastRenderedPageBreak/>
        <w:t>и перевода на учебно-тренировочный этап (этап спортивной специализации) по виду спорта «баскетбол»</w:t>
      </w:r>
    </w:p>
    <w:p w:rsidR="00DF1D97" w:rsidRPr="008512CB" w:rsidRDefault="00DF1D97" w:rsidP="00C72956">
      <w:pPr>
        <w:spacing w:after="0" w:line="240" w:lineRule="auto"/>
        <w:rPr>
          <w:rFonts w:ascii="Times New Roman" w:hAnsi="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47"/>
        <w:gridCol w:w="2265"/>
        <w:gridCol w:w="1988"/>
        <w:gridCol w:w="1842"/>
      </w:tblGrid>
      <w:tr w:rsidR="00DF1D97" w:rsidRPr="008512CB" w:rsidTr="00BE7A8E">
        <w:trPr>
          <w:cantSplit/>
          <w:trHeight w:val="20"/>
        </w:trPr>
        <w:tc>
          <w:tcPr>
            <w:tcW w:w="959" w:type="dxa"/>
            <w:vMerge w:val="restart"/>
            <w:vAlign w:val="center"/>
          </w:tcPr>
          <w:bookmarkEnd w:id="6"/>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r w:rsidRPr="008512CB">
              <w:rPr>
                <w:rFonts w:ascii="Times New Roman" w:hAnsi="Times New Roman"/>
                <w:sz w:val="24"/>
                <w:szCs w:val="24"/>
              </w:rPr>
              <w:br/>
              <w:t>п/п</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Упражнения</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Единица измерения</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Норматив</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юноши/</w:t>
            </w:r>
            <w:r w:rsidRPr="008512CB">
              <w:rPr>
                <w:rFonts w:ascii="Times New Roman" w:hAnsi="Times New Roman"/>
                <w:sz w:val="24"/>
                <w:szCs w:val="24"/>
              </w:rPr>
              <w:br/>
              <w:t>мужчины</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девушки/ женщины</w:t>
            </w:r>
          </w:p>
        </w:tc>
      </w:tr>
      <w:tr w:rsidR="00DF1D97" w:rsidRPr="008512CB" w:rsidTr="00BE7A8E">
        <w:trPr>
          <w:cantSplit/>
          <w:trHeight w:val="20"/>
        </w:trPr>
        <w:tc>
          <w:tcPr>
            <w:tcW w:w="10201" w:type="dxa"/>
            <w:gridSpan w:val="5"/>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 Нормативы общей физической подготовки</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1.1.</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Сгибание и разгибание рук </w:t>
            </w:r>
            <w:r w:rsidRPr="008512CB">
              <w:rPr>
                <w:rFonts w:ascii="Times New Roman" w:hAnsi="Times New Roman"/>
                <w:sz w:val="24"/>
                <w:szCs w:val="24"/>
              </w:rPr>
              <w:br/>
              <w:t>в упоре лежа на полу</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13</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7</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2.</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9,0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9,4</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1.3.</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Прыжок в длину с места толчком двумя ногами</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150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135</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4.</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Поднимание туловища </w:t>
            </w:r>
            <w:r w:rsidRPr="008512CB">
              <w:rPr>
                <w:rFonts w:ascii="Times New Roman" w:hAnsi="Times New Roman"/>
                <w:sz w:val="24"/>
                <w:szCs w:val="24"/>
              </w:rPr>
              <w:br/>
              <w:t xml:space="preserve">из положения лежа на спине </w:t>
            </w:r>
            <w:r w:rsidRPr="008512CB">
              <w:rPr>
                <w:rFonts w:ascii="Times New Roman" w:hAnsi="Times New Roman"/>
                <w:sz w:val="24"/>
                <w:szCs w:val="24"/>
              </w:rPr>
              <w:br/>
              <w:t>(за 1 мин)</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32</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28</w:t>
            </w:r>
          </w:p>
        </w:tc>
      </w:tr>
      <w:tr w:rsidR="00DF1D97" w:rsidRPr="008512CB" w:rsidTr="00BE7A8E">
        <w:trPr>
          <w:cantSplit/>
          <w:trHeight w:val="20"/>
        </w:trPr>
        <w:tc>
          <w:tcPr>
            <w:tcW w:w="10201" w:type="dxa"/>
            <w:gridSpan w:val="5"/>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 xml:space="preserve">2. </w:t>
            </w:r>
            <w:r w:rsidRPr="008512CB">
              <w:rPr>
                <w:rFonts w:ascii="Times New Roman" w:hAnsi="Times New Roman"/>
                <w:sz w:val="24"/>
                <w:szCs w:val="24"/>
              </w:rPr>
              <w:t>Нормативы специальной физической подготовки</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2</w:t>
            </w:r>
            <w:r w:rsidRPr="008512CB">
              <w:rPr>
                <w:rFonts w:ascii="Times New Roman" w:hAnsi="Times New Roman"/>
                <w:sz w:val="24"/>
                <w:szCs w:val="24"/>
              </w:rPr>
              <w:t>.1.</w:t>
            </w:r>
          </w:p>
        </w:tc>
        <w:tc>
          <w:tcPr>
            <w:tcW w:w="3147" w:type="dxa"/>
            <w:vMerge w:val="restart"/>
            <w:vAlign w:val="center"/>
          </w:tcPr>
          <w:p w:rsidR="00DF1D97" w:rsidRPr="008512CB" w:rsidRDefault="00DF1D97" w:rsidP="00BE7A8E">
            <w:pPr>
              <w:widowControl w:val="0"/>
              <w:spacing w:after="0" w:line="240" w:lineRule="auto"/>
              <w:ind w:left="-28" w:right="-28"/>
              <w:contextualSpacing/>
              <w:jc w:val="center"/>
              <w:rPr>
                <w:rFonts w:ascii="Times New Roman" w:hAnsi="Times New Roman"/>
                <w:sz w:val="24"/>
                <w:szCs w:val="24"/>
              </w:rPr>
            </w:pPr>
            <w:r w:rsidRPr="008512CB">
              <w:rPr>
                <w:rFonts w:ascii="Times New Roman" w:hAnsi="Times New Roman"/>
                <w:sz w:val="24"/>
                <w:szCs w:val="24"/>
              </w:rPr>
              <w:t xml:space="preserve">Скоростное ведение мяча </w:t>
            </w:r>
            <w:r w:rsidRPr="008512CB">
              <w:rPr>
                <w:rFonts w:ascii="Times New Roman" w:hAnsi="Times New Roman"/>
                <w:sz w:val="24"/>
                <w:szCs w:val="24"/>
              </w:rPr>
              <w:br/>
              <w:t>20 м</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10,0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10,7</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2</w:t>
            </w:r>
            <w:r w:rsidRPr="008512CB">
              <w:rPr>
                <w:rFonts w:ascii="Times New Roman" w:hAnsi="Times New Roman"/>
                <w:sz w:val="24"/>
                <w:szCs w:val="24"/>
              </w:rPr>
              <w:t>.2.</w:t>
            </w:r>
          </w:p>
        </w:tc>
        <w:tc>
          <w:tcPr>
            <w:tcW w:w="3147" w:type="dxa"/>
            <w:vMerge w:val="restart"/>
            <w:vAlign w:val="center"/>
          </w:tcPr>
          <w:p w:rsidR="00DF1D97" w:rsidRPr="008512CB" w:rsidRDefault="00DF1D97" w:rsidP="00BE7A8E">
            <w:pPr>
              <w:widowControl w:val="0"/>
              <w:spacing w:after="0" w:line="240" w:lineRule="auto"/>
              <w:ind w:left="75" w:right="75"/>
              <w:contextualSpacing/>
              <w:jc w:val="center"/>
              <w:rPr>
                <w:rFonts w:ascii="Times New Roman" w:hAnsi="Times New Roman"/>
                <w:sz w:val="24"/>
                <w:szCs w:val="24"/>
              </w:rPr>
            </w:pPr>
            <w:r w:rsidRPr="008512CB">
              <w:rPr>
                <w:rFonts w:ascii="Times New Roman" w:hAnsi="Times New Roman"/>
                <w:sz w:val="24"/>
                <w:szCs w:val="24"/>
                <w:lang w:eastAsia="ru-RU"/>
              </w:rPr>
              <w:t xml:space="preserve">Прыжок вверх с места </w:t>
            </w:r>
            <w:r w:rsidRPr="008512CB">
              <w:rPr>
                <w:rFonts w:ascii="Times New Roman" w:hAnsi="Times New Roman"/>
                <w:sz w:val="24"/>
                <w:szCs w:val="24"/>
                <w:lang w:eastAsia="ru-RU"/>
              </w:rPr>
              <w:br/>
              <w:t>со взмахом руками</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35</w:t>
            </w:r>
          </w:p>
        </w:tc>
        <w:tc>
          <w:tcPr>
            <w:tcW w:w="1842" w:type="dxa"/>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30</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2.3.</w:t>
            </w:r>
          </w:p>
        </w:tc>
        <w:tc>
          <w:tcPr>
            <w:tcW w:w="3147" w:type="dxa"/>
            <w:vMerge w:val="restart"/>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10 площадок по 28 м</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65</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70</w:t>
            </w:r>
          </w:p>
        </w:tc>
      </w:tr>
      <w:tr w:rsidR="00DF1D97" w:rsidRPr="008512CB" w:rsidTr="00BE7A8E">
        <w:trPr>
          <w:cantSplit/>
          <w:trHeight w:val="20"/>
        </w:trPr>
        <w:tc>
          <w:tcPr>
            <w:tcW w:w="959"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2.4.</w:t>
            </w:r>
          </w:p>
        </w:tc>
        <w:tc>
          <w:tcPr>
            <w:tcW w:w="3147"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Бег на 14 м</w:t>
            </w:r>
          </w:p>
        </w:tc>
        <w:tc>
          <w:tcPr>
            <w:tcW w:w="2265"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3,4</w:t>
            </w:r>
          </w:p>
        </w:tc>
      </w:tr>
      <w:tr w:rsidR="00DF1D97" w:rsidRPr="008512CB" w:rsidTr="00BE7A8E">
        <w:trPr>
          <w:cantSplit/>
          <w:trHeight w:val="20"/>
        </w:trPr>
        <w:tc>
          <w:tcPr>
            <w:tcW w:w="10201" w:type="dxa"/>
            <w:gridSpan w:val="5"/>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rPr>
              <w:t>3. Уровень спортивной квалификации</w:t>
            </w:r>
          </w:p>
        </w:tc>
      </w:tr>
      <w:tr w:rsidR="00DF1D97" w:rsidRPr="008512CB" w:rsidTr="00BE7A8E">
        <w:trPr>
          <w:cantSplit/>
          <w:trHeight w:val="20"/>
        </w:trPr>
        <w:tc>
          <w:tcPr>
            <w:tcW w:w="959" w:type="dxa"/>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t>3.1.</w:t>
            </w:r>
          </w:p>
        </w:tc>
        <w:tc>
          <w:tcPr>
            <w:tcW w:w="5412"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t>Период обучения на этапе спортивной подготовки (до трех лет)</w:t>
            </w:r>
          </w:p>
        </w:tc>
        <w:tc>
          <w:tcPr>
            <w:tcW w:w="3830"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sz w:val="24"/>
                <w:szCs w:val="24"/>
              </w:rPr>
              <w:t>Не устанавливается</w:t>
            </w:r>
          </w:p>
        </w:tc>
      </w:tr>
      <w:tr w:rsidR="00DF1D97" w:rsidRPr="008512CB" w:rsidTr="00BE7A8E">
        <w:trPr>
          <w:cantSplit/>
          <w:trHeight w:val="20"/>
        </w:trPr>
        <w:tc>
          <w:tcPr>
            <w:tcW w:w="959" w:type="dxa"/>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t>3.2.</w:t>
            </w:r>
          </w:p>
        </w:tc>
        <w:tc>
          <w:tcPr>
            <w:tcW w:w="5412"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t>Период обучения на этапе спортивной подготовки (свыше трех лет)</w:t>
            </w:r>
          </w:p>
        </w:tc>
        <w:tc>
          <w:tcPr>
            <w:tcW w:w="3830"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rPr>
            </w:pPr>
            <w:r w:rsidRPr="008512CB">
              <w:rPr>
                <w:rFonts w:ascii="Times New Roman" w:hAnsi="Times New Roman"/>
                <w:sz w:val="24"/>
                <w:szCs w:val="24"/>
              </w:rPr>
              <w:t>Спортивные разряды – «</w:t>
            </w:r>
            <w:r w:rsidRPr="008512CB">
              <w:rPr>
                <w:rFonts w:ascii="Times New Roman" w:hAnsi="Times New Roman"/>
                <w:sz w:val="24"/>
                <w:szCs w:val="24"/>
                <w:lang w:eastAsia="ru-RU"/>
              </w:rPr>
              <w:t xml:space="preserve">третий юношеский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 xml:space="preserve">второй юношеский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 xml:space="preserve">первый юношеский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 xml:space="preserve">третий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второй спортивный разряд»</w:t>
            </w:r>
          </w:p>
        </w:tc>
      </w:tr>
    </w:tbl>
    <w:p w:rsidR="00DF1D97" w:rsidRPr="008512CB"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ind w:left="567"/>
        <w:jc w:val="center"/>
        <w:rPr>
          <w:rFonts w:ascii="Times New Roman" w:hAnsi="Times New Roman"/>
          <w:b/>
          <w:bCs/>
          <w:sz w:val="28"/>
          <w:szCs w:val="28"/>
        </w:rPr>
      </w:pPr>
      <w:bookmarkStart w:id="7" w:name="_Hlk91062240"/>
      <w:r w:rsidRPr="008512CB">
        <w:rPr>
          <w:rFonts w:ascii="Times New Roman" w:hAnsi="Times New Roman"/>
          <w:b/>
          <w:sz w:val="28"/>
          <w:szCs w:val="28"/>
        </w:rPr>
        <w:t xml:space="preserve">Нормативы общей физической и специальной физической подготовки </w:t>
      </w:r>
      <w:r w:rsidRPr="008512CB">
        <w:rPr>
          <w:rFonts w:ascii="Times New Roman" w:hAnsi="Times New Roman"/>
          <w:b/>
          <w:sz w:val="28"/>
          <w:szCs w:val="28"/>
        </w:rPr>
        <w:br/>
        <w:t xml:space="preserve">и </w:t>
      </w:r>
      <w:r w:rsidRPr="008512CB">
        <w:rPr>
          <w:rFonts w:ascii="Times New Roman" w:hAnsi="Times New Roman"/>
          <w:b/>
          <w:bCs/>
          <w:sz w:val="28"/>
          <w:szCs w:val="28"/>
        </w:rPr>
        <w:t xml:space="preserve">уровень спортивной квалификации (спортивные разряды) </w:t>
      </w:r>
      <w:r w:rsidRPr="008512CB">
        <w:rPr>
          <w:rFonts w:ascii="Times New Roman" w:hAnsi="Times New Roman"/>
          <w:b/>
          <w:bCs/>
          <w:sz w:val="28"/>
          <w:szCs w:val="28"/>
        </w:rPr>
        <w:br/>
        <w:t xml:space="preserve">для </w:t>
      </w:r>
      <w:r w:rsidRPr="008512CB">
        <w:rPr>
          <w:rFonts w:ascii="Times New Roman" w:hAnsi="Times New Roman"/>
          <w:b/>
          <w:sz w:val="28"/>
          <w:szCs w:val="28"/>
        </w:rPr>
        <w:t>зачисления и перевода</w:t>
      </w:r>
      <w:r w:rsidRPr="008512CB">
        <w:rPr>
          <w:rFonts w:ascii="Times New Roman" w:hAnsi="Times New Roman"/>
          <w:b/>
          <w:bCs/>
          <w:sz w:val="28"/>
          <w:szCs w:val="28"/>
        </w:rPr>
        <w:t xml:space="preserve"> на этап совершенствования спортивного мастерства по виду спорта «</w:t>
      </w:r>
      <w:r w:rsidRPr="008512CB">
        <w:rPr>
          <w:rFonts w:ascii="Times New Roman" w:hAnsi="Times New Roman"/>
          <w:b/>
          <w:sz w:val="28"/>
          <w:szCs w:val="28"/>
        </w:rPr>
        <w:t>баскетбол</w:t>
      </w:r>
      <w:r w:rsidRPr="008512CB">
        <w:rPr>
          <w:rFonts w:ascii="Times New Roman" w:hAnsi="Times New Roman"/>
          <w:b/>
          <w:bCs/>
          <w:sz w:val="28"/>
          <w:szCs w:val="28"/>
        </w:rPr>
        <w:t>»</w:t>
      </w:r>
    </w:p>
    <w:p w:rsidR="00DF1D97" w:rsidRDefault="00DF1D97" w:rsidP="00C72956">
      <w:pPr>
        <w:spacing w:after="0" w:line="240" w:lineRule="auto"/>
        <w:rPr>
          <w:rFonts w:ascii="Times New Roman" w:hAnsi="Times New Roman"/>
          <w:sz w:val="28"/>
          <w:szCs w:val="28"/>
        </w:rPr>
      </w:pPr>
    </w:p>
    <w:p w:rsidR="00DF1D97"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rPr>
          <w:rFonts w:ascii="Times New Roman" w:hAnsi="Times New Roman"/>
          <w:sz w:val="28"/>
          <w:szCs w:val="28"/>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0"/>
        <w:gridCol w:w="3862"/>
        <w:gridCol w:w="2264"/>
        <w:gridCol w:w="1567"/>
        <w:gridCol w:w="1662"/>
      </w:tblGrid>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w:t>
            </w:r>
            <w:r w:rsidRPr="008512CB">
              <w:rPr>
                <w:rFonts w:ascii="Times New Roman" w:hAnsi="Times New Roman"/>
                <w:sz w:val="24"/>
                <w:szCs w:val="24"/>
              </w:rPr>
              <w:br/>
              <w:t>п/п</w:t>
            </w:r>
          </w:p>
        </w:tc>
        <w:tc>
          <w:tcPr>
            <w:tcW w:w="3862"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Упражнения</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Единица измерения</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Норматив</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юноши/</w:t>
            </w:r>
            <w:r w:rsidRPr="008512CB">
              <w:rPr>
                <w:rFonts w:ascii="Times New Roman" w:hAnsi="Times New Roman"/>
                <w:sz w:val="24"/>
                <w:szCs w:val="24"/>
              </w:rPr>
              <w:br/>
              <w:t>мужчины</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девушки/ женщины</w:t>
            </w:r>
          </w:p>
        </w:tc>
      </w:tr>
      <w:tr w:rsidR="00DF1D97" w:rsidRPr="008512CB" w:rsidTr="00BE7A8E">
        <w:trPr>
          <w:cantSplit/>
          <w:trHeight w:val="20"/>
        </w:trPr>
        <w:tc>
          <w:tcPr>
            <w:tcW w:w="10205" w:type="dxa"/>
            <w:gridSpan w:val="5"/>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 Нормативы общей физической подготовки</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1.1.</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Сгибание и разгибание рук </w:t>
            </w:r>
            <w:r w:rsidRPr="008512CB">
              <w:rPr>
                <w:rFonts w:ascii="Times New Roman" w:hAnsi="Times New Roman"/>
                <w:sz w:val="24"/>
                <w:szCs w:val="24"/>
              </w:rPr>
              <w:br/>
              <w:t>в упоре лежа на полу</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36</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15</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2.</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7,2</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8,0</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lastRenderedPageBreak/>
              <w:t>1.3.</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Прыжок в длину с места </w:t>
            </w:r>
            <w:r w:rsidRPr="008512CB">
              <w:rPr>
                <w:rFonts w:ascii="Times New Roman" w:hAnsi="Times New Roman"/>
                <w:sz w:val="24"/>
                <w:szCs w:val="24"/>
              </w:rPr>
              <w:br/>
              <w:t>толчком двумя ногами</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215</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180</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4.</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Поднимание туловища </w:t>
            </w:r>
            <w:r w:rsidRPr="008512CB">
              <w:rPr>
                <w:rFonts w:ascii="Times New Roman" w:hAnsi="Times New Roman"/>
                <w:sz w:val="24"/>
                <w:szCs w:val="24"/>
              </w:rPr>
              <w:br/>
              <w:t xml:space="preserve">из положения лежа на спине </w:t>
            </w:r>
          </w:p>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(за 1 мин)</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35</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31</w:t>
            </w:r>
          </w:p>
        </w:tc>
      </w:tr>
      <w:tr w:rsidR="00DF1D97" w:rsidRPr="008512CB" w:rsidTr="00BE7A8E">
        <w:trPr>
          <w:cantSplit/>
          <w:trHeight w:val="20"/>
        </w:trPr>
        <w:tc>
          <w:tcPr>
            <w:tcW w:w="10205" w:type="dxa"/>
            <w:gridSpan w:val="5"/>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 xml:space="preserve">2. </w:t>
            </w:r>
            <w:r w:rsidRPr="008512CB">
              <w:rPr>
                <w:rFonts w:ascii="Times New Roman" w:hAnsi="Times New Roman"/>
                <w:sz w:val="24"/>
                <w:szCs w:val="24"/>
              </w:rPr>
              <w:t>Нормативы специальной физической подготовки</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.1.</w:t>
            </w:r>
          </w:p>
        </w:tc>
        <w:tc>
          <w:tcPr>
            <w:tcW w:w="3862" w:type="dxa"/>
            <w:vMerge w:val="restart"/>
            <w:vAlign w:val="center"/>
          </w:tcPr>
          <w:p w:rsidR="00DF1D97" w:rsidRPr="008512CB" w:rsidRDefault="00DF1D97" w:rsidP="00BE7A8E">
            <w:pPr>
              <w:widowControl w:val="0"/>
              <w:spacing w:after="0" w:line="240" w:lineRule="auto"/>
              <w:ind w:left="-28" w:right="-28"/>
              <w:contextualSpacing/>
              <w:jc w:val="center"/>
            </w:pPr>
            <w:r w:rsidRPr="008512CB">
              <w:rPr>
                <w:rFonts w:ascii="Times New Roman" w:hAnsi="Times New Roman"/>
                <w:sz w:val="24"/>
                <w:szCs w:val="24"/>
              </w:rPr>
              <w:t>Скоростное ведение мяча 20 м</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8,6</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9,4</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.2.</w:t>
            </w:r>
          </w:p>
        </w:tc>
        <w:tc>
          <w:tcPr>
            <w:tcW w:w="3862" w:type="dxa"/>
            <w:vMerge w:val="restart"/>
            <w:vAlign w:val="center"/>
          </w:tcPr>
          <w:p w:rsidR="00DF1D97" w:rsidRPr="008512CB" w:rsidRDefault="00DF1D97" w:rsidP="00BE7A8E">
            <w:pPr>
              <w:widowControl w:val="0"/>
              <w:spacing w:after="0" w:line="240" w:lineRule="auto"/>
              <w:ind w:left="75" w:right="75"/>
              <w:contextualSpacing/>
              <w:jc w:val="center"/>
            </w:pPr>
            <w:r w:rsidRPr="008512CB">
              <w:rPr>
                <w:rFonts w:ascii="Times New Roman" w:hAnsi="Times New Roman"/>
                <w:sz w:val="24"/>
                <w:szCs w:val="24"/>
                <w:lang w:eastAsia="ru-RU"/>
              </w:rPr>
              <w:t xml:space="preserve">Прыжок вверх с места </w:t>
            </w:r>
            <w:r w:rsidRPr="008512CB">
              <w:rPr>
                <w:rFonts w:ascii="Times New Roman" w:hAnsi="Times New Roman"/>
                <w:sz w:val="24"/>
                <w:szCs w:val="24"/>
                <w:lang w:eastAsia="ru-RU"/>
              </w:rPr>
              <w:br/>
              <w:t>со взмахом руками</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см</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39</w:t>
            </w:r>
          </w:p>
        </w:tc>
        <w:tc>
          <w:tcPr>
            <w:tcW w:w="1662" w:type="dxa"/>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34</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.3.</w:t>
            </w:r>
          </w:p>
        </w:tc>
        <w:tc>
          <w:tcPr>
            <w:tcW w:w="3862" w:type="dxa"/>
            <w:vMerge w:val="restart"/>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10 площадок</w:t>
            </w:r>
          </w:p>
          <w:p w:rsidR="00DF1D97" w:rsidRPr="008512CB" w:rsidRDefault="00DF1D97" w:rsidP="00BE7A8E">
            <w:pPr>
              <w:widowControl w:val="0"/>
              <w:spacing w:after="0" w:line="240" w:lineRule="auto"/>
              <w:contextualSpacing/>
              <w:jc w:val="center"/>
            </w:pPr>
            <w:r w:rsidRPr="008512CB">
              <w:rPr>
                <w:rFonts w:ascii="Times New Roman" w:hAnsi="Times New Roman"/>
                <w:sz w:val="24"/>
                <w:szCs w:val="24"/>
              </w:rPr>
              <w:t>по 28 м</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60</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65</w:t>
            </w:r>
          </w:p>
        </w:tc>
      </w:tr>
      <w:tr w:rsidR="00DF1D97" w:rsidRPr="008512CB" w:rsidTr="00BE7A8E">
        <w:trPr>
          <w:cantSplit/>
          <w:trHeight w:val="20"/>
        </w:trPr>
        <w:tc>
          <w:tcPr>
            <w:tcW w:w="850"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2.4.</w:t>
            </w:r>
          </w:p>
        </w:tc>
        <w:tc>
          <w:tcPr>
            <w:tcW w:w="3862"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Бег на 14 м</w:t>
            </w:r>
          </w:p>
        </w:tc>
        <w:tc>
          <w:tcPr>
            <w:tcW w:w="2264"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2,6</w:t>
            </w:r>
          </w:p>
        </w:tc>
        <w:tc>
          <w:tcPr>
            <w:tcW w:w="166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2,9</w:t>
            </w:r>
          </w:p>
        </w:tc>
      </w:tr>
      <w:tr w:rsidR="00DF1D97" w:rsidRPr="008512CB" w:rsidTr="00BE7A8E">
        <w:trPr>
          <w:cantSplit/>
          <w:trHeight w:val="20"/>
        </w:trPr>
        <w:tc>
          <w:tcPr>
            <w:tcW w:w="10205" w:type="dxa"/>
            <w:gridSpan w:val="5"/>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 </w:t>
            </w:r>
            <w:r w:rsidRPr="008512CB">
              <w:rPr>
                <w:rFonts w:ascii="Times New Roman" w:hAnsi="Times New Roman"/>
                <w:sz w:val="24"/>
                <w:szCs w:val="24"/>
              </w:rPr>
              <w:t>Уровень спортивной квалификации</w:t>
            </w:r>
          </w:p>
        </w:tc>
      </w:tr>
      <w:tr w:rsidR="00DF1D97" w:rsidRPr="008512CB" w:rsidTr="00BE7A8E">
        <w:trPr>
          <w:cantSplit/>
          <w:trHeight w:val="20"/>
        </w:trPr>
        <w:tc>
          <w:tcPr>
            <w:tcW w:w="850" w:type="dxa"/>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3.1.</w:t>
            </w:r>
          </w:p>
        </w:tc>
        <w:tc>
          <w:tcPr>
            <w:tcW w:w="9355" w:type="dxa"/>
            <w:gridSpan w:val="4"/>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rPr>
              <w:t>Спортивный разряд «</w:t>
            </w:r>
            <w:r w:rsidRPr="008512CB">
              <w:rPr>
                <w:rFonts w:ascii="Times New Roman" w:hAnsi="Times New Roman"/>
                <w:sz w:val="24"/>
                <w:szCs w:val="24"/>
                <w:lang w:eastAsia="ru-RU"/>
              </w:rPr>
              <w:t>первый спортивный разряд</w:t>
            </w:r>
            <w:r w:rsidRPr="008512CB">
              <w:rPr>
                <w:rFonts w:ascii="Times New Roman" w:hAnsi="Times New Roman"/>
                <w:sz w:val="24"/>
                <w:szCs w:val="24"/>
              </w:rPr>
              <w:t>»</w:t>
            </w:r>
          </w:p>
        </w:tc>
      </w:tr>
    </w:tbl>
    <w:p w:rsidR="00DF1D97" w:rsidRPr="008512CB"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ind w:left="567"/>
        <w:jc w:val="center"/>
        <w:rPr>
          <w:rFonts w:ascii="Times New Roman" w:hAnsi="Times New Roman"/>
          <w:b/>
          <w:bCs/>
          <w:sz w:val="28"/>
          <w:szCs w:val="28"/>
        </w:rPr>
      </w:pPr>
      <w:bookmarkStart w:id="8" w:name="_Hlk91062254"/>
      <w:bookmarkEnd w:id="7"/>
      <w:r w:rsidRPr="008512CB">
        <w:rPr>
          <w:rFonts w:ascii="Times New Roman" w:hAnsi="Times New Roman"/>
          <w:b/>
          <w:sz w:val="28"/>
          <w:szCs w:val="28"/>
        </w:rPr>
        <w:t xml:space="preserve">Нормативы общей физической и специальной физической подготовки </w:t>
      </w:r>
      <w:r w:rsidRPr="008512CB">
        <w:rPr>
          <w:rFonts w:ascii="Times New Roman" w:hAnsi="Times New Roman"/>
          <w:b/>
          <w:sz w:val="28"/>
          <w:szCs w:val="28"/>
        </w:rPr>
        <w:br/>
        <w:t xml:space="preserve">и </w:t>
      </w:r>
      <w:r w:rsidRPr="008512CB">
        <w:rPr>
          <w:rFonts w:ascii="Times New Roman" w:hAnsi="Times New Roman"/>
          <w:b/>
          <w:bCs/>
          <w:sz w:val="28"/>
          <w:szCs w:val="28"/>
        </w:rPr>
        <w:t>уровень спортивной квалификации (</w:t>
      </w:r>
      <w:r w:rsidRPr="008512CB">
        <w:rPr>
          <w:rFonts w:ascii="Times New Roman" w:hAnsi="Times New Roman"/>
          <w:b/>
          <w:sz w:val="28"/>
          <w:szCs w:val="28"/>
        </w:rPr>
        <w:t>спортивные разряды</w:t>
      </w:r>
      <w:r w:rsidRPr="008512CB">
        <w:rPr>
          <w:rFonts w:ascii="Times New Roman" w:hAnsi="Times New Roman"/>
          <w:b/>
          <w:bCs/>
          <w:sz w:val="28"/>
          <w:szCs w:val="28"/>
        </w:rPr>
        <w:t xml:space="preserve">) </w:t>
      </w:r>
      <w:r w:rsidRPr="008512CB">
        <w:rPr>
          <w:rFonts w:ascii="Times New Roman" w:hAnsi="Times New Roman"/>
          <w:b/>
          <w:bCs/>
          <w:sz w:val="28"/>
          <w:szCs w:val="28"/>
        </w:rPr>
        <w:br/>
        <w:t xml:space="preserve">для </w:t>
      </w:r>
      <w:r w:rsidRPr="008512CB">
        <w:rPr>
          <w:rFonts w:ascii="Times New Roman" w:hAnsi="Times New Roman"/>
          <w:b/>
          <w:sz w:val="28"/>
          <w:szCs w:val="28"/>
        </w:rPr>
        <w:t xml:space="preserve">зачисления и перевода </w:t>
      </w:r>
      <w:r w:rsidRPr="008512CB">
        <w:rPr>
          <w:rFonts w:ascii="Times New Roman" w:hAnsi="Times New Roman"/>
          <w:b/>
          <w:bCs/>
          <w:sz w:val="28"/>
          <w:szCs w:val="28"/>
        </w:rPr>
        <w:t xml:space="preserve">на этап высшего спортивного мастерства </w:t>
      </w:r>
      <w:r w:rsidRPr="008512CB">
        <w:rPr>
          <w:rFonts w:ascii="Times New Roman" w:hAnsi="Times New Roman"/>
          <w:b/>
          <w:bCs/>
          <w:sz w:val="28"/>
          <w:szCs w:val="28"/>
        </w:rPr>
        <w:br/>
        <w:t>по виду спорта «</w:t>
      </w:r>
      <w:r w:rsidRPr="008512CB">
        <w:rPr>
          <w:rFonts w:ascii="Times New Roman" w:hAnsi="Times New Roman"/>
          <w:b/>
          <w:sz w:val="28"/>
          <w:szCs w:val="28"/>
        </w:rPr>
        <w:t>баскетбол</w:t>
      </w:r>
      <w:r w:rsidRPr="008512CB">
        <w:rPr>
          <w:rFonts w:ascii="Times New Roman" w:hAnsi="Times New Roman"/>
          <w:b/>
          <w:bCs/>
          <w:sz w:val="28"/>
          <w:szCs w:val="28"/>
        </w:rPr>
        <w:t>»</w:t>
      </w:r>
    </w:p>
    <w:bookmarkEnd w:id="8"/>
    <w:p w:rsidR="00DF1D97" w:rsidRPr="008512CB" w:rsidRDefault="00DF1D97" w:rsidP="00C72956">
      <w:pPr>
        <w:spacing w:after="0" w:line="240" w:lineRule="auto"/>
        <w:rPr>
          <w:rFonts w:ascii="Times New Roman" w:hAnsi="Times New Roman"/>
          <w:sz w:val="28"/>
          <w:szCs w:val="28"/>
        </w:rPr>
      </w:pPr>
    </w:p>
    <w:tbl>
      <w:tblPr>
        <w:tblW w:w="10205" w:type="dxa"/>
        <w:tblLook w:val="0000" w:firstRow="0" w:lastRow="0" w:firstColumn="0" w:lastColumn="0" w:noHBand="0" w:noVBand="0"/>
      </w:tblPr>
      <w:tblGrid>
        <w:gridCol w:w="817"/>
        <w:gridCol w:w="3895"/>
        <w:gridCol w:w="2264"/>
        <w:gridCol w:w="1567"/>
        <w:gridCol w:w="1662"/>
      </w:tblGrid>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w:t>
            </w:r>
            <w:r w:rsidRPr="008512CB">
              <w:rPr>
                <w:rFonts w:ascii="Times New Roman" w:hAnsi="Times New Roman"/>
                <w:sz w:val="24"/>
                <w:szCs w:val="24"/>
              </w:rPr>
              <w:br/>
              <w:t>п/п</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Упражнения</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Единица измерения</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Норматив</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юноши/ мужчины</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девушки/ женщины</w:t>
            </w:r>
          </w:p>
        </w:tc>
      </w:tr>
      <w:tr w:rsidR="00DF1D97" w:rsidRPr="008512CB" w:rsidTr="00BE7A8E">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 Нормативы общей физической подготовки</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1.1.</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Бег на </w:t>
            </w:r>
            <w:r w:rsidRPr="008512CB">
              <w:rPr>
                <w:rFonts w:ascii="Times New Roman" w:hAnsi="Times New Roman"/>
                <w:sz w:val="24"/>
                <w:szCs w:val="24"/>
                <w:lang w:val="en-US"/>
              </w:rPr>
              <w:t>3</w:t>
            </w:r>
            <w:r w:rsidRPr="008512CB">
              <w:rPr>
                <w:rFonts w:ascii="Times New Roman" w:hAnsi="Times New Roman"/>
                <w:sz w:val="24"/>
                <w:szCs w:val="24"/>
              </w:rPr>
              <w:t>0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4</w:t>
            </w:r>
            <w:r w:rsidRPr="008512CB">
              <w:rPr>
                <w:rFonts w:ascii="Times New Roman" w:hAnsi="Times New Roman"/>
                <w:sz w:val="24"/>
                <w:szCs w:val="24"/>
              </w:rPr>
              <w:t>,</w:t>
            </w:r>
            <w:r w:rsidRPr="008512CB">
              <w:rPr>
                <w:rFonts w:ascii="Times New Roman" w:hAnsi="Times New Roman"/>
                <w:sz w:val="24"/>
                <w:szCs w:val="24"/>
                <w:lang w:val="en-US"/>
              </w:rPr>
              <w:t>7</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5</w:t>
            </w:r>
            <w:r w:rsidRPr="008512CB">
              <w:rPr>
                <w:rFonts w:ascii="Times New Roman" w:hAnsi="Times New Roman"/>
                <w:sz w:val="24"/>
                <w:szCs w:val="24"/>
              </w:rPr>
              <w:t>,</w:t>
            </w:r>
            <w:r w:rsidRPr="008512CB">
              <w:rPr>
                <w:rFonts w:ascii="Times New Roman" w:hAnsi="Times New Roman"/>
                <w:sz w:val="24"/>
                <w:szCs w:val="24"/>
                <w:lang w:val="en-US"/>
              </w:rPr>
              <w:t>0</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2.</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Сгибание и разгибание рук </w:t>
            </w:r>
            <w:r w:rsidRPr="008512CB">
              <w:rPr>
                <w:rFonts w:ascii="Times New Roman" w:hAnsi="Times New Roman"/>
                <w:sz w:val="24"/>
                <w:szCs w:val="24"/>
              </w:rPr>
              <w:br/>
              <w:t>в упоре лежа на полу</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36</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15</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1.3.</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7,2</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8,0</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1.4.</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Прыжок в длину с места </w:t>
            </w:r>
            <w:r w:rsidRPr="008512CB">
              <w:rPr>
                <w:rFonts w:ascii="Times New Roman" w:hAnsi="Times New Roman"/>
                <w:sz w:val="24"/>
                <w:szCs w:val="24"/>
              </w:rPr>
              <w:br/>
              <w:t>толчком двумя ногами</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215</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180</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r w:rsidRPr="008512CB">
              <w:rPr>
                <w:rFonts w:ascii="Times New Roman" w:hAnsi="Times New Roman"/>
                <w:sz w:val="24"/>
                <w:szCs w:val="24"/>
                <w:lang w:val="en-US"/>
              </w:rPr>
              <w:t>5.</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Поднимание туловища </w:t>
            </w:r>
            <w:r w:rsidRPr="008512CB">
              <w:rPr>
                <w:rFonts w:ascii="Times New Roman" w:hAnsi="Times New Roman"/>
                <w:sz w:val="24"/>
                <w:szCs w:val="24"/>
              </w:rPr>
              <w:br/>
              <w:t xml:space="preserve">из положения лежа на спине </w:t>
            </w:r>
            <w:r w:rsidRPr="008512CB">
              <w:rPr>
                <w:rFonts w:ascii="Times New Roman" w:hAnsi="Times New Roman"/>
                <w:sz w:val="24"/>
                <w:szCs w:val="24"/>
              </w:rPr>
              <w:br/>
              <w:t>(за 1 мин)</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lang w:val="en-US"/>
              </w:rPr>
              <w:t>39</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lang w:val="en-US"/>
              </w:rPr>
              <w:t>34</w:t>
            </w:r>
          </w:p>
        </w:tc>
      </w:tr>
      <w:tr w:rsidR="00DF1D97" w:rsidRPr="008512CB" w:rsidTr="00BE7A8E">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 xml:space="preserve">2. </w:t>
            </w:r>
            <w:r w:rsidRPr="008512CB">
              <w:rPr>
                <w:rFonts w:ascii="Times New Roman" w:hAnsi="Times New Roman"/>
                <w:sz w:val="24"/>
                <w:szCs w:val="24"/>
              </w:rPr>
              <w:t>Нормативы специальной физической подготовки</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2.1.</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widowControl w:val="0"/>
              <w:spacing w:after="0" w:line="240" w:lineRule="auto"/>
              <w:ind w:left="-28" w:right="-28"/>
              <w:contextualSpacing/>
              <w:jc w:val="center"/>
            </w:pPr>
            <w:r w:rsidRPr="008512CB">
              <w:rPr>
                <w:rFonts w:ascii="Times New Roman" w:hAnsi="Times New Roman"/>
                <w:sz w:val="24"/>
                <w:szCs w:val="24"/>
              </w:rPr>
              <w:t>Скоростное ведение мяча 20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lang w:val="en-US"/>
              </w:rPr>
            </w:pPr>
            <w:r w:rsidRPr="008512CB">
              <w:rPr>
                <w:rFonts w:ascii="Times New Roman" w:hAnsi="Times New Roman"/>
                <w:sz w:val="24"/>
                <w:szCs w:val="24"/>
              </w:rPr>
              <w:t>8,0</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8,9</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2.2.</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widowControl w:val="0"/>
              <w:spacing w:after="0" w:line="240" w:lineRule="auto"/>
              <w:ind w:left="75" w:right="75"/>
              <w:contextualSpacing/>
              <w:jc w:val="center"/>
            </w:pPr>
            <w:r w:rsidRPr="008512CB">
              <w:rPr>
                <w:rFonts w:ascii="Times New Roman" w:hAnsi="Times New Roman"/>
                <w:sz w:val="24"/>
                <w:szCs w:val="24"/>
                <w:lang w:eastAsia="ru-RU"/>
              </w:rPr>
              <w:t xml:space="preserve">Прыжок вверх с места </w:t>
            </w:r>
            <w:r w:rsidRPr="008512CB">
              <w:rPr>
                <w:rFonts w:ascii="Times New Roman" w:hAnsi="Times New Roman"/>
                <w:sz w:val="24"/>
                <w:szCs w:val="24"/>
                <w:lang w:eastAsia="ru-RU"/>
              </w:rPr>
              <w:br/>
              <w:t>со взмахом руками</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см</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49</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45</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.3.</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Челночный бег 10 площадок </w:t>
            </w:r>
          </w:p>
          <w:p w:rsidR="00DF1D97" w:rsidRPr="008512CB" w:rsidRDefault="00DF1D97" w:rsidP="00BE7A8E">
            <w:pPr>
              <w:widowControl w:val="0"/>
              <w:spacing w:after="0" w:line="240" w:lineRule="auto"/>
              <w:contextualSpacing/>
              <w:jc w:val="center"/>
            </w:pPr>
            <w:r w:rsidRPr="008512CB">
              <w:rPr>
                <w:rFonts w:ascii="Times New Roman" w:hAnsi="Times New Roman"/>
                <w:sz w:val="24"/>
                <w:szCs w:val="24"/>
              </w:rPr>
              <w:t>по 28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tLeast"/>
              <w:contextualSpacing/>
              <w:jc w:val="center"/>
            </w:pPr>
            <w:r w:rsidRPr="008512CB">
              <w:rPr>
                <w:rFonts w:ascii="Times New Roman" w:hAnsi="Times New Roman"/>
                <w:sz w:val="24"/>
                <w:szCs w:val="24"/>
              </w:rPr>
              <w:t>55</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tLeast"/>
              <w:contextualSpacing/>
              <w:jc w:val="center"/>
            </w:pPr>
            <w:r w:rsidRPr="008512CB">
              <w:rPr>
                <w:rFonts w:ascii="Times New Roman" w:hAnsi="Times New Roman"/>
                <w:sz w:val="24"/>
                <w:szCs w:val="24"/>
              </w:rPr>
              <w:t>60</w:t>
            </w:r>
          </w:p>
        </w:tc>
      </w:tr>
      <w:tr w:rsidR="00DF1D97" w:rsidRPr="008512CB" w:rsidTr="00BE7A8E">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 </w:t>
            </w:r>
            <w:r w:rsidRPr="008512CB">
              <w:rPr>
                <w:rFonts w:ascii="Times New Roman" w:hAnsi="Times New Roman"/>
                <w:sz w:val="24"/>
                <w:szCs w:val="24"/>
              </w:rPr>
              <w:t>Уровень спортивной квалификации</w:t>
            </w:r>
          </w:p>
        </w:tc>
      </w:tr>
      <w:tr w:rsidR="00DF1D97" w:rsidRPr="008512CB" w:rsidTr="00BE7A8E">
        <w:trPr>
          <w:cantSplit/>
          <w:trHeight w:val="20"/>
        </w:trPr>
        <w:tc>
          <w:tcPr>
            <w:tcW w:w="81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3.1.</w:t>
            </w:r>
          </w:p>
        </w:tc>
        <w:tc>
          <w:tcPr>
            <w:tcW w:w="9388" w:type="dxa"/>
            <w:gridSpan w:val="4"/>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rPr>
              <w:t>Спортивный разряд «кандидат в мастера спорта»</w:t>
            </w:r>
          </w:p>
        </w:tc>
      </w:tr>
    </w:tbl>
    <w:p w:rsidR="00DF1D97" w:rsidRPr="008512CB" w:rsidRDefault="00DF1D97" w:rsidP="00C72956">
      <w:pPr>
        <w:spacing w:after="0" w:line="240" w:lineRule="auto"/>
        <w:ind w:left="5103"/>
        <w:jc w:val="center"/>
        <w:rPr>
          <w:rFonts w:ascii="Times New Roman" w:hAnsi="Times New Roman"/>
          <w:sz w:val="28"/>
          <w:szCs w:val="28"/>
        </w:rPr>
      </w:pP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Технической подготовленности игроков уделяется большое значение при подготовке высококвалифицированных баскетболистов. На протяжении всего периода обучения в спортивной школе в планировании тренера обязательно </w:t>
      </w:r>
      <w:r w:rsidRPr="008512CB">
        <w:rPr>
          <w:rFonts w:ascii="Times New Roman" w:hAnsi="Times New Roman"/>
          <w:sz w:val="28"/>
          <w:szCs w:val="28"/>
        </w:rPr>
        <w:lastRenderedPageBreak/>
        <w:t xml:space="preserve">включена техническая подготовка, включающая перечень требований к освоению технических приемов нападения и защиты.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 уровня технической подготовленности игроков осуществляется в тренировочном процессе в конце соревновательного периода посредством приема упражнений, показанных на рисунках 1, 2, 3, 4, 5. Результаты контрольных нормативов, представлены в таблице.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1.Передвижение (рис.1)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находится за лицевой линией. По сигналу испытуемый перемещается спиной в защитной стойке до фишки, касаясь ее рукой согласно рисунка 1. От центральной линии выполняет рывок лицом вперед к лицевой линии на исходную позицию. Фиксируется общее время (с), затраченное на выполнения норматива.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Инвентарь: 4 стойки, секундомер </w:t>
      </w:r>
    </w:p>
    <w:p w:rsidR="00DF1D97" w:rsidRPr="008512CB" w:rsidRDefault="006E6C59" w:rsidP="00EB1BDC">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415" o:spid="_x0000_i1025" type="#_x0000_t75" style="width:366.25pt;height:128.35pt;visibility:visible">
            <v:imagedata r:id="rId9" o:title=""/>
          </v:shape>
        </w:pic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2.Скоростное ведение (рис.2)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находится за лицевой линией. По сигналу игрок начинает ведение левой рукой в направлении первых ворот (две рядом стоящие стойки), выполняет перевод мяча на правую руку, проходит следующие ворота и т. д. Каждый раз проходя ворота, игрок должен выполнить перевод мяча. Преодолев последние, пятые ворота, игрок выполняет ведение правой рукой и бросок в движении с двух шагов (правой рукой). После подбора мяча, начинает ведение левой рукой в направлении к стойке, стоящей в углу площадки, огибает ее и продолжает движение в ворота по схеме, преодолев последние ворота, выполняет ведение левой рукой и бросок в движении с 2-х шагов левой рукой.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должен пройти 4 площадки, используя: 1 площадка – перевод перед собой, 2 площадка – перевод под ногой, 3 площадка – перевод за спиной, 4 площадка – «обкатка» (разворот спиной). Время фиксируется по последнему выполненному броску, за каждый промах плюс 1 сек к результату норматива.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Инвентарь: 11 стоек, 1 баскетбольный мяч, секундомер. </w:t>
      </w:r>
    </w:p>
    <w:p w:rsidR="00DF1D97" w:rsidRPr="008512CB" w:rsidRDefault="006E6C59" w:rsidP="00EB1BDC">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 id="Picture 308416" o:spid="_x0000_i1026" type="#_x0000_t75" style="width:385.65pt;height:137.75pt;visibility:visible">
            <v:imagedata r:id="rId10" o:title=""/>
          </v:shape>
        </w:pict>
      </w:r>
      <w:r w:rsidR="00DF1D97" w:rsidRPr="008512CB">
        <w:rPr>
          <w:rFonts w:ascii="Times New Roman" w:hAnsi="Times New Roman"/>
          <w:sz w:val="28"/>
          <w:szCs w:val="28"/>
        </w:rPr>
        <w:t>.</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lastRenderedPageBreak/>
        <w:t xml:space="preserve">3. Передача мяча (рис.3)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стоит лицом к кольцу. Выполняет передачу в щит, подбирает мяч и передает его помощнику №1 правой рукой, начинает движение к противоположному кольцу, получает мяч обратно и передает его помощнику № 2, после получения выполняет атаку по кольцу с двух шагов правой рукой.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Подобрав мяч, повторяет тот же путь к противоположному кольцу, отдавая передачи и выполняя бросок левой рукой. Игрок проходит четыре площадки. Время фиксируется по последнему выполненному броску, за каждый промах плюс 1 сек к результату норматива (рисунок 3). Инвентарь: 1 баскетбольный мяч, 2 стойки, секундомер. </w:t>
      </w:r>
    </w:p>
    <w:p w:rsidR="00DF1D97" w:rsidRPr="008512CB" w:rsidRDefault="006E6C59" w:rsidP="00EB1BDC">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 id="Picture 38551" o:spid="_x0000_i1027" type="#_x0000_t75" style="width:197.2pt;height:106.45pt;visibility:visible">
            <v:imagedata r:id="rId11" o:title=""/>
          </v:shape>
        </w:pict>
      </w:r>
    </w:p>
    <w:p w:rsidR="00DF1D97" w:rsidRPr="008512CB" w:rsidRDefault="00DF1D97" w:rsidP="004E1E0E">
      <w:pPr>
        <w:numPr>
          <w:ilvl w:val="0"/>
          <w:numId w:val="12"/>
        </w:numPr>
        <w:spacing w:after="0" w:line="240" w:lineRule="auto"/>
        <w:ind w:left="0" w:firstLine="709"/>
        <w:jc w:val="both"/>
        <w:rPr>
          <w:rFonts w:ascii="Times New Roman" w:hAnsi="Times New Roman"/>
          <w:sz w:val="28"/>
          <w:szCs w:val="28"/>
        </w:rPr>
      </w:pPr>
      <w:r w:rsidRPr="008512CB">
        <w:rPr>
          <w:rFonts w:ascii="Times New Roman" w:hAnsi="Times New Roman"/>
          <w:i/>
          <w:sz w:val="28"/>
          <w:szCs w:val="28"/>
        </w:rPr>
        <w:t xml:space="preserve">Штрафные броски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выполняет 10 штрафных бросков (мяч после броска подает партнер). Оценивается количество попаданий. </w:t>
      </w:r>
    </w:p>
    <w:p w:rsidR="00DF1D97" w:rsidRPr="008512CB" w:rsidRDefault="00DF1D97" w:rsidP="004E1E0E">
      <w:pPr>
        <w:numPr>
          <w:ilvl w:val="0"/>
          <w:numId w:val="12"/>
        </w:numPr>
        <w:spacing w:after="0" w:line="240" w:lineRule="auto"/>
        <w:ind w:left="0" w:firstLine="709"/>
        <w:jc w:val="both"/>
        <w:rPr>
          <w:rFonts w:ascii="Times New Roman" w:hAnsi="Times New Roman"/>
          <w:sz w:val="28"/>
          <w:szCs w:val="28"/>
        </w:rPr>
      </w:pPr>
      <w:r w:rsidRPr="008512CB">
        <w:rPr>
          <w:rFonts w:ascii="Times New Roman" w:hAnsi="Times New Roman"/>
          <w:i/>
          <w:sz w:val="28"/>
          <w:szCs w:val="28"/>
        </w:rPr>
        <w:t xml:space="preserve">Броски с дистанции (рис.4)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выполняет 2 броска с 5 точек. С каждой точки: первый – за </w:t>
      </w:r>
      <w:proofErr w:type="spellStart"/>
      <w:r w:rsidRPr="008512CB">
        <w:rPr>
          <w:rFonts w:ascii="Times New Roman" w:hAnsi="Times New Roman"/>
          <w:sz w:val="28"/>
          <w:szCs w:val="28"/>
        </w:rPr>
        <w:t>трехочковой</w:t>
      </w:r>
      <w:proofErr w:type="spellEnd"/>
      <w:r w:rsidRPr="008512CB">
        <w:rPr>
          <w:rFonts w:ascii="Times New Roman" w:hAnsi="Times New Roman"/>
          <w:sz w:val="28"/>
          <w:szCs w:val="28"/>
        </w:rPr>
        <w:t xml:space="preserve"> зоной, второй – в </w:t>
      </w:r>
      <w:proofErr w:type="spellStart"/>
      <w:r w:rsidRPr="008512CB">
        <w:rPr>
          <w:rFonts w:ascii="Times New Roman" w:hAnsi="Times New Roman"/>
          <w:sz w:val="28"/>
          <w:szCs w:val="28"/>
        </w:rPr>
        <w:t>двухочковой</w:t>
      </w:r>
      <w:proofErr w:type="spellEnd"/>
      <w:r w:rsidRPr="008512CB">
        <w:rPr>
          <w:rFonts w:ascii="Times New Roman" w:hAnsi="Times New Roman"/>
          <w:sz w:val="28"/>
          <w:szCs w:val="28"/>
        </w:rPr>
        <w:t xml:space="preserve">. На выполнение задания дается 2 мин. Фиксируется количество бросков и попаданий. Игрок после броска, сам подбирает свой мяч. </w:t>
      </w:r>
    </w:p>
    <w:p w:rsidR="00DF1D97" w:rsidRPr="008512CB" w:rsidRDefault="006E6C59" w:rsidP="00EB1BDC">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 id="Picture 308417" o:spid="_x0000_i1028" type="#_x0000_t75" style="width:350.6pt;height:154pt;visibility:visible">
            <v:imagedata r:id="rId12" o:title=""/>
          </v:shape>
        </w:pic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Инвентарь: 1 баскетбольный мяч, 10 стоек, секундомер. </w:t>
      </w:r>
    </w:p>
    <w:p w:rsidR="00DF1D97" w:rsidRPr="008512CB" w:rsidRDefault="00DF1D97" w:rsidP="004E1E0E">
      <w:pPr>
        <w:numPr>
          <w:ilvl w:val="0"/>
          <w:numId w:val="12"/>
        </w:numPr>
        <w:spacing w:after="0" w:line="240" w:lineRule="auto"/>
        <w:ind w:left="0" w:firstLine="709"/>
        <w:jc w:val="both"/>
        <w:rPr>
          <w:rFonts w:ascii="Times New Roman" w:hAnsi="Times New Roman"/>
          <w:sz w:val="28"/>
          <w:szCs w:val="28"/>
        </w:rPr>
      </w:pPr>
      <w:r w:rsidRPr="008512CB">
        <w:rPr>
          <w:rFonts w:ascii="Times New Roman" w:hAnsi="Times New Roman"/>
          <w:i/>
          <w:sz w:val="28"/>
          <w:szCs w:val="28"/>
        </w:rPr>
        <w:t xml:space="preserve">«Восьмерка» (рис.5)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с мячом находится под кольцом. По сигналу он начинает ведение дальней от кольца рукой в сторону боковой линии, обводит стойку и выполняет атаку с дальней стороны кольца. После подбора выполняет упражнение в другую сторону. Упражнение выполняется по «восьмерке» непрерывно в течение 1 минуты, подсчитывается количество технически правильно забитых мячей. </w:t>
      </w:r>
    </w:p>
    <w:p w:rsidR="00DF1D97" w:rsidRPr="008512CB" w:rsidRDefault="006E6C59" w:rsidP="00EB1BDC">
      <w:pPr>
        <w:spacing w:after="0" w:line="240" w:lineRule="auto"/>
        <w:ind w:firstLine="709"/>
        <w:jc w:val="center"/>
        <w:rPr>
          <w:rFonts w:ascii="Times New Roman" w:hAnsi="Times New Roman"/>
          <w:sz w:val="28"/>
          <w:szCs w:val="28"/>
        </w:rPr>
      </w:pPr>
      <w:r>
        <w:rPr>
          <w:rFonts w:ascii="Times New Roman" w:hAnsi="Times New Roman"/>
          <w:noProof/>
          <w:sz w:val="28"/>
          <w:szCs w:val="28"/>
        </w:rPr>
        <w:lastRenderedPageBreak/>
        <w:pict>
          <v:shape id="Picture 308418" o:spid="_x0000_i1029" type="#_x0000_t75" style="width:350.6pt;height:146.5pt;visibility:visible">
            <v:imagedata r:id="rId13" o:title=""/>
          </v:shape>
        </w:pic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Целесообразность и эффективность деятельности тренера прямо пропорциональны точности анализа данных педагогических наблюдений и контроля, полученных в тренировочном процессе. Это дает возможность непрерывно совершенствовать и корректировать планирование спортивной подготовки. Например, годовой план подготовки корректируется столько раз в году, сколько имеется рабочих планов, так как анализ предыдущего рабочего плана дает возможность внести коррективы при составлении очередного.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Оценка результатов деятельности осуществляется по следующим критериям: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Критерии оценки на этапе начальной подготовки</w:t>
      </w:r>
      <w:r w:rsidRPr="008512CB">
        <w:rPr>
          <w:rFonts w:ascii="Times New Roman" w:hAnsi="Times New Roman"/>
          <w:sz w:val="28"/>
          <w:szCs w:val="28"/>
        </w:rPr>
        <w:t xml:space="preserve">: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стабильность состава занимающихся;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динамика роста индивидуальных показателей физической подготовленности;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уровень освоения основ технической подготовки в баскетболе, навыков гигиены и самоконтроля.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Критерии оценки на тренировочном этапе: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состояние здоровья, уровень физического развития;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динамика уровня подготовленности в соответствии с индивидуальными особенностями;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освоение объемов тренировочных нагрузок, предусмотренных учебным планом по баскетболу;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освоение теоретического раздела программы.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Критерии оценки на этапе спортивного совершенствования: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уровень физического развития и функционального состояния учащихся;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выполнение спортсменом объемов тренировочных и соревновательных нагрузок, предусмотренных индивидуальным планом подготовки;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динамика спортивно – технических показателей;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результаты выступления на Всероссийских соревнованиях и Международных соревнованиях.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Критерии оценки результатов на этапе высшего спортивного мастерства: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стабильность выступлений во Всероссийских и Международных соревнованиях;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число спортсменов, входящих в состав женских команд мастеров Высшей лиги и Суперлиги;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число спортсменов, вошедших в сборные команды России.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Вышеперечисленные критерии фиксируются в форме промежуточного и итогового тестирования, а именно как: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показанный результат;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lastRenderedPageBreak/>
        <w:t xml:space="preserve">занятое место;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выполненный разряд.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Методические указания по организации тестирования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Тестирование проводится в соответствии с внутренним календарем соревнований Учреждения в установленные сроки (обычно в конце года). Результаты тестирования заносят в ведомость, которая хранится в учебной части Учреждения. Необходимо учитывать, что тестирование лучше всего проводить в утренние часы до тренировки, в аналогичных для всех спортсменов условиях. 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 принятии контрольно-переводных нормативов следует обратить особое внимание на соблюдение инструкций и создания единых условий для выполнения упражнений всеми лицами, проходящими спортивную подготовку.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Лицам, проходящим спортивную подготовку, не сдавшим </w:t>
      </w:r>
      <w:proofErr w:type="spellStart"/>
      <w:r w:rsidRPr="008512CB">
        <w:rPr>
          <w:rFonts w:ascii="Times New Roman" w:hAnsi="Times New Roman"/>
          <w:sz w:val="28"/>
          <w:szCs w:val="28"/>
        </w:rPr>
        <w:t>контрольнопереводные</w:t>
      </w:r>
      <w:proofErr w:type="spellEnd"/>
      <w:r w:rsidRPr="008512CB">
        <w:rPr>
          <w:rFonts w:ascii="Times New Roman" w:hAnsi="Times New Roman"/>
          <w:sz w:val="28"/>
          <w:szCs w:val="28"/>
        </w:rPr>
        <w:t xml:space="preserve"> нормативы по этапам и периодам подготовки, предоставляется возможность продолжить заниматься на том же этапе подготовки в порядке, предусмотренном нормативным актом Учреждения.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Default="00DF1D97" w:rsidP="00EB1BDC">
      <w:pPr>
        <w:spacing w:after="0" w:line="240" w:lineRule="auto"/>
        <w:ind w:firstLine="709"/>
        <w:jc w:val="both"/>
        <w:rPr>
          <w:rFonts w:ascii="Times New Roman" w:hAnsi="Times New Roman"/>
          <w:b/>
          <w:sz w:val="28"/>
          <w:szCs w:val="28"/>
        </w:rPr>
      </w:pPr>
      <w:r w:rsidRPr="008512CB">
        <w:rPr>
          <w:rFonts w:ascii="Times New Roman" w:hAnsi="Times New Roman"/>
          <w:b/>
          <w:sz w:val="28"/>
          <w:szCs w:val="28"/>
        </w:rPr>
        <w:t xml:space="preserve">Методы и организация медико-биологического обследования </w:t>
      </w:r>
    </w:p>
    <w:p w:rsidR="00DF1D97" w:rsidRPr="008512CB" w:rsidRDefault="00DF1D97" w:rsidP="00EB1BDC">
      <w:pPr>
        <w:spacing w:after="0" w:line="240" w:lineRule="auto"/>
        <w:ind w:firstLine="709"/>
        <w:jc w:val="both"/>
        <w:rPr>
          <w:rFonts w:ascii="Times New Roman" w:hAnsi="Times New Roman"/>
          <w:sz w:val="28"/>
          <w:szCs w:val="28"/>
        </w:rPr>
      </w:pP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Комплексный подход в оценке функционального состояния спортсмена и последующем прогнозировании, и моделировании спортивного результата является главным требованием современного медико-биологического обследования. Главенствующее место в функциональной спортивной диагностике занимают пробы, среди которых особое место отведено нагрузочным тестам. Результаты медицинских исследований рассматриваются комплексно со всеми дополнительными </w:t>
      </w:r>
      <w:proofErr w:type="spellStart"/>
      <w:r w:rsidRPr="008512CB">
        <w:rPr>
          <w:rFonts w:ascii="Times New Roman" w:hAnsi="Times New Roman"/>
          <w:sz w:val="28"/>
          <w:szCs w:val="28"/>
        </w:rPr>
        <w:t>медикопедагогическими</w:t>
      </w:r>
      <w:proofErr w:type="spellEnd"/>
      <w:r w:rsidRPr="008512CB">
        <w:rPr>
          <w:rFonts w:ascii="Times New Roman" w:hAnsi="Times New Roman"/>
          <w:sz w:val="28"/>
          <w:szCs w:val="28"/>
        </w:rPr>
        <w:t xml:space="preserve"> критериями, спортивно- техническими характеристиками, психологическим статусом и т. д. Доступность и достоверность функционального тестирования является главной задачей врача спортивной медицины.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Комплексность медико-биологических исследований является одним из важнейших принципов диагностики функционального состояния в спортивной медицине. Очень важно подобрать такую группу тестов, которые при минимальных затратах времени и ресурсов могли бы дать максимум информации.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Программа комплексного тестирования состоит из ряда блоков: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Оценка субъективного статуса осуществлялась по 10-бальной системе (продолжительность и качество ночного сна (ч.), качество засыпания вечером и пробуждения утром, нервозность, спортивная форма, аппетит), фиксировались жалобы спортсмена. Избыточные психофизические перегрузки вне тренировок (учёба, быт, личная жизнь) провоцируют развитие патологических процессов.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Самооценка функционального состояния совместно с получаемыми данными объективного исследования дают возможность правильно оценить состояние спортсмена, выявить патогенетические механизмы развития патологических и </w:t>
      </w:r>
      <w:proofErr w:type="spellStart"/>
      <w:r w:rsidRPr="008512CB">
        <w:rPr>
          <w:rFonts w:ascii="Times New Roman" w:hAnsi="Times New Roman"/>
          <w:sz w:val="28"/>
          <w:szCs w:val="28"/>
        </w:rPr>
        <w:lastRenderedPageBreak/>
        <w:t>предпатологических</w:t>
      </w:r>
      <w:proofErr w:type="spellEnd"/>
      <w:r w:rsidRPr="008512CB">
        <w:rPr>
          <w:rFonts w:ascii="Times New Roman" w:hAnsi="Times New Roman"/>
          <w:sz w:val="28"/>
          <w:szCs w:val="28"/>
        </w:rPr>
        <w:t xml:space="preserve"> состояний. Такая корректировка объективных данных весьма важна при оценке явления диссимуляции у спортсменов.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Лабораторный контроль (определению основных прямых циркуляторных показателей, КФК, </w:t>
      </w:r>
      <w:proofErr w:type="spellStart"/>
      <w:r w:rsidRPr="008512CB">
        <w:rPr>
          <w:rFonts w:ascii="Times New Roman" w:hAnsi="Times New Roman"/>
          <w:sz w:val="28"/>
          <w:szCs w:val="28"/>
        </w:rPr>
        <w:t>лактата</w:t>
      </w:r>
      <w:proofErr w:type="spellEnd"/>
      <w:r w:rsidRPr="008512CB">
        <w:rPr>
          <w:rFonts w:ascii="Times New Roman" w:hAnsi="Times New Roman"/>
          <w:sz w:val="28"/>
          <w:szCs w:val="28"/>
        </w:rPr>
        <w:t xml:space="preserve">, ЛДГ, мочевины и др.).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Антропометрические исследования (рост, вес, окружность грудной клетки).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Анализ ЭКГ. Наличие патологических изменений, особенностей ЭКГ у спортсменов оценивается до и после физической нагрузки.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 результатам исследования выносится заключение о функциональной готовности спортсмена к выполнению спортивных нагрузок. </w:t>
      </w:r>
    </w:p>
    <w:p w:rsidR="00DF1D97" w:rsidRPr="008512CB" w:rsidRDefault="00DF1D97" w:rsidP="00EB1BDC">
      <w:pPr>
        <w:pStyle w:val="a3"/>
        <w:tabs>
          <w:tab w:val="left" w:pos="567"/>
          <w:tab w:val="left" w:pos="1276"/>
        </w:tabs>
        <w:spacing w:after="0" w:line="240" w:lineRule="auto"/>
        <w:ind w:left="0"/>
        <w:jc w:val="both"/>
        <w:rPr>
          <w:rFonts w:ascii="Times New Roman" w:hAnsi="Times New Roman"/>
          <w:sz w:val="28"/>
          <w:szCs w:val="28"/>
        </w:rPr>
      </w:pPr>
    </w:p>
    <w:p w:rsidR="00DF1D97" w:rsidRPr="008512CB" w:rsidRDefault="00DF1D97" w:rsidP="00092C9E">
      <w:pPr>
        <w:spacing w:after="0" w:line="240" w:lineRule="auto"/>
        <w:jc w:val="center"/>
        <w:rPr>
          <w:rFonts w:ascii="Times New Roman" w:hAnsi="Times New Roman"/>
          <w:b/>
          <w:bCs/>
          <w:sz w:val="28"/>
          <w:szCs w:val="28"/>
        </w:rPr>
      </w:pPr>
      <w:r w:rsidRPr="008512CB">
        <w:rPr>
          <w:rFonts w:ascii="Times New Roman" w:hAnsi="Times New Roman"/>
          <w:b/>
          <w:sz w:val="28"/>
          <w:szCs w:val="28"/>
          <w:lang w:val="en-US"/>
        </w:rPr>
        <w:t>IV</w:t>
      </w:r>
      <w:r w:rsidRPr="008512CB">
        <w:rPr>
          <w:rFonts w:ascii="Times New Roman" w:hAnsi="Times New Roman"/>
          <w:b/>
          <w:sz w:val="28"/>
          <w:szCs w:val="28"/>
        </w:rPr>
        <w:t xml:space="preserve">. </w:t>
      </w:r>
      <w:r w:rsidRPr="008512CB">
        <w:rPr>
          <w:rFonts w:ascii="Times New Roman" w:hAnsi="Times New Roman"/>
          <w:b/>
          <w:bCs/>
          <w:sz w:val="28"/>
          <w:szCs w:val="28"/>
        </w:rPr>
        <w:t>Рабочая программа по виду спорта (спортивной дисциплине)</w:t>
      </w:r>
    </w:p>
    <w:p w:rsidR="00DF1D97" w:rsidRPr="008512CB" w:rsidRDefault="00DF1D97" w:rsidP="00092C9E">
      <w:pPr>
        <w:spacing w:after="0" w:line="240" w:lineRule="auto"/>
        <w:ind w:firstLine="709"/>
        <w:jc w:val="center"/>
        <w:rPr>
          <w:rFonts w:ascii="Times New Roman" w:hAnsi="Times New Roman"/>
          <w:sz w:val="28"/>
          <w:szCs w:val="28"/>
        </w:rPr>
      </w:pPr>
    </w:p>
    <w:p w:rsidR="00DF1D97" w:rsidRPr="008512CB" w:rsidRDefault="00DF1D97" w:rsidP="00092C9E">
      <w:pPr>
        <w:tabs>
          <w:tab w:val="left" w:pos="1276"/>
        </w:tabs>
        <w:spacing w:after="0" w:line="240" w:lineRule="auto"/>
        <w:ind w:firstLine="709"/>
        <w:jc w:val="both"/>
        <w:rPr>
          <w:rFonts w:ascii="Times New Roman" w:hAnsi="Times New Roman"/>
          <w:b/>
          <w:bCs/>
          <w:sz w:val="28"/>
          <w:szCs w:val="28"/>
        </w:rPr>
      </w:pPr>
      <w:bookmarkStart w:id="9" w:name="_Hlk109833945"/>
      <w:r w:rsidRPr="008512CB">
        <w:rPr>
          <w:rFonts w:ascii="Times New Roman" w:hAnsi="Times New Roman"/>
          <w:b/>
          <w:sz w:val="28"/>
          <w:szCs w:val="28"/>
        </w:rPr>
        <w:t>1. Программный материал</w:t>
      </w:r>
      <w:r w:rsidRPr="008512CB">
        <w:rPr>
          <w:rFonts w:ascii="Times New Roman" w:hAnsi="Times New Roman"/>
          <w:b/>
          <w:bCs/>
          <w:sz w:val="28"/>
          <w:szCs w:val="28"/>
        </w:rPr>
        <w:t xml:space="preserve"> для учебно-тренировочных занятий по каждому этапу спортивной подготовки</w:t>
      </w:r>
    </w:p>
    <w:p w:rsidR="00DF1D97" w:rsidRPr="008512CB" w:rsidRDefault="00DF1D97" w:rsidP="00BE7A8E">
      <w:pPr>
        <w:pStyle w:val="2"/>
        <w:keepLines/>
        <w:numPr>
          <w:ilvl w:val="1"/>
          <w:numId w:val="0"/>
        </w:numPr>
        <w:tabs>
          <w:tab w:val="left" w:pos="0"/>
        </w:tabs>
        <w:suppressAutoHyphens/>
        <w:spacing w:before="0" w:after="0" w:line="240" w:lineRule="auto"/>
        <w:ind w:firstLine="709"/>
        <w:jc w:val="center"/>
        <w:rPr>
          <w:rFonts w:ascii="Times New Roman" w:hAnsi="Times New Roman" w:cs="Times New Roman"/>
        </w:rPr>
      </w:pPr>
    </w:p>
    <w:p w:rsidR="00DF1D97" w:rsidRPr="008512CB" w:rsidRDefault="00DF1D97" w:rsidP="00BE7A8E">
      <w:pPr>
        <w:pStyle w:val="2"/>
        <w:keepLines/>
        <w:numPr>
          <w:ilvl w:val="1"/>
          <w:numId w:val="0"/>
        </w:numPr>
        <w:tabs>
          <w:tab w:val="left" w:pos="0"/>
        </w:tabs>
        <w:suppressAutoHyphens/>
        <w:spacing w:before="0" w:after="0" w:line="240" w:lineRule="auto"/>
        <w:ind w:firstLine="709"/>
        <w:jc w:val="center"/>
        <w:rPr>
          <w:rFonts w:ascii="Times New Roman" w:hAnsi="Times New Roman" w:cs="Times New Roman"/>
          <w:i w:val="0"/>
        </w:rPr>
      </w:pPr>
      <w:r w:rsidRPr="008512CB">
        <w:rPr>
          <w:rFonts w:ascii="Times New Roman" w:hAnsi="Times New Roman" w:cs="Times New Roman"/>
          <w:i w:val="0"/>
        </w:rPr>
        <w:t>НОРМАТИВНАЯ ЧАСТЬ</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Структуру тренировочного процесса (циклы, этапы, периоды и другое).</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Целостность тренировочного процесса обеспечивается на основе определенной структуры. Структура тренировочного процесса - это относительно устойчивый порядок объединения компонентов (частей, сторон и звеньев тренировочного процесса), их закономерное соотношение друг с другом и общая последовательность. Говоря более подробно, структура тренировочного процесса характеризуется, в частности: </w:t>
      </w:r>
    </w:p>
    <w:p w:rsidR="00DF1D97" w:rsidRPr="008512CB" w:rsidRDefault="00DF1D97" w:rsidP="00BE7A8E">
      <w:pPr>
        <w:numPr>
          <w:ilvl w:val="0"/>
          <w:numId w:val="2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порядком взаимосвязи элементов содержания тренировки (компонентов общей и специальной физической подготовки, технико-тактической подготовки и т.д.); </w:t>
      </w:r>
    </w:p>
    <w:p w:rsidR="00DF1D97" w:rsidRPr="008512CB" w:rsidRDefault="00DF1D97" w:rsidP="00BE7A8E">
      <w:pPr>
        <w:numPr>
          <w:ilvl w:val="0"/>
          <w:numId w:val="2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порядком соотношения параметров тренировочной нагрузки (количественная характеристика объема и интенсивности работы); </w:t>
      </w:r>
    </w:p>
    <w:p w:rsidR="00DF1D97" w:rsidRPr="008512CB" w:rsidRDefault="00DF1D97" w:rsidP="00BE7A8E">
      <w:pPr>
        <w:numPr>
          <w:ilvl w:val="0"/>
          <w:numId w:val="2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зависимости от времени, в рамках которого протекает тренировочный процесс, различают: </w:t>
      </w:r>
    </w:p>
    <w:p w:rsidR="00DF1D97" w:rsidRPr="008512CB" w:rsidRDefault="00DF1D97" w:rsidP="00BE7A8E">
      <w:pPr>
        <w:numPr>
          <w:ilvl w:val="0"/>
          <w:numId w:val="2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Микроструктуру - структуру отдельного тренировочного занятия и малых циклов (микроциклов), состоящих из нескольких занятий. </w:t>
      </w:r>
    </w:p>
    <w:p w:rsidR="00DF1D97" w:rsidRPr="008512CB" w:rsidRDefault="00DF1D97" w:rsidP="00BE7A8E">
      <w:pPr>
        <w:numPr>
          <w:ilvl w:val="0"/>
          <w:numId w:val="26"/>
        </w:numPr>
        <w:spacing w:after="0" w:line="240" w:lineRule="auto"/>
        <w:ind w:firstLine="709"/>
        <w:jc w:val="both"/>
        <w:rPr>
          <w:rFonts w:ascii="Times New Roman" w:hAnsi="Times New Roman"/>
          <w:sz w:val="28"/>
          <w:szCs w:val="28"/>
        </w:rPr>
      </w:pPr>
      <w:proofErr w:type="spellStart"/>
      <w:r w:rsidRPr="008512CB">
        <w:rPr>
          <w:rFonts w:ascii="Times New Roman" w:hAnsi="Times New Roman"/>
          <w:sz w:val="28"/>
          <w:szCs w:val="28"/>
        </w:rPr>
        <w:t>Мезоструктуру</w:t>
      </w:r>
      <w:proofErr w:type="spellEnd"/>
      <w:r w:rsidRPr="008512CB">
        <w:rPr>
          <w:rFonts w:ascii="Times New Roman" w:hAnsi="Times New Roman"/>
          <w:sz w:val="28"/>
          <w:szCs w:val="28"/>
        </w:rPr>
        <w:t xml:space="preserve"> - структуру средних циклов тренировки, включающих относительно законченный ряд микроциклов и имеющих общую продолжительность около месяца. </w:t>
      </w:r>
    </w:p>
    <w:p w:rsidR="00DF1D97" w:rsidRPr="008512CB" w:rsidRDefault="00DF1D97" w:rsidP="00BE7A8E">
      <w:pPr>
        <w:numPr>
          <w:ilvl w:val="0"/>
          <w:numId w:val="2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Макроструктуру - структуру больших тренировочных циклов типа полугодичных, годичных и многолетних.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Проблемы построения спортивной тренировки во многом связаны с рациональным проектированием различных структурных образований тренировочного процесса, поиском оптимального соотношения различных сторон </w:t>
      </w:r>
      <w:r w:rsidRPr="008512CB">
        <w:rPr>
          <w:rFonts w:ascii="Times New Roman" w:hAnsi="Times New Roman"/>
          <w:sz w:val="28"/>
          <w:szCs w:val="28"/>
        </w:rPr>
        <w:lastRenderedPageBreak/>
        <w:t xml:space="preserve">подготовки и соответствия между тренировочными нагрузками, способными служить стимулами к структурным и функциональным перестройкам в организме спортсменов, а также условий для их реализации.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большом цикле тренировки, как правило, различают три периода: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Подготовительный (или период фундаментальной подготовки), - Соревновательный (период основных соревнований), - Переходный период.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Естественной основой периодизации тренировочного процесса является </w:t>
      </w:r>
      <w:proofErr w:type="spellStart"/>
      <w:r w:rsidRPr="008512CB">
        <w:rPr>
          <w:rFonts w:ascii="Times New Roman" w:hAnsi="Times New Roman"/>
          <w:sz w:val="28"/>
          <w:szCs w:val="28"/>
        </w:rPr>
        <w:t>фазовость</w:t>
      </w:r>
      <w:proofErr w:type="spellEnd"/>
      <w:r w:rsidRPr="008512CB">
        <w:rPr>
          <w:rFonts w:ascii="Times New Roman" w:hAnsi="Times New Roman"/>
          <w:sz w:val="28"/>
          <w:szCs w:val="28"/>
        </w:rPr>
        <w:t xml:space="preserve"> развития спортивной формы, которая проходит в своем развитии три фазы: становления, стабилизации и временной утраты.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Подготовительный период соответствует первой фазе развития спортивной формы, в течение которого создаются предпосылки для ее развития и становления.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Соревновательный - второй фазе, во время которого обеспечивается ее сохранение и реализация в спортивных достижениях.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Переходный период - относительным снижением тренированности и временной утратой спортивной формы.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Следовательно, эти периоды представляют собой по существу не что иное, как последовательные стадии процесса управления развитием спортивной формы.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Построение тренировки, при котором в году выделяют один подготовительный, соревновательный и переходный периоды, называют «</w:t>
      </w:r>
      <w:proofErr w:type="spellStart"/>
      <w:r w:rsidRPr="008512CB">
        <w:rPr>
          <w:rFonts w:ascii="Times New Roman" w:hAnsi="Times New Roman"/>
          <w:sz w:val="28"/>
          <w:szCs w:val="28"/>
        </w:rPr>
        <w:t>одноцикловым</w:t>
      </w:r>
      <w:proofErr w:type="spellEnd"/>
      <w:r w:rsidRPr="008512CB">
        <w:rPr>
          <w:rFonts w:ascii="Times New Roman" w:hAnsi="Times New Roman"/>
          <w:sz w:val="28"/>
          <w:szCs w:val="28"/>
        </w:rPr>
        <w:t>». В тех случаях, когда в году выделяют 2, 3 и более циклов - «</w:t>
      </w:r>
      <w:proofErr w:type="spellStart"/>
      <w:r w:rsidRPr="008512CB">
        <w:rPr>
          <w:rFonts w:ascii="Times New Roman" w:hAnsi="Times New Roman"/>
          <w:sz w:val="28"/>
          <w:szCs w:val="28"/>
        </w:rPr>
        <w:t>многоцикловым</w:t>
      </w:r>
      <w:proofErr w:type="spellEnd"/>
      <w:r w:rsidRPr="008512CB">
        <w:rPr>
          <w:rFonts w:ascii="Times New Roman" w:hAnsi="Times New Roman"/>
          <w:sz w:val="28"/>
          <w:szCs w:val="28"/>
        </w:rPr>
        <w:t xml:space="preserve">» построением тренировочного года. Необходимо отметить, что в одном периоде могут совмещаться фазы утраты и становления спортивной формы. Этот вариант построения макроцикла тренировки называется   по   принципу «сдвоенного цикла». В таких случаях вслед за соревновательным периодом идет второй подготовительный, затем второй соревновательный и лишь затем переходный.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Продолжительность, структура и содержание макроциклов типа годичных в процессе многолетней подготовки определяется множеством факторов, каждый из которых имеет свою собственную значимость и тесно связан со всеми остальными. Подготовка баскетбольных команд различной квалификации и возраста постоянно совершенствуется, что связано с двумя показателями: непрерывным увеличением соревновательной практики для сильнейших клубов и повышением объема и интенсивности тренировочной деятельности как в процессе   исторического развития баскетбола, так и в ходе повышения спортивного мастерства отдельных игроков и команды в целом в многолетнем цикле подготовки.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настоящее время при построении годичной подготовки сильнейших клубных баскетбольных команд в нашей стране и за рубежом широко используется </w:t>
      </w:r>
      <w:proofErr w:type="spellStart"/>
      <w:r w:rsidRPr="008512CB">
        <w:rPr>
          <w:rFonts w:ascii="Times New Roman" w:hAnsi="Times New Roman"/>
          <w:sz w:val="28"/>
          <w:szCs w:val="28"/>
        </w:rPr>
        <w:t>одноцикловое</w:t>
      </w:r>
      <w:proofErr w:type="spellEnd"/>
      <w:r w:rsidRPr="008512CB">
        <w:rPr>
          <w:rFonts w:ascii="Times New Roman" w:hAnsi="Times New Roman"/>
          <w:sz w:val="28"/>
          <w:szCs w:val="28"/>
        </w:rPr>
        <w:t xml:space="preserve"> планирование (По годичному циклу).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качестве критериев оптимизации в процессе управления подготовкой и состоянием баскетболистов в годичных макроциклах на различных этапах многолетней подготовки могут быть: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величина прироста спортивного результата относительно предшествующего макроцикла;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точность достижения запланированного результата к нужному времени;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стабильность спортивных результатов;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частота демонстрации высоких результатов в соревнованиях различного ранга;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динамика состояния подготовленности команды и отдельных игроков с учетом игрового амплуа на различных этапах соревновательного периода;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количество тренировочных занятий, необходимых для достижения целевого результата.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 факторам оптимизации управления подготовкой и состоянием </w:t>
      </w:r>
      <w:proofErr w:type="spellStart"/>
      <w:r w:rsidRPr="008512CB">
        <w:rPr>
          <w:rFonts w:ascii="Times New Roman" w:hAnsi="Times New Roman"/>
          <w:sz w:val="28"/>
          <w:szCs w:val="28"/>
        </w:rPr>
        <w:t>баскетболистовв</w:t>
      </w:r>
      <w:proofErr w:type="spellEnd"/>
      <w:r w:rsidRPr="008512CB">
        <w:rPr>
          <w:rFonts w:ascii="Times New Roman" w:hAnsi="Times New Roman"/>
          <w:sz w:val="28"/>
          <w:szCs w:val="28"/>
        </w:rPr>
        <w:t xml:space="preserve"> годичных макроциклах в процессе многолетней тренировки следует отнести: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особенности соревновательной деятельности и структуры подготовленности баскетболистов с учетом современных мировых тенденций развития данного вида спорта и целевого результата в отдельном матче и серии игр;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календарь </w:t>
      </w:r>
      <w:r w:rsidRPr="008512CB">
        <w:rPr>
          <w:rFonts w:ascii="Times New Roman" w:hAnsi="Times New Roman"/>
          <w:sz w:val="28"/>
          <w:szCs w:val="28"/>
        </w:rPr>
        <w:tab/>
        <w:t xml:space="preserve">официальных </w:t>
      </w:r>
      <w:r w:rsidRPr="008512CB">
        <w:rPr>
          <w:rFonts w:ascii="Times New Roman" w:hAnsi="Times New Roman"/>
          <w:sz w:val="28"/>
          <w:szCs w:val="28"/>
        </w:rPr>
        <w:tab/>
        <w:t xml:space="preserve">и </w:t>
      </w:r>
      <w:r w:rsidRPr="008512CB">
        <w:rPr>
          <w:rFonts w:ascii="Times New Roman" w:hAnsi="Times New Roman"/>
          <w:sz w:val="28"/>
          <w:szCs w:val="28"/>
        </w:rPr>
        <w:tab/>
        <w:t xml:space="preserve">коммерческих </w:t>
      </w:r>
      <w:r w:rsidRPr="008512CB">
        <w:rPr>
          <w:rFonts w:ascii="Times New Roman" w:hAnsi="Times New Roman"/>
          <w:sz w:val="28"/>
          <w:szCs w:val="28"/>
        </w:rPr>
        <w:tab/>
        <w:t xml:space="preserve">соревнований </w:t>
      </w:r>
      <w:r w:rsidRPr="008512CB">
        <w:rPr>
          <w:rFonts w:ascii="Times New Roman" w:hAnsi="Times New Roman"/>
          <w:sz w:val="28"/>
          <w:szCs w:val="28"/>
        </w:rPr>
        <w:tab/>
        <w:t xml:space="preserve">в </w:t>
      </w:r>
      <w:r w:rsidRPr="008512CB">
        <w:rPr>
          <w:rFonts w:ascii="Times New Roman" w:hAnsi="Times New Roman"/>
          <w:sz w:val="28"/>
          <w:szCs w:val="28"/>
        </w:rPr>
        <w:tab/>
        <w:t xml:space="preserve">годичном </w:t>
      </w:r>
    </w:p>
    <w:p w:rsidR="00DF1D97" w:rsidRPr="008512CB" w:rsidRDefault="00DF1D97" w:rsidP="00BE7A8E">
      <w:pPr>
        <w:spacing w:after="0" w:line="240" w:lineRule="auto"/>
        <w:ind w:firstLine="709"/>
        <w:jc w:val="both"/>
        <w:rPr>
          <w:rFonts w:ascii="Times New Roman" w:hAnsi="Times New Roman"/>
          <w:sz w:val="28"/>
          <w:szCs w:val="28"/>
        </w:rPr>
      </w:pPr>
      <w:proofErr w:type="spellStart"/>
      <w:r w:rsidRPr="008512CB">
        <w:rPr>
          <w:rFonts w:ascii="Times New Roman" w:hAnsi="Times New Roman"/>
          <w:sz w:val="28"/>
          <w:szCs w:val="28"/>
        </w:rPr>
        <w:t>соревновательно</w:t>
      </w:r>
      <w:proofErr w:type="spellEnd"/>
      <w:r w:rsidRPr="008512CB">
        <w:rPr>
          <w:rFonts w:ascii="Times New Roman" w:hAnsi="Times New Roman"/>
          <w:sz w:val="28"/>
          <w:szCs w:val="28"/>
        </w:rPr>
        <w:t xml:space="preserve"> – тренировочном макроцикле в клубных командах суперлиги;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закономерности и механизмы развития подготовленности и спортивной формы в рамках годичных циклов;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индивидуальные возможности спортсменов в соответствии с игровым амплуа в составе команды: функциональные, морфологические, психологические, двигательные и др.;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структура и методика построения подготовки в макроцикле (варианты построения годичного цикла, динамика и соотношение нагрузок различной направленности, особенности структуры мезо- и микроциклов и т.д.), условия организации подготовки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материально-техническое, информационное, научно-методическое обеспечение и т.п.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Построение тренировочного процесса в течение года.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структуру, продолжительность соревновательного и других периодов влияет календарь спортивных соревнований. Основной фактор, определяющий структуру годичного цикла тренировок – это объективная закономерность развития спортивной формы. Процесс развития состояния спортивной формы носит фазовый характер. Он протекает в порядке последовательной смены трех фаз: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приобретения;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относительной стабилизации;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временной утраты состояния спортивной формы.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Подготовительный период соответствует фазе приобретения спортивной формы и подразделяется на два этапа: </w:t>
      </w:r>
      <w:proofErr w:type="spellStart"/>
      <w:r w:rsidRPr="008512CB">
        <w:rPr>
          <w:rFonts w:ascii="Times New Roman" w:hAnsi="Times New Roman"/>
          <w:sz w:val="28"/>
          <w:szCs w:val="28"/>
        </w:rPr>
        <w:t>общеподготовительный</w:t>
      </w:r>
      <w:proofErr w:type="spellEnd"/>
      <w:r w:rsidRPr="008512CB">
        <w:rPr>
          <w:rFonts w:ascii="Times New Roman" w:hAnsi="Times New Roman"/>
          <w:sz w:val="28"/>
          <w:szCs w:val="28"/>
        </w:rPr>
        <w:t xml:space="preserve"> и специально-подготовительный.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 начинающих спортсменов </w:t>
      </w:r>
      <w:proofErr w:type="spellStart"/>
      <w:r w:rsidRPr="008512CB">
        <w:rPr>
          <w:rFonts w:ascii="Times New Roman" w:hAnsi="Times New Roman"/>
          <w:sz w:val="28"/>
          <w:szCs w:val="28"/>
        </w:rPr>
        <w:t>общеподготовительный</w:t>
      </w:r>
      <w:proofErr w:type="spellEnd"/>
      <w:r w:rsidRPr="008512CB">
        <w:rPr>
          <w:rFonts w:ascii="Times New Roman" w:hAnsi="Times New Roman"/>
          <w:sz w:val="28"/>
          <w:szCs w:val="28"/>
        </w:rPr>
        <w:t xml:space="preserve"> период более продолжителен. По мере роста спортивной квалификации спортсменов </w:t>
      </w:r>
      <w:r w:rsidRPr="008512CB">
        <w:rPr>
          <w:rFonts w:ascii="Times New Roman" w:hAnsi="Times New Roman"/>
          <w:sz w:val="28"/>
          <w:szCs w:val="28"/>
        </w:rPr>
        <w:lastRenderedPageBreak/>
        <w:t xml:space="preserve">увеличивается длительность специально-подготовительного этапа. 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Объем и интенсивность тренировочных нагрузок на </w:t>
      </w:r>
      <w:proofErr w:type="spellStart"/>
      <w:r w:rsidRPr="008512CB">
        <w:rPr>
          <w:rFonts w:ascii="Times New Roman" w:hAnsi="Times New Roman"/>
          <w:sz w:val="28"/>
          <w:szCs w:val="28"/>
        </w:rPr>
        <w:t>общеподготовительном</w:t>
      </w:r>
      <w:proofErr w:type="spellEnd"/>
      <w:r w:rsidRPr="008512CB">
        <w:rPr>
          <w:rFonts w:ascii="Times New Roman" w:hAnsi="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Удельный вес специальной подготовки возрастает.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Объем нагрузки постепенно, но непрерывно увеличивается и достигает максимума  к началу соревновательного периода.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то же время интенсивность нагрузки хотя и возрастает постепенно к началу соревновательного периода, но относительно невелика.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разного типа. Их содержание и длительность зависят от: </w:t>
      </w:r>
    </w:p>
    <w:p w:rsidR="00DF1D97" w:rsidRPr="008512CB" w:rsidRDefault="00DF1D97" w:rsidP="004E1E0E">
      <w:pPr>
        <w:numPr>
          <w:ilvl w:val="0"/>
          <w:numId w:val="2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общей продолжительности подготовительных периодов и календаря спортивно  массовых мероприятий; </w:t>
      </w:r>
    </w:p>
    <w:p w:rsidR="00DF1D97" w:rsidRPr="008512CB" w:rsidRDefault="00DF1D97" w:rsidP="004E1E0E">
      <w:pPr>
        <w:numPr>
          <w:ilvl w:val="0"/>
          <w:numId w:val="2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вида спорта; </w:t>
      </w:r>
    </w:p>
    <w:p w:rsidR="00DF1D97" w:rsidRPr="008512CB" w:rsidRDefault="00DF1D97" w:rsidP="004E1E0E">
      <w:pPr>
        <w:numPr>
          <w:ilvl w:val="0"/>
          <w:numId w:val="2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возраста, квалификации, стажа спортсменов; - условий тренировки и других факторов.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Соревновательный период.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В этом периоде используются наиболее трудоемкие методы спортивной тренировки (соревновательный, повторный, интервальный). 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w:t>
      </w:r>
      <w:r w:rsidRPr="008512CB">
        <w:rPr>
          <w:rFonts w:ascii="Times New Roman" w:hAnsi="Times New Roman"/>
          <w:sz w:val="28"/>
          <w:szCs w:val="28"/>
        </w:rPr>
        <w:lastRenderedPageBreak/>
        <w:t xml:space="preserve">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Особенности динамики тренировочных нагрузок </w:t>
      </w:r>
      <w:proofErr w:type="spellStart"/>
      <w:r w:rsidRPr="008512CB">
        <w:rPr>
          <w:rFonts w:ascii="Times New Roman" w:hAnsi="Times New Roman"/>
          <w:sz w:val="28"/>
          <w:szCs w:val="28"/>
        </w:rPr>
        <w:t>всоревновательном</w:t>
      </w:r>
      <w:proofErr w:type="spellEnd"/>
      <w:r w:rsidRPr="008512CB">
        <w:rPr>
          <w:rFonts w:ascii="Times New Roman" w:hAnsi="Times New Roman"/>
          <w:sz w:val="28"/>
          <w:szCs w:val="28"/>
        </w:rPr>
        <w:t xml:space="preserve"> периоде определяются его структурой.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8512CB">
        <w:rPr>
          <w:rFonts w:ascii="Times New Roman" w:hAnsi="Times New Roman"/>
          <w:sz w:val="28"/>
          <w:szCs w:val="28"/>
        </w:rPr>
        <w:t>мезоциклов</w:t>
      </w:r>
      <w:proofErr w:type="spellEnd"/>
      <w:r w:rsidRPr="008512CB">
        <w:rPr>
          <w:rFonts w:ascii="Times New Roman" w:hAnsi="Times New Roman"/>
          <w:sz w:val="28"/>
          <w:szCs w:val="28"/>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Этим создаются условия для непрерывного повышения уровня подготовленности спортсмена. Управление тренировочным процессом баскетболистов на различных этапах соревновательного периода.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Технология управления ходом тренировочного процесса баскетболистов включает следующие основные операции: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Определение цели подготовки и участия в соревнованиях на каждом этапе соревновательного периода и макроцикла в целом, на основе   анализа соотношения сил соперников, реальных и потенциальных возможностей игроков и команды.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Проектирование модельных характеристик соревновательной деятельности команды и баскетболистов с учетом игрового амплуа, обеспечивающих целевой результат.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Разработку модели динамики состояния игроков и команды в году с учетом календаря соревнований и планируемых спортивных результатов в матчах.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Разработку модели структуры и содержания самого процесса подготовки по периодам и этапам макроцикла.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Практическую реализацию плана подготовки.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 и анализ запланированных и достигнутых результатов по показателям соревновательной деятельности, состояния и подготовленности игроков, выполненной нагрузки и т.п.  7. Оценку эффективности тренировочных программ и всего тренировочного процесса и их коррекция.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Переходный период.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w:t>
      </w:r>
      <w:proofErr w:type="spellStart"/>
      <w:r w:rsidRPr="008512CB">
        <w:rPr>
          <w:rFonts w:ascii="Times New Roman" w:hAnsi="Times New Roman"/>
          <w:sz w:val="28"/>
          <w:szCs w:val="28"/>
        </w:rPr>
        <w:t>отдыху.Отдых</w:t>
      </w:r>
      <w:proofErr w:type="spellEnd"/>
      <w:r w:rsidRPr="008512CB">
        <w:rPr>
          <w:rFonts w:ascii="Times New Roman" w:hAnsi="Times New Roman"/>
          <w:sz w:val="28"/>
          <w:szCs w:val="28"/>
        </w:rPr>
        <w:t xml:space="preserve">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w:t>
      </w:r>
      <w:r w:rsidRPr="008512CB">
        <w:rPr>
          <w:rFonts w:ascii="Times New Roman" w:hAnsi="Times New Roman"/>
          <w:sz w:val="28"/>
          <w:szCs w:val="28"/>
        </w:rPr>
        <w:lastRenderedPageBreak/>
        <w:t xml:space="preserve">быстрого и полного восстановления спортсменов. 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настоящее время в баскетболе могут быть использованы два принципиальных подхода к планированию и контролю нагрузок: </w:t>
      </w:r>
    </w:p>
    <w:p w:rsidR="00DF1D97" w:rsidRPr="008512CB" w:rsidRDefault="00DF1D97" w:rsidP="004E1E0E">
      <w:pPr>
        <w:numPr>
          <w:ilvl w:val="0"/>
          <w:numId w:val="3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регистрация времени, затраченного на физическую, техническую, тактическую и другие виды </w:t>
      </w:r>
      <w:proofErr w:type="spellStart"/>
      <w:r w:rsidRPr="008512CB">
        <w:rPr>
          <w:rFonts w:ascii="Times New Roman" w:hAnsi="Times New Roman"/>
          <w:sz w:val="28"/>
          <w:szCs w:val="28"/>
        </w:rPr>
        <w:t>подгот</w:t>
      </w:r>
      <w:proofErr w:type="spellEnd"/>
      <w:r w:rsidRPr="008512CB">
        <w:rPr>
          <w:rFonts w:ascii="Times New Roman" w:hAnsi="Times New Roman"/>
          <w:sz w:val="28"/>
          <w:szCs w:val="28"/>
        </w:rPr>
        <w:t xml:space="preserve"> </w:t>
      </w:r>
      <w:proofErr w:type="spellStart"/>
      <w:r w:rsidRPr="008512CB">
        <w:rPr>
          <w:rFonts w:ascii="Times New Roman" w:hAnsi="Times New Roman"/>
          <w:sz w:val="28"/>
          <w:szCs w:val="28"/>
        </w:rPr>
        <w:t>овки</w:t>
      </w:r>
      <w:proofErr w:type="spellEnd"/>
      <w:r w:rsidRPr="008512CB">
        <w:rPr>
          <w:rFonts w:ascii="Times New Roman" w:hAnsi="Times New Roman"/>
          <w:sz w:val="28"/>
          <w:szCs w:val="28"/>
        </w:rPr>
        <w:t xml:space="preserve">, и их процентного соотношения на том или ином этапе подготовки; </w:t>
      </w:r>
    </w:p>
    <w:p w:rsidR="00DF1D97" w:rsidRPr="008512CB" w:rsidRDefault="00DF1D97" w:rsidP="004E1E0E">
      <w:pPr>
        <w:numPr>
          <w:ilvl w:val="0"/>
          <w:numId w:val="3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учет </w:t>
      </w:r>
      <w:r w:rsidRPr="008512CB">
        <w:rPr>
          <w:rFonts w:ascii="Times New Roman" w:hAnsi="Times New Roman"/>
          <w:sz w:val="28"/>
          <w:szCs w:val="28"/>
        </w:rPr>
        <w:tab/>
        <w:t xml:space="preserve">нагрузок, </w:t>
      </w:r>
      <w:r w:rsidRPr="008512CB">
        <w:rPr>
          <w:rFonts w:ascii="Times New Roman" w:hAnsi="Times New Roman"/>
          <w:sz w:val="28"/>
          <w:szCs w:val="28"/>
        </w:rPr>
        <w:tab/>
        <w:t xml:space="preserve">прежде </w:t>
      </w:r>
      <w:r w:rsidRPr="008512CB">
        <w:rPr>
          <w:rFonts w:ascii="Times New Roman" w:hAnsi="Times New Roman"/>
          <w:sz w:val="28"/>
          <w:szCs w:val="28"/>
        </w:rPr>
        <w:tab/>
        <w:t xml:space="preserve">всего, </w:t>
      </w:r>
      <w:r w:rsidRPr="008512CB">
        <w:rPr>
          <w:rFonts w:ascii="Times New Roman" w:hAnsi="Times New Roman"/>
          <w:sz w:val="28"/>
          <w:szCs w:val="28"/>
        </w:rPr>
        <w:tab/>
        <w:t xml:space="preserve">по </w:t>
      </w:r>
      <w:r w:rsidRPr="008512CB">
        <w:rPr>
          <w:rFonts w:ascii="Times New Roman" w:hAnsi="Times New Roman"/>
          <w:sz w:val="28"/>
          <w:szCs w:val="28"/>
        </w:rPr>
        <w:tab/>
        <w:t xml:space="preserve">направленности </w:t>
      </w:r>
      <w:r w:rsidRPr="008512CB">
        <w:rPr>
          <w:rFonts w:ascii="Times New Roman" w:hAnsi="Times New Roman"/>
          <w:sz w:val="28"/>
          <w:szCs w:val="28"/>
        </w:rPr>
        <w:tab/>
        <w:t xml:space="preserve">на </w:t>
      </w:r>
      <w:r w:rsidRPr="008512CB">
        <w:rPr>
          <w:rFonts w:ascii="Times New Roman" w:hAnsi="Times New Roman"/>
          <w:sz w:val="28"/>
          <w:szCs w:val="28"/>
        </w:rPr>
        <w:tab/>
        <w:t xml:space="preserve">развитие </w:t>
      </w:r>
      <w:r w:rsidRPr="008512CB">
        <w:rPr>
          <w:rFonts w:ascii="Times New Roman" w:hAnsi="Times New Roman"/>
          <w:sz w:val="28"/>
          <w:szCs w:val="28"/>
        </w:rPr>
        <w:tab/>
        <w:t xml:space="preserve">и совершенствование тех или иных физических качеств или по характеру вызываемых ими физиологических сдвигов.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Планируя тренировочный процесс в соревновательном периоде, как показали исследования, необходимо уделять большую часть времени упражнениям по поддержанию аэробных возможностей, снижение мощности которых ограничивает возможности применения средств развития скоростно-силовых качеств и специальной выносливости; увеличивать количество упражнений с участием равного числа атакующих и защищающихся (до 60-70 % в тренировке).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Представленный анализ динамики структуры соревновательной деятельности баскетболистов высокой квалификации позволил сделать следующие заключения: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условиях продолжительного и насыщенного матчами различного ранга соревновательного периода одни игровые показатели ухудшаются, другие – улучшаются, третьи остаются неизменными. Процент ухудшения игровых показателей в большинстве случаев наблюдается к концу соревновательного периода после длительного соревновательного и короткого по продолжительности промежуточного этапов;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Вклад отдельных игроков в результативность выступления команды на том или ином этапе соревновательного периода различен. Можно выделить несколько типов индивидуальной динамики роста результативности игровых показателей в течение соревновательного периода. У одних она возрастает от первого ко второму этапу, на третьем снижается, на четвертом этапе возрастает, на пятом снижается. У других  баскетболистов непрерывно возрастает от первого к четвертому этапу, а затем снижается. У третьей группы игроков на протяжении двух этапов наблюдается рост результативности, на третьем происходит её спад, а на двух других этапах она снова возрастает. Это свидетельствует о необходимости индивидуального контроля подготовленности игроков и дифференцированного управления состоянием их готовности к финальной части соревнований.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Вклад в общую результативность игры баскетболистов высокой квалификации обеспечивается за счет умелого выполнения атакующих передач, перехватов мяча, </w:t>
      </w:r>
      <w:proofErr w:type="spellStart"/>
      <w:r w:rsidRPr="008512CB">
        <w:rPr>
          <w:rFonts w:ascii="Times New Roman" w:hAnsi="Times New Roman"/>
          <w:sz w:val="28"/>
          <w:szCs w:val="28"/>
        </w:rPr>
        <w:t>блокшотов</w:t>
      </w:r>
      <w:proofErr w:type="spellEnd"/>
      <w:r w:rsidRPr="008512CB">
        <w:rPr>
          <w:rFonts w:ascii="Times New Roman" w:hAnsi="Times New Roman"/>
          <w:sz w:val="28"/>
          <w:szCs w:val="28"/>
        </w:rPr>
        <w:t xml:space="preserve">, подбора мяча на своем и чужом щитах, снижением числа потерь мяча при передачах и технических потерь. Величина коэффициента корреляции между этими показателями возрастает в те годы, когда команда занимает более высокое место в соревнованиях.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Одним из путей повышения эффективности управления подготовкой баскетболистов является направленное совершенствование структуры соревновательной деятельности с использованием ее поэтапных моделей, разработанных в соответствии с данными о роли основных компонентов структуры соревновательной деятельности для достижения целевого соревновательного результата на каждом этапе соревновательного периода. </w:t>
      </w:r>
    </w:p>
    <w:p w:rsidR="00DF1D97" w:rsidRPr="008512CB" w:rsidRDefault="00DF1D97" w:rsidP="00BE7A8E">
      <w:pPr>
        <w:spacing w:after="0" w:line="240" w:lineRule="auto"/>
        <w:ind w:firstLine="709"/>
        <w:jc w:val="right"/>
        <w:rPr>
          <w:rFonts w:ascii="Times New Roman" w:hAnsi="Times New Roman"/>
          <w:sz w:val="28"/>
          <w:szCs w:val="28"/>
        </w:rPr>
      </w:pPr>
      <w:r w:rsidRPr="008512CB">
        <w:rPr>
          <w:rFonts w:ascii="Times New Roman" w:hAnsi="Times New Roman"/>
          <w:sz w:val="28"/>
          <w:szCs w:val="28"/>
        </w:rPr>
        <w:t xml:space="preserve"> </w:t>
      </w:r>
      <w:r w:rsidRPr="008512CB">
        <w:rPr>
          <w:rFonts w:ascii="Times New Roman" w:hAnsi="Times New Roman"/>
          <w:b/>
          <w:sz w:val="28"/>
          <w:szCs w:val="28"/>
        </w:rPr>
        <w:t xml:space="preserve"> </w:t>
      </w:r>
    </w:p>
    <w:p w:rsidR="00DF1D97" w:rsidRPr="008512CB" w:rsidRDefault="00DF1D97" w:rsidP="00BE7A8E">
      <w:pPr>
        <w:widowControl w:val="0"/>
        <w:spacing w:after="0" w:line="240" w:lineRule="auto"/>
        <w:jc w:val="center"/>
        <w:rPr>
          <w:rFonts w:ascii="Times New Roman" w:hAnsi="Times New Roman"/>
          <w:bCs/>
          <w:sz w:val="28"/>
          <w:szCs w:val="28"/>
        </w:rPr>
      </w:pPr>
      <w:r w:rsidRPr="008512CB">
        <w:rPr>
          <w:rFonts w:ascii="Times New Roman" w:hAnsi="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8512CB">
        <w:rPr>
          <w:rFonts w:ascii="Times New Roman" w:hAnsi="Times New Roman"/>
          <w:sz w:val="28"/>
          <w:szCs w:val="28"/>
        </w:rPr>
        <w:t xml:space="preserve"> </w:t>
      </w:r>
      <w:r w:rsidRPr="008512CB">
        <w:rPr>
          <w:rFonts w:ascii="Times New Roman" w:hAnsi="Times New Roman"/>
          <w:b/>
          <w:sz w:val="28"/>
          <w:szCs w:val="28"/>
        </w:rPr>
        <w:t>количество лиц, проходящих спортивную подготовку в группах на этапах спортивной подготовки</w:t>
      </w:r>
    </w:p>
    <w:p w:rsidR="00DF1D97" w:rsidRPr="008512CB" w:rsidRDefault="00DF1D97" w:rsidP="00BE7A8E">
      <w:pPr>
        <w:widowControl w:val="0"/>
        <w:spacing w:after="0" w:line="240" w:lineRule="auto"/>
        <w:contextualSpacing/>
        <w:rPr>
          <w:rFonts w:ascii="Times New Roman" w:hAnsi="Times New Roman"/>
          <w:sz w:val="28"/>
          <w:szCs w:val="2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409"/>
        <w:gridCol w:w="2269"/>
        <w:gridCol w:w="2126"/>
      </w:tblGrid>
      <w:tr w:rsidR="00DF1D97" w:rsidRPr="008512CB" w:rsidTr="00BE7A8E">
        <w:trPr>
          <w:trHeight w:val="506"/>
        </w:trPr>
        <w:tc>
          <w:tcPr>
            <w:tcW w:w="3402" w:type="dxa"/>
            <w:vAlign w:val="center"/>
          </w:tcPr>
          <w:p w:rsidR="00DF1D97" w:rsidRPr="008512CB" w:rsidRDefault="00DF1D97" w:rsidP="00BE7A8E">
            <w:pPr>
              <w:pStyle w:val="TableParagraph"/>
              <w:jc w:val="center"/>
              <w:rPr>
                <w:bCs/>
                <w:sz w:val="24"/>
                <w:szCs w:val="24"/>
              </w:rPr>
            </w:pPr>
            <w:r w:rsidRPr="008512CB">
              <w:rPr>
                <w:bCs/>
                <w:sz w:val="24"/>
                <w:szCs w:val="24"/>
              </w:rPr>
              <w:t>Этапы</w:t>
            </w:r>
            <w:r w:rsidRPr="008512CB">
              <w:rPr>
                <w:bCs/>
                <w:spacing w:val="1"/>
                <w:sz w:val="24"/>
                <w:szCs w:val="24"/>
              </w:rPr>
              <w:t xml:space="preserve"> </w:t>
            </w:r>
            <w:r w:rsidRPr="008512CB">
              <w:rPr>
                <w:bCs/>
                <w:sz w:val="24"/>
                <w:szCs w:val="24"/>
              </w:rPr>
              <w:t>спортивной</w:t>
            </w:r>
            <w:r w:rsidRPr="008512CB">
              <w:rPr>
                <w:bCs/>
                <w:spacing w:val="-9"/>
                <w:sz w:val="24"/>
                <w:szCs w:val="24"/>
              </w:rPr>
              <w:t xml:space="preserve"> </w:t>
            </w:r>
            <w:r w:rsidRPr="008512CB">
              <w:rPr>
                <w:bCs/>
                <w:sz w:val="24"/>
                <w:szCs w:val="24"/>
              </w:rPr>
              <w:t>подготовки</w:t>
            </w:r>
          </w:p>
        </w:tc>
        <w:tc>
          <w:tcPr>
            <w:tcW w:w="2409" w:type="dxa"/>
            <w:vAlign w:val="center"/>
          </w:tcPr>
          <w:p w:rsidR="00DF1D97" w:rsidRPr="008512CB" w:rsidRDefault="00DF1D97" w:rsidP="00BE7A8E">
            <w:pPr>
              <w:pStyle w:val="TableParagraph"/>
              <w:ind w:left="142" w:right="81"/>
              <w:jc w:val="center"/>
              <w:rPr>
                <w:bCs/>
                <w:sz w:val="24"/>
                <w:szCs w:val="24"/>
              </w:rPr>
            </w:pPr>
            <w:r w:rsidRPr="008512CB">
              <w:rPr>
                <w:bCs/>
                <w:sz w:val="24"/>
                <w:szCs w:val="24"/>
              </w:rPr>
              <w:t xml:space="preserve">Срок реализации этапов спортивной подготовки </w:t>
            </w:r>
            <w:r w:rsidRPr="008512CB">
              <w:rPr>
                <w:bCs/>
                <w:sz w:val="24"/>
                <w:szCs w:val="24"/>
              </w:rPr>
              <w:br/>
              <w:t>(лет)</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 xml:space="preserve">Возрастные границы лиц, проходящих спортивную подготовку </w:t>
            </w:r>
          </w:p>
          <w:p w:rsidR="00DF1D97" w:rsidRPr="008512CB" w:rsidRDefault="00DF1D97" w:rsidP="00BE7A8E">
            <w:pPr>
              <w:pStyle w:val="TableParagraph"/>
              <w:ind w:right="81"/>
              <w:jc w:val="center"/>
              <w:rPr>
                <w:bCs/>
                <w:sz w:val="24"/>
                <w:szCs w:val="24"/>
              </w:rPr>
            </w:pPr>
            <w:r w:rsidRPr="008512CB">
              <w:rPr>
                <w:bCs/>
                <w:sz w:val="24"/>
                <w:szCs w:val="24"/>
              </w:rPr>
              <w:t>(лет)</w:t>
            </w:r>
          </w:p>
        </w:tc>
        <w:tc>
          <w:tcPr>
            <w:tcW w:w="2126" w:type="dxa"/>
            <w:vAlign w:val="center"/>
          </w:tcPr>
          <w:p w:rsidR="00DF1D97" w:rsidRPr="008512CB" w:rsidRDefault="00DF1D97" w:rsidP="00BE7A8E">
            <w:pPr>
              <w:pStyle w:val="TableParagraph"/>
              <w:ind w:right="81"/>
              <w:jc w:val="center"/>
              <w:rPr>
                <w:bCs/>
                <w:sz w:val="24"/>
                <w:szCs w:val="24"/>
              </w:rPr>
            </w:pPr>
            <w:r w:rsidRPr="008512CB">
              <w:rPr>
                <w:sz w:val="24"/>
                <w:szCs w:val="24"/>
              </w:rPr>
              <w:t>Наполняемость (человек)</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bCs/>
                <w:sz w:val="24"/>
                <w:szCs w:val="24"/>
              </w:rPr>
            </w:pPr>
            <w:r w:rsidRPr="008512CB">
              <w:rPr>
                <w:sz w:val="24"/>
                <w:szCs w:val="24"/>
              </w:rPr>
              <w:t>Этап начальной</w:t>
            </w:r>
            <w:r w:rsidRPr="008512CB">
              <w:rPr>
                <w:spacing w:val="-3"/>
                <w:sz w:val="24"/>
                <w:szCs w:val="24"/>
              </w:rPr>
              <w:t xml:space="preserve"> </w:t>
            </w:r>
            <w:r w:rsidRPr="008512CB">
              <w:rPr>
                <w:spacing w:val="-3"/>
                <w:sz w:val="24"/>
                <w:szCs w:val="24"/>
              </w:rPr>
              <w:br/>
            </w:r>
            <w:r w:rsidRPr="008512CB">
              <w:rPr>
                <w:sz w:val="24"/>
                <w:szCs w:val="24"/>
              </w:rPr>
              <w:t>подготовки</w:t>
            </w:r>
          </w:p>
        </w:tc>
        <w:tc>
          <w:tcPr>
            <w:tcW w:w="2409" w:type="dxa"/>
            <w:vAlign w:val="center"/>
          </w:tcPr>
          <w:p w:rsidR="00DF1D97" w:rsidRPr="008512CB" w:rsidRDefault="00DF1D97" w:rsidP="00BE7A8E">
            <w:pPr>
              <w:pStyle w:val="TableParagraph"/>
              <w:ind w:left="142" w:right="81"/>
              <w:jc w:val="center"/>
              <w:rPr>
                <w:bCs/>
                <w:sz w:val="24"/>
                <w:szCs w:val="24"/>
              </w:rPr>
            </w:pPr>
            <w:r w:rsidRPr="008512CB">
              <w:rPr>
                <w:bCs/>
                <w:sz w:val="24"/>
                <w:szCs w:val="24"/>
              </w:rPr>
              <w:t>3</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8</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15</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bCs/>
                <w:sz w:val="24"/>
                <w:szCs w:val="24"/>
              </w:rPr>
            </w:pPr>
            <w:r w:rsidRPr="008512CB">
              <w:rPr>
                <w:sz w:val="24"/>
                <w:szCs w:val="24"/>
              </w:rPr>
              <w:t>Учебно-тренировочный этап (этап спортивной</w:t>
            </w:r>
            <w:r w:rsidRPr="008512CB">
              <w:rPr>
                <w:spacing w:val="-5"/>
                <w:sz w:val="24"/>
                <w:szCs w:val="24"/>
              </w:rPr>
              <w:t xml:space="preserve"> </w:t>
            </w:r>
            <w:r w:rsidRPr="008512CB">
              <w:rPr>
                <w:sz w:val="24"/>
                <w:szCs w:val="24"/>
              </w:rPr>
              <w:t>специализации)</w:t>
            </w:r>
          </w:p>
        </w:tc>
        <w:tc>
          <w:tcPr>
            <w:tcW w:w="2409" w:type="dxa"/>
            <w:vAlign w:val="center"/>
          </w:tcPr>
          <w:p w:rsidR="00DF1D97" w:rsidRPr="008512CB" w:rsidRDefault="00DF1D97" w:rsidP="00BE7A8E">
            <w:pPr>
              <w:pStyle w:val="TableParagraph"/>
              <w:ind w:left="142" w:right="81"/>
              <w:jc w:val="center"/>
              <w:rPr>
                <w:bCs/>
                <w:sz w:val="24"/>
                <w:szCs w:val="24"/>
              </w:rPr>
            </w:pPr>
            <w:r w:rsidRPr="008512CB">
              <w:rPr>
                <w:sz w:val="24"/>
                <w:szCs w:val="24"/>
              </w:rPr>
              <w:t>3-5</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11</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12</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sz w:val="24"/>
                <w:szCs w:val="24"/>
              </w:rPr>
            </w:pPr>
            <w:r w:rsidRPr="008512CB">
              <w:rPr>
                <w:sz w:val="24"/>
                <w:szCs w:val="24"/>
              </w:rPr>
              <w:t>Этап совершенствования</w:t>
            </w:r>
          </w:p>
          <w:p w:rsidR="00DF1D97" w:rsidRPr="008512CB" w:rsidRDefault="00DF1D97" w:rsidP="00BE7A8E">
            <w:pPr>
              <w:pStyle w:val="TableParagraph"/>
              <w:jc w:val="center"/>
              <w:rPr>
                <w:bCs/>
                <w:sz w:val="24"/>
                <w:szCs w:val="24"/>
              </w:rPr>
            </w:pPr>
            <w:r w:rsidRPr="008512CB">
              <w:rPr>
                <w:sz w:val="24"/>
                <w:szCs w:val="24"/>
              </w:rPr>
              <w:t>спортивного</w:t>
            </w:r>
            <w:r w:rsidRPr="008512CB">
              <w:rPr>
                <w:spacing w:val="-3"/>
                <w:sz w:val="24"/>
                <w:szCs w:val="24"/>
              </w:rPr>
              <w:t xml:space="preserve"> </w:t>
            </w:r>
            <w:r w:rsidRPr="008512CB">
              <w:rPr>
                <w:sz w:val="24"/>
                <w:szCs w:val="24"/>
              </w:rPr>
              <w:t>мастерства</w:t>
            </w:r>
          </w:p>
        </w:tc>
        <w:tc>
          <w:tcPr>
            <w:tcW w:w="2409" w:type="dxa"/>
            <w:vAlign w:val="center"/>
          </w:tcPr>
          <w:p w:rsidR="00DF1D97" w:rsidRPr="008512CB" w:rsidRDefault="00DF1D97" w:rsidP="00BE7A8E">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14</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6</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sz w:val="24"/>
                <w:szCs w:val="24"/>
              </w:rPr>
            </w:pPr>
            <w:r w:rsidRPr="008512CB">
              <w:rPr>
                <w:sz w:val="24"/>
                <w:szCs w:val="24"/>
              </w:rPr>
              <w:t>Этап высшего</w:t>
            </w:r>
            <w:r w:rsidRPr="008512CB">
              <w:rPr>
                <w:spacing w:val="-4"/>
                <w:sz w:val="24"/>
                <w:szCs w:val="24"/>
              </w:rPr>
              <w:t xml:space="preserve"> </w:t>
            </w:r>
            <w:r w:rsidRPr="008512CB">
              <w:rPr>
                <w:sz w:val="24"/>
                <w:szCs w:val="24"/>
              </w:rPr>
              <w:t>спортивного</w:t>
            </w:r>
          </w:p>
          <w:p w:rsidR="00DF1D97" w:rsidRPr="008512CB" w:rsidRDefault="00DF1D97" w:rsidP="00BE7A8E">
            <w:pPr>
              <w:pStyle w:val="TableParagraph"/>
              <w:jc w:val="center"/>
              <w:rPr>
                <w:bCs/>
                <w:sz w:val="24"/>
                <w:szCs w:val="24"/>
              </w:rPr>
            </w:pPr>
            <w:r w:rsidRPr="008512CB">
              <w:rPr>
                <w:sz w:val="24"/>
                <w:szCs w:val="24"/>
              </w:rPr>
              <w:t>мастерства</w:t>
            </w:r>
          </w:p>
        </w:tc>
        <w:tc>
          <w:tcPr>
            <w:tcW w:w="2409" w:type="dxa"/>
            <w:vAlign w:val="center"/>
          </w:tcPr>
          <w:p w:rsidR="00DF1D97" w:rsidRPr="008512CB" w:rsidRDefault="00DF1D97" w:rsidP="00BE7A8E">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15</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4</w:t>
            </w:r>
          </w:p>
        </w:tc>
      </w:tr>
    </w:tbl>
    <w:p w:rsidR="00DF1D97" w:rsidRPr="008512CB" w:rsidRDefault="00DF1D97" w:rsidP="004E1E0E">
      <w:pPr>
        <w:spacing w:after="0" w:line="240" w:lineRule="auto"/>
        <w:ind w:firstLine="709"/>
        <w:jc w:val="both"/>
        <w:rPr>
          <w:rFonts w:ascii="Times New Roman" w:hAnsi="Times New Roman"/>
          <w:b/>
          <w:sz w:val="28"/>
          <w:szCs w:val="28"/>
        </w:rPr>
      </w:pP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Режимы тренировочной работы и периоды отдыха (активного, пассивного)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Режимы тренировочной работы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 учетом специфики вида спорта баскетбол определяются следующие особенности тренировочной работы: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t xml:space="preserve">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Порядок формирования групп спортивной подготовки по виду спорта баскетбол определяется организацией самостоятельно и закрепляется локальным нормативным актом. </w:t>
      </w:r>
    </w:p>
    <w:p w:rsidR="00DF1D97" w:rsidRPr="008512CB" w:rsidRDefault="00DF1D97" w:rsidP="004E1E0E">
      <w:pPr>
        <w:numPr>
          <w:ilvl w:val="0"/>
          <w:numId w:val="32"/>
        </w:numPr>
        <w:spacing w:after="0" w:line="240" w:lineRule="auto"/>
        <w:ind w:left="-15"/>
        <w:jc w:val="both"/>
        <w:rPr>
          <w:rFonts w:ascii="Times New Roman" w:hAnsi="Times New Roman"/>
          <w:sz w:val="28"/>
          <w:szCs w:val="28"/>
        </w:rPr>
      </w:pPr>
      <w:r w:rsidRPr="008512CB">
        <w:rPr>
          <w:rFonts w:ascii="Times New Roman" w:hAnsi="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баскетбол осуществляется </w:t>
      </w:r>
      <w:r w:rsidRPr="008512CB">
        <w:rPr>
          <w:rFonts w:ascii="Times New Roman" w:hAnsi="Times New Roman"/>
          <w:sz w:val="28"/>
          <w:szCs w:val="28"/>
        </w:rPr>
        <w:tab/>
        <w:t xml:space="preserve">на </w:t>
      </w:r>
      <w:r w:rsidRPr="008512CB">
        <w:rPr>
          <w:rFonts w:ascii="Times New Roman" w:hAnsi="Times New Roman"/>
          <w:sz w:val="28"/>
          <w:szCs w:val="28"/>
        </w:rPr>
        <w:tab/>
        <w:t xml:space="preserve">основе </w:t>
      </w:r>
      <w:r w:rsidRPr="008512CB">
        <w:rPr>
          <w:rFonts w:ascii="Times New Roman" w:hAnsi="Times New Roman"/>
          <w:sz w:val="28"/>
          <w:szCs w:val="28"/>
        </w:rPr>
        <w:tab/>
        <w:t xml:space="preserve">обязательного </w:t>
      </w:r>
      <w:r w:rsidRPr="008512CB">
        <w:rPr>
          <w:rFonts w:ascii="Times New Roman" w:hAnsi="Times New Roman"/>
          <w:sz w:val="28"/>
          <w:szCs w:val="28"/>
        </w:rPr>
        <w:tab/>
        <w:t xml:space="preserve">соблюдения </w:t>
      </w:r>
      <w:r w:rsidRPr="008512CB">
        <w:rPr>
          <w:rFonts w:ascii="Times New Roman" w:hAnsi="Times New Roman"/>
          <w:sz w:val="28"/>
          <w:szCs w:val="28"/>
        </w:rPr>
        <w:tab/>
        <w:t xml:space="preserve">необходимых мер безопасности в целях сохранения здоровья лиц, проходящих спортивную подготовку.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t xml:space="preserve">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lastRenderedPageBreak/>
        <w:t xml:space="preserve">Недельный режим тренировочной работы является максимальным и установлен в зависимости от периода и задач подготовки.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t xml:space="preserve">Годовой объем работы по годам спортивной подготовки определяется из расчета 52 недель тренировочных занятий условиях организации, осуществляющей спортивную подготовку и дополнительно 6 недель работы в условиях спортивно- оздоровительных лагерей и в форме самостоятельных занятий спортсменов по индивидуальным планам в период активного отдыха.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proofErr w:type="spellStart"/>
      <w:r w:rsidRPr="008512CB">
        <w:rPr>
          <w:rFonts w:ascii="Times New Roman" w:hAnsi="Times New Roman"/>
          <w:sz w:val="28"/>
          <w:szCs w:val="28"/>
        </w:rPr>
        <w:t>Общегодовой</w:t>
      </w:r>
      <w:proofErr w:type="spellEnd"/>
      <w:r w:rsidRPr="008512CB">
        <w:rPr>
          <w:rFonts w:ascii="Times New Roman" w:hAnsi="Times New Roman"/>
          <w:sz w:val="28"/>
          <w:szCs w:val="28"/>
        </w:rPr>
        <w:t xml:space="preserve"> объем тренировочной работы, предусмотренный указанными режимами, начиная с тренировочного этапа (этапа спортивной специализации), может быть сокращен не более чем на 25%.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8512CB">
        <w:rPr>
          <w:rFonts w:ascii="Times New Roman" w:hAnsi="Times New Roman"/>
          <w:sz w:val="28"/>
          <w:szCs w:val="28"/>
        </w:rPr>
        <w:t>общегодового</w:t>
      </w:r>
      <w:proofErr w:type="spellEnd"/>
      <w:r w:rsidRPr="008512CB">
        <w:rPr>
          <w:rFonts w:ascii="Times New Roman" w:hAnsi="Times New Roman"/>
          <w:sz w:val="28"/>
          <w:szCs w:val="28"/>
        </w:rPr>
        <w:t xml:space="preserve"> объема тренировочной нагрузки, из расчета на 52 недели и годовые планы объемов тренировочной нагрузки на каждый этап по годам спортивной подготовки.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баскетбол, постепенности их увеличения, оптимальных сроках достижения спортивного мастерства. </w:t>
      </w:r>
    </w:p>
    <w:p w:rsidR="00DF1D97" w:rsidRPr="008512CB" w:rsidRDefault="00DF1D97" w:rsidP="00BE7A8E">
      <w:pPr>
        <w:spacing w:after="33"/>
      </w:pPr>
    </w:p>
    <w:p w:rsidR="00DF1D97" w:rsidRPr="008512CB" w:rsidRDefault="00DF1D97" w:rsidP="00A24B7B">
      <w:pPr>
        <w:widowControl w:val="0"/>
        <w:spacing w:after="0" w:line="240" w:lineRule="auto"/>
        <w:jc w:val="center"/>
        <w:rPr>
          <w:rFonts w:ascii="Times New Roman" w:hAnsi="Times New Roman"/>
          <w:b/>
          <w:sz w:val="28"/>
          <w:szCs w:val="28"/>
        </w:rPr>
      </w:pPr>
      <w:r w:rsidRPr="008512CB">
        <w:rPr>
          <w:rFonts w:ascii="Times New Roman" w:hAnsi="Times New Roman"/>
          <w:b/>
          <w:bCs/>
          <w:sz w:val="28"/>
          <w:szCs w:val="28"/>
        </w:rPr>
        <w:t xml:space="preserve">Объем </w:t>
      </w:r>
      <w:r w:rsidRPr="008512CB">
        <w:rPr>
          <w:rFonts w:ascii="Times New Roman" w:hAnsi="Times New Roman"/>
          <w:b/>
          <w:sz w:val="28"/>
          <w:szCs w:val="28"/>
        </w:rPr>
        <w:t>дополнительной образовательной программы спортивной подготовки</w:t>
      </w:r>
    </w:p>
    <w:p w:rsidR="00DF1D97" w:rsidRPr="008512CB" w:rsidRDefault="00DF1D97" w:rsidP="00A24B7B">
      <w:pPr>
        <w:widowControl w:val="0"/>
        <w:spacing w:after="0" w:line="240" w:lineRule="auto"/>
        <w:rPr>
          <w:rFonts w:ascii="Times New Roman" w:hAnsi="Times New Roman"/>
          <w:sz w:val="28"/>
          <w:szCs w:val="28"/>
        </w:rPr>
      </w:pP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992"/>
        <w:gridCol w:w="1002"/>
        <w:gridCol w:w="1124"/>
        <w:gridCol w:w="1144"/>
        <w:gridCol w:w="2436"/>
        <w:gridCol w:w="1701"/>
      </w:tblGrid>
      <w:tr w:rsidR="00DF1D97" w:rsidRPr="008512CB" w:rsidTr="003353C7">
        <w:trPr>
          <w:trHeight w:val="767"/>
          <w:jc w:val="center"/>
        </w:trPr>
        <w:tc>
          <w:tcPr>
            <w:tcW w:w="1756" w:type="dxa"/>
            <w:vMerge w:val="restart"/>
            <w:vAlign w:val="center"/>
          </w:tcPr>
          <w:p w:rsidR="00DF1D97" w:rsidRPr="008512CB" w:rsidRDefault="00DF1D97" w:rsidP="003353C7">
            <w:pPr>
              <w:pStyle w:val="TableParagraph"/>
              <w:contextualSpacing/>
              <w:jc w:val="center"/>
              <w:rPr>
                <w:bCs/>
                <w:sz w:val="24"/>
                <w:szCs w:val="24"/>
              </w:rPr>
            </w:pPr>
            <w:r w:rsidRPr="008512CB">
              <w:rPr>
                <w:bCs/>
                <w:sz w:val="24"/>
                <w:szCs w:val="24"/>
              </w:rPr>
              <w:t>Этапный</w:t>
            </w:r>
            <w:r w:rsidRPr="008512CB">
              <w:rPr>
                <w:bCs/>
                <w:spacing w:val="-4"/>
                <w:sz w:val="24"/>
                <w:szCs w:val="24"/>
              </w:rPr>
              <w:t xml:space="preserve"> </w:t>
            </w:r>
            <w:r w:rsidRPr="008512CB">
              <w:rPr>
                <w:bCs/>
                <w:sz w:val="24"/>
                <w:szCs w:val="24"/>
              </w:rPr>
              <w:t>норматив</w:t>
            </w:r>
          </w:p>
        </w:tc>
        <w:tc>
          <w:tcPr>
            <w:tcW w:w="8399" w:type="dxa"/>
            <w:gridSpan w:val="6"/>
            <w:vAlign w:val="center"/>
          </w:tcPr>
          <w:p w:rsidR="00DF1D97" w:rsidRPr="008512CB" w:rsidRDefault="00DF1D97" w:rsidP="003353C7">
            <w:pPr>
              <w:pStyle w:val="TableParagraph"/>
              <w:ind w:left="72" w:right="211"/>
              <w:contextualSpacing/>
              <w:jc w:val="center"/>
              <w:rPr>
                <w:bCs/>
                <w:sz w:val="24"/>
                <w:szCs w:val="24"/>
              </w:rPr>
            </w:pPr>
            <w:r w:rsidRPr="008512CB">
              <w:rPr>
                <w:bCs/>
                <w:sz w:val="24"/>
                <w:szCs w:val="24"/>
              </w:rPr>
              <w:t>Этапы</w:t>
            </w:r>
            <w:r w:rsidRPr="008512CB">
              <w:rPr>
                <w:bCs/>
                <w:spacing w:val="-3"/>
                <w:sz w:val="24"/>
                <w:szCs w:val="24"/>
              </w:rPr>
              <w:t xml:space="preserve"> и годы </w:t>
            </w:r>
            <w:r w:rsidRPr="008512CB">
              <w:rPr>
                <w:bCs/>
                <w:sz w:val="24"/>
                <w:szCs w:val="24"/>
              </w:rPr>
              <w:t>спортивной</w:t>
            </w:r>
            <w:r w:rsidRPr="008512CB">
              <w:rPr>
                <w:bCs/>
                <w:spacing w:val="-3"/>
                <w:sz w:val="24"/>
                <w:szCs w:val="24"/>
              </w:rPr>
              <w:t xml:space="preserve"> </w:t>
            </w:r>
            <w:r w:rsidRPr="008512CB">
              <w:rPr>
                <w:bCs/>
                <w:sz w:val="24"/>
                <w:szCs w:val="24"/>
              </w:rPr>
              <w:t>подготовки</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1994" w:type="dxa"/>
            <w:gridSpan w:val="2"/>
            <w:vAlign w:val="center"/>
          </w:tcPr>
          <w:p w:rsidR="00DF1D97" w:rsidRPr="008512CB" w:rsidRDefault="00DF1D97" w:rsidP="003353C7">
            <w:pPr>
              <w:pStyle w:val="TableParagraph"/>
              <w:ind w:left="240" w:right="225" w:hanging="1"/>
              <w:contextualSpacing/>
              <w:jc w:val="center"/>
              <w:rPr>
                <w:sz w:val="24"/>
                <w:szCs w:val="24"/>
              </w:rPr>
            </w:pPr>
            <w:r w:rsidRPr="008512CB">
              <w:rPr>
                <w:sz w:val="24"/>
                <w:szCs w:val="24"/>
              </w:rPr>
              <w:t>Этап</w:t>
            </w:r>
            <w:r w:rsidRPr="008512CB">
              <w:rPr>
                <w:sz w:val="24"/>
                <w:szCs w:val="24"/>
              </w:rPr>
              <w:br/>
              <w:t>начальной</w:t>
            </w:r>
            <w:r w:rsidRPr="008512CB">
              <w:rPr>
                <w:spacing w:val="1"/>
                <w:sz w:val="24"/>
                <w:szCs w:val="24"/>
              </w:rPr>
              <w:t xml:space="preserve"> </w:t>
            </w:r>
            <w:r w:rsidRPr="008512CB">
              <w:rPr>
                <w:sz w:val="24"/>
                <w:szCs w:val="24"/>
              </w:rPr>
              <w:t>подготовки</w:t>
            </w:r>
          </w:p>
        </w:tc>
        <w:tc>
          <w:tcPr>
            <w:tcW w:w="2268" w:type="dxa"/>
            <w:gridSpan w:val="2"/>
            <w:vAlign w:val="center"/>
          </w:tcPr>
          <w:p w:rsidR="00DF1D97" w:rsidRPr="008512CB" w:rsidRDefault="00DF1D97" w:rsidP="003353C7">
            <w:pPr>
              <w:pStyle w:val="TableParagraph"/>
              <w:ind w:left="177" w:right="160"/>
              <w:contextualSpacing/>
              <w:jc w:val="center"/>
              <w:rPr>
                <w:sz w:val="24"/>
                <w:szCs w:val="24"/>
              </w:rPr>
            </w:pPr>
            <w:r w:rsidRPr="008512CB">
              <w:rPr>
                <w:sz w:val="24"/>
                <w:szCs w:val="24"/>
              </w:rPr>
              <w:t>Учебно-</w:t>
            </w:r>
            <w:r w:rsidRPr="008512CB">
              <w:rPr>
                <w:spacing w:val="1"/>
                <w:sz w:val="24"/>
                <w:szCs w:val="24"/>
              </w:rPr>
              <w:t xml:space="preserve"> </w:t>
            </w:r>
            <w:r w:rsidRPr="008512CB">
              <w:rPr>
                <w:sz w:val="24"/>
                <w:szCs w:val="24"/>
              </w:rPr>
              <w:t>тренировочный</w:t>
            </w:r>
            <w:r w:rsidRPr="008512CB">
              <w:rPr>
                <w:spacing w:val="-57"/>
                <w:sz w:val="24"/>
                <w:szCs w:val="24"/>
              </w:rPr>
              <w:t xml:space="preserve"> </w:t>
            </w:r>
            <w:r w:rsidRPr="008512CB">
              <w:rPr>
                <w:sz w:val="24"/>
                <w:szCs w:val="24"/>
              </w:rPr>
              <w:t>этап</w:t>
            </w:r>
          </w:p>
          <w:p w:rsidR="00DF1D97" w:rsidRPr="008512CB" w:rsidRDefault="00DF1D97" w:rsidP="003353C7">
            <w:pPr>
              <w:pStyle w:val="TableParagraph"/>
              <w:contextualSpacing/>
              <w:jc w:val="center"/>
              <w:rPr>
                <w:sz w:val="24"/>
                <w:szCs w:val="24"/>
              </w:rPr>
            </w:pPr>
            <w:r w:rsidRPr="008512CB">
              <w:rPr>
                <w:sz w:val="24"/>
                <w:szCs w:val="24"/>
              </w:rPr>
              <w:t>(этап спортивной</w:t>
            </w:r>
            <w:r w:rsidRPr="008512CB">
              <w:rPr>
                <w:spacing w:val="-58"/>
                <w:sz w:val="24"/>
                <w:szCs w:val="24"/>
              </w:rPr>
              <w:t xml:space="preserve"> </w:t>
            </w:r>
            <w:r w:rsidRPr="008512CB">
              <w:rPr>
                <w:sz w:val="24"/>
                <w:szCs w:val="24"/>
              </w:rPr>
              <w:t>специализации)</w:t>
            </w:r>
          </w:p>
        </w:tc>
        <w:tc>
          <w:tcPr>
            <w:tcW w:w="2436"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pacing w:val="-1"/>
                <w:sz w:val="24"/>
                <w:szCs w:val="24"/>
              </w:rPr>
              <w:t>совершенствования</w:t>
            </w:r>
            <w:r w:rsidRPr="008512CB">
              <w:rPr>
                <w:spacing w:val="-57"/>
                <w:sz w:val="24"/>
                <w:szCs w:val="24"/>
              </w:rPr>
              <w:t xml:space="preserve"> </w:t>
            </w:r>
            <w:r w:rsidRPr="008512CB">
              <w:rPr>
                <w:sz w:val="24"/>
                <w:szCs w:val="24"/>
              </w:rPr>
              <w:t>спортивного</w:t>
            </w:r>
            <w:r w:rsidRPr="008512CB">
              <w:rPr>
                <w:spacing w:val="1"/>
                <w:sz w:val="24"/>
                <w:szCs w:val="24"/>
              </w:rPr>
              <w:t xml:space="preserve"> </w:t>
            </w:r>
            <w:r w:rsidRPr="008512CB">
              <w:rPr>
                <w:sz w:val="24"/>
                <w:szCs w:val="24"/>
              </w:rPr>
              <w:t>мастерства</w:t>
            </w:r>
          </w:p>
        </w:tc>
        <w:tc>
          <w:tcPr>
            <w:tcW w:w="1701"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z w:val="24"/>
                <w:szCs w:val="24"/>
              </w:rPr>
              <w:t>высшего</w:t>
            </w:r>
            <w:r w:rsidRPr="008512CB">
              <w:rPr>
                <w:spacing w:val="1"/>
                <w:sz w:val="24"/>
                <w:szCs w:val="24"/>
              </w:rPr>
              <w:t xml:space="preserve"> </w:t>
            </w:r>
            <w:r w:rsidRPr="008512CB">
              <w:rPr>
                <w:sz w:val="24"/>
                <w:szCs w:val="24"/>
              </w:rPr>
              <w:t>спортивного</w:t>
            </w:r>
            <w:r w:rsidRPr="008512CB">
              <w:rPr>
                <w:spacing w:val="-57"/>
                <w:sz w:val="24"/>
                <w:szCs w:val="24"/>
              </w:rPr>
              <w:t xml:space="preserve"> </w:t>
            </w:r>
            <w:r w:rsidRPr="008512CB">
              <w:rPr>
                <w:sz w:val="24"/>
                <w:szCs w:val="24"/>
              </w:rPr>
              <w:t>мастерства</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До</w:t>
            </w:r>
            <w:r w:rsidRPr="008512CB">
              <w:rPr>
                <w:spacing w:val="1"/>
                <w:sz w:val="24"/>
                <w:szCs w:val="24"/>
              </w:rPr>
              <w:t xml:space="preserve"> </w:t>
            </w:r>
            <w:r w:rsidRPr="008512CB">
              <w:rPr>
                <w:sz w:val="24"/>
                <w:szCs w:val="24"/>
              </w:rPr>
              <w:t>года</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Свыше года</w:t>
            </w:r>
          </w:p>
        </w:tc>
        <w:tc>
          <w:tcPr>
            <w:tcW w:w="1124" w:type="dxa"/>
            <w:vAlign w:val="center"/>
          </w:tcPr>
          <w:p w:rsidR="00DF1D97" w:rsidRPr="008512CB" w:rsidRDefault="00DF1D97" w:rsidP="003353C7">
            <w:pPr>
              <w:pStyle w:val="TableParagraph"/>
              <w:ind w:left="62" w:right="121"/>
              <w:contextualSpacing/>
              <w:jc w:val="center"/>
              <w:rPr>
                <w:sz w:val="24"/>
                <w:szCs w:val="24"/>
              </w:rPr>
            </w:pPr>
            <w:r w:rsidRPr="008512CB">
              <w:rPr>
                <w:spacing w:val="-1"/>
                <w:sz w:val="24"/>
                <w:szCs w:val="24"/>
              </w:rPr>
              <w:t xml:space="preserve">До трех </w:t>
            </w:r>
            <w:r w:rsidRPr="008512CB">
              <w:rPr>
                <w:sz w:val="24"/>
                <w:szCs w:val="24"/>
              </w:rPr>
              <w:t>лет</w:t>
            </w:r>
          </w:p>
        </w:tc>
        <w:tc>
          <w:tcPr>
            <w:tcW w:w="1144" w:type="dxa"/>
            <w:vAlign w:val="center"/>
          </w:tcPr>
          <w:p w:rsidR="00DF1D97" w:rsidRPr="008512CB" w:rsidRDefault="00DF1D97" w:rsidP="003353C7">
            <w:pPr>
              <w:pStyle w:val="TableParagraph"/>
              <w:ind w:left="72" w:right="80"/>
              <w:contextualSpacing/>
              <w:jc w:val="center"/>
              <w:rPr>
                <w:sz w:val="24"/>
                <w:szCs w:val="24"/>
              </w:rPr>
            </w:pPr>
            <w:r w:rsidRPr="008512CB">
              <w:rPr>
                <w:sz w:val="24"/>
                <w:szCs w:val="24"/>
              </w:rPr>
              <w:t>Свыше трех лет</w:t>
            </w:r>
          </w:p>
        </w:tc>
        <w:tc>
          <w:tcPr>
            <w:tcW w:w="2436" w:type="dxa"/>
            <w:vMerge/>
            <w:vAlign w:val="center"/>
          </w:tcPr>
          <w:p w:rsidR="00DF1D97" w:rsidRPr="008512CB" w:rsidRDefault="00DF1D97" w:rsidP="003353C7">
            <w:pPr>
              <w:pStyle w:val="TableParagraph"/>
              <w:contextualSpacing/>
              <w:jc w:val="center"/>
              <w:rPr>
                <w:sz w:val="24"/>
                <w:szCs w:val="24"/>
              </w:rPr>
            </w:pPr>
          </w:p>
        </w:tc>
        <w:tc>
          <w:tcPr>
            <w:tcW w:w="1701" w:type="dxa"/>
            <w:vMerge/>
            <w:vAlign w:val="center"/>
          </w:tcPr>
          <w:p w:rsidR="00DF1D97" w:rsidRPr="008512CB" w:rsidRDefault="00DF1D97" w:rsidP="003353C7">
            <w:pPr>
              <w:pStyle w:val="TableParagraph"/>
              <w:contextualSpacing/>
              <w:jc w:val="center"/>
              <w:rPr>
                <w:sz w:val="24"/>
                <w:szCs w:val="24"/>
              </w:rPr>
            </w:pP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Количество</w:t>
            </w:r>
            <w:r w:rsidRPr="008512CB">
              <w:rPr>
                <w:spacing w:val="-2"/>
                <w:sz w:val="24"/>
                <w:szCs w:val="24"/>
              </w:rPr>
              <w:t xml:space="preserve"> </w:t>
            </w:r>
            <w:r w:rsidRPr="008512CB">
              <w:rPr>
                <w:sz w:val="24"/>
                <w:szCs w:val="24"/>
              </w:rPr>
              <w:t>часов</w:t>
            </w:r>
          </w:p>
          <w:p w:rsidR="00DF1D97" w:rsidRPr="008512CB" w:rsidRDefault="00DF1D97" w:rsidP="003353C7">
            <w:pPr>
              <w:pStyle w:val="TableParagraph"/>
              <w:contextualSpacing/>
              <w:jc w:val="center"/>
              <w:rPr>
                <w:sz w:val="24"/>
                <w:szCs w:val="24"/>
              </w:rPr>
            </w:pPr>
            <w:r w:rsidRPr="008512CB">
              <w:rPr>
                <w:sz w:val="24"/>
                <w:szCs w:val="24"/>
              </w:rPr>
              <w:t>в неделю</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4,5-6</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6-8</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8-14</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12-18</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16-24</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20-32</w:t>
            </w: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Общее</w:t>
            </w:r>
            <w:r w:rsidRPr="008512CB">
              <w:rPr>
                <w:spacing w:val="-4"/>
                <w:sz w:val="24"/>
                <w:szCs w:val="24"/>
              </w:rPr>
              <w:t xml:space="preserve"> </w:t>
            </w:r>
            <w:r w:rsidRPr="008512CB">
              <w:rPr>
                <w:sz w:val="24"/>
                <w:szCs w:val="24"/>
              </w:rPr>
              <w:t>количество</w:t>
            </w:r>
          </w:p>
          <w:p w:rsidR="00DF1D97" w:rsidRPr="008512CB" w:rsidRDefault="00DF1D97" w:rsidP="003353C7">
            <w:pPr>
              <w:pStyle w:val="TableParagraph"/>
              <w:contextualSpacing/>
              <w:jc w:val="center"/>
              <w:rPr>
                <w:sz w:val="24"/>
                <w:szCs w:val="24"/>
              </w:rPr>
            </w:pPr>
            <w:r w:rsidRPr="008512CB">
              <w:rPr>
                <w:sz w:val="24"/>
                <w:szCs w:val="24"/>
              </w:rPr>
              <w:t>часов</w:t>
            </w:r>
            <w:r w:rsidRPr="008512CB">
              <w:rPr>
                <w:spacing w:val="-1"/>
                <w:sz w:val="24"/>
                <w:szCs w:val="24"/>
              </w:rPr>
              <w:t xml:space="preserve"> </w:t>
            </w:r>
            <w:r w:rsidRPr="008512CB">
              <w:rPr>
                <w:sz w:val="24"/>
                <w:szCs w:val="24"/>
              </w:rPr>
              <w:t>в</w:t>
            </w:r>
            <w:r w:rsidRPr="008512CB">
              <w:rPr>
                <w:spacing w:val="-3"/>
                <w:sz w:val="24"/>
                <w:szCs w:val="24"/>
              </w:rPr>
              <w:t xml:space="preserve"> </w:t>
            </w:r>
            <w:r w:rsidRPr="008512CB">
              <w:rPr>
                <w:sz w:val="24"/>
                <w:szCs w:val="24"/>
              </w:rPr>
              <w:t>год</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234-312</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312-416</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416-728</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624-936</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832-1248</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1040-1664</w:t>
            </w:r>
          </w:p>
        </w:tc>
      </w:tr>
    </w:tbl>
    <w:p w:rsidR="00DF1D97" w:rsidRPr="008512CB" w:rsidRDefault="00DF1D97" w:rsidP="00A24B7B">
      <w:pPr>
        <w:widowControl w:val="0"/>
        <w:spacing w:after="0" w:line="240" w:lineRule="auto"/>
        <w:ind w:left="5103"/>
        <w:jc w:val="center"/>
        <w:rPr>
          <w:rFonts w:ascii="Times New Roman" w:hAnsi="Times New Roman"/>
          <w:sz w:val="28"/>
          <w:szCs w:val="28"/>
        </w:rPr>
      </w:pPr>
    </w:p>
    <w:p w:rsidR="00DF1D97" w:rsidRPr="008512CB" w:rsidRDefault="00DF1D97" w:rsidP="00A24B7B">
      <w:pPr>
        <w:widowControl w:val="0"/>
        <w:spacing w:after="0" w:line="240" w:lineRule="auto"/>
        <w:jc w:val="center"/>
        <w:rPr>
          <w:rFonts w:ascii="Times New Roman" w:hAnsi="Times New Roman"/>
          <w:b/>
          <w:sz w:val="28"/>
          <w:szCs w:val="28"/>
        </w:rPr>
      </w:pPr>
      <w:r w:rsidRPr="008512CB">
        <w:rPr>
          <w:rFonts w:ascii="Times New Roman" w:hAnsi="Times New Roman"/>
          <w:b/>
          <w:bCs/>
          <w:sz w:val="28"/>
          <w:szCs w:val="28"/>
        </w:rPr>
        <w:t xml:space="preserve">Объем </w:t>
      </w:r>
      <w:r w:rsidRPr="008512CB">
        <w:rPr>
          <w:rFonts w:ascii="Times New Roman" w:hAnsi="Times New Roman"/>
          <w:b/>
          <w:sz w:val="28"/>
          <w:szCs w:val="28"/>
        </w:rPr>
        <w:t>дополнительной образовательной программы спортивной подготовки</w:t>
      </w:r>
    </w:p>
    <w:p w:rsidR="00DF1D97" w:rsidRPr="008512CB" w:rsidRDefault="00DF1D97" w:rsidP="00A24B7B">
      <w:pPr>
        <w:widowControl w:val="0"/>
        <w:spacing w:after="0" w:line="240" w:lineRule="auto"/>
        <w:rPr>
          <w:rFonts w:ascii="Times New Roman" w:hAnsi="Times New Roman"/>
          <w:sz w:val="28"/>
          <w:szCs w:val="28"/>
        </w:rPr>
      </w:pP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992"/>
        <w:gridCol w:w="1002"/>
        <w:gridCol w:w="1124"/>
        <w:gridCol w:w="1144"/>
        <w:gridCol w:w="2436"/>
        <w:gridCol w:w="1701"/>
      </w:tblGrid>
      <w:tr w:rsidR="00DF1D97" w:rsidRPr="008512CB" w:rsidTr="003353C7">
        <w:trPr>
          <w:trHeight w:val="767"/>
          <w:jc w:val="center"/>
        </w:trPr>
        <w:tc>
          <w:tcPr>
            <w:tcW w:w="1756" w:type="dxa"/>
            <w:vMerge w:val="restart"/>
            <w:vAlign w:val="center"/>
          </w:tcPr>
          <w:p w:rsidR="00DF1D97" w:rsidRPr="008512CB" w:rsidRDefault="00DF1D97" w:rsidP="003353C7">
            <w:pPr>
              <w:pStyle w:val="TableParagraph"/>
              <w:contextualSpacing/>
              <w:jc w:val="center"/>
              <w:rPr>
                <w:bCs/>
                <w:sz w:val="24"/>
                <w:szCs w:val="24"/>
              </w:rPr>
            </w:pPr>
            <w:r w:rsidRPr="008512CB">
              <w:rPr>
                <w:bCs/>
                <w:sz w:val="24"/>
                <w:szCs w:val="24"/>
              </w:rPr>
              <w:t>Этапный</w:t>
            </w:r>
            <w:r w:rsidRPr="008512CB">
              <w:rPr>
                <w:bCs/>
                <w:spacing w:val="-4"/>
                <w:sz w:val="24"/>
                <w:szCs w:val="24"/>
              </w:rPr>
              <w:t xml:space="preserve"> </w:t>
            </w:r>
            <w:r w:rsidRPr="008512CB">
              <w:rPr>
                <w:bCs/>
                <w:sz w:val="24"/>
                <w:szCs w:val="24"/>
              </w:rPr>
              <w:t>норматив</w:t>
            </w:r>
          </w:p>
        </w:tc>
        <w:tc>
          <w:tcPr>
            <w:tcW w:w="8399" w:type="dxa"/>
            <w:gridSpan w:val="6"/>
            <w:vAlign w:val="center"/>
          </w:tcPr>
          <w:p w:rsidR="00DF1D97" w:rsidRPr="008512CB" w:rsidRDefault="00DF1D97" w:rsidP="003353C7">
            <w:pPr>
              <w:pStyle w:val="TableParagraph"/>
              <w:ind w:left="72" w:right="211"/>
              <w:contextualSpacing/>
              <w:jc w:val="center"/>
              <w:rPr>
                <w:bCs/>
                <w:sz w:val="24"/>
                <w:szCs w:val="24"/>
              </w:rPr>
            </w:pPr>
            <w:r w:rsidRPr="008512CB">
              <w:rPr>
                <w:bCs/>
                <w:sz w:val="24"/>
                <w:szCs w:val="24"/>
              </w:rPr>
              <w:t>Этапы</w:t>
            </w:r>
            <w:r w:rsidRPr="008512CB">
              <w:rPr>
                <w:bCs/>
                <w:spacing w:val="-3"/>
                <w:sz w:val="24"/>
                <w:szCs w:val="24"/>
              </w:rPr>
              <w:t xml:space="preserve"> и годы </w:t>
            </w:r>
            <w:r w:rsidRPr="008512CB">
              <w:rPr>
                <w:bCs/>
                <w:sz w:val="24"/>
                <w:szCs w:val="24"/>
              </w:rPr>
              <w:t>спортивной</w:t>
            </w:r>
            <w:r w:rsidRPr="008512CB">
              <w:rPr>
                <w:bCs/>
                <w:spacing w:val="-3"/>
                <w:sz w:val="24"/>
                <w:szCs w:val="24"/>
              </w:rPr>
              <w:t xml:space="preserve"> </w:t>
            </w:r>
            <w:r w:rsidRPr="008512CB">
              <w:rPr>
                <w:bCs/>
                <w:sz w:val="24"/>
                <w:szCs w:val="24"/>
              </w:rPr>
              <w:t>подготовки</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1994" w:type="dxa"/>
            <w:gridSpan w:val="2"/>
            <w:vAlign w:val="center"/>
          </w:tcPr>
          <w:p w:rsidR="00DF1D97" w:rsidRPr="008512CB" w:rsidRDefault="00DF1D97" w:rsidP="003353C7">
            <w:pPr>
              <w:pStyle w:val="TableParagraph"/>
              <w:ind w:left="240" w:right="225" w:hanging="1"/>
              <w:contextualSpacing/>
              <w:jc w:val="center"/>
              <w:rPr>
                <w:sz w:val="24"/>
                <w:szCs w:val="24"/>
              </w:rPr>
            </w:pPr>
            <w:r w:rsidRPr="008512CB">
              <w:rPr>
                <w:sz w:val="24"/>
                <w:szCs w:val="24"/>
              </w:rPr>
              <w:t>Этап</w:t>
            </w:r>
            <w:r w:rsidRPr="008512CB">
              <w:rPr>
                <w:sz w:val="24"/>
                <w:szCs w:val="24"/>
              </w:rPr>
              <w:br/>
              <w:t>начальной</w:t>
            </w:r>
            <w:r w:rsidRPr="008512CB">
              <w:rPr>
                <w:spacing w:val="1"/>
                <w:sz w:val="24"/>
                <w:szCs w:val="24"/>
              </w:rPr>
              <w:t xml:space="preserve"> </w:t>
            </w:r>
            <w:r w:rsidRPr="008512CB">
              <w:rPr>
                <w:sz w:val="24"/>
                <w:szCs w:val="24"/>
              </w:rPr>
              <w:t>подготовки</w:t>
            </w:r>
          </w:p>
        </w:tc>
        <w:tc>
          <w:tcPr>
            <w:tcW w:w="2268" w:type="dxa"/>
            <w:gridSpan w:val="2"/>
            <w:vAlign w:val="center"/>
          </w:tcPr>
          <w:p w:rsidR="00DF1D97" w:rsidRPr="008512CB" w:rsidRDefault="00DF1D97" w:rsidP="003353C7">
            <w:pPr>
              <w:pStyle w:val="TableParagraph"/>
              <w:ind w:left="177" w:right="160"/>
              <w:contextualSpacing/>
              <w:jc w:val="center"/>
              <w:rPr>
                <w:sz w:val="24"/>
                <w:szCs w:val="24"/>
              </w:rPr>
            </w:pPr>
            <w:r w:rsidRPr="008512CB">
              <w:rPr>
                <w:sz w:val="24"/>
                <w:szCs w:val="24"/>
              </w:rPr>
              <w:t>Учебно-</w:t>
            </w:r>
            <w:r w:rsidRPr="008512CB">
              <w:rPr>
                <w:spacing w:val="1"/>
                <w:sz w:val="24"/>
                <w:szCs w:val="24"/>
              </w:rPr>
              <w:t xml:space="preserve"> </w:t>
            </w:r>
            <w:r w:rsidRPr="008512CB">
              <w:rPr>
                <w:sz w:val="24"/>
                <w:szCs w:val="24"/>
              </w:rPr>
              <w:t>тренировочный</w:t>
            </w:r>
            <w:r w:rsidRPr="008512CB">
              <w:rPr>
                <w:spacing w:val="-57"/>
                <w:sz w:val="24"/>
                <w:szCs w:val="24"/>
              </w:rPr>
              <w:t xml:space="preserve"> </w:t>
            </w:r>
            <w:r w:rsidRPr="008512CB">
              <w:rPr>
                <w:sz w:val="24"/>
                <w:szCs w:val="24"/>
              </w:rPr>
              <w:t>этап</w:t>
            </w:r>
          </w:p>
          <w:p w:rsidR="00DF1D97" w:rsidRPr="008512CB" w:rsidRDefault="00DF1D97" w:rsidP="003353C7">
            <w:pPr>
              <w:pStyle w:val="TableParagraph"/>
              <w:contextualSpacing/>
              <w:jc w:val="center"/>
              <w:rPr>
                <w:sz w:val="24"/>
                <w:szCs w:val="24"/>
              </w:rPr>
            </w:pPr>
            <w:r w:rsidRPr="008512CB">
              <w:rPr>
                <w:sz w:val="24"/>
                <w:szCs w:val="24"/>
              </w:rPr>
              <w:t>(этап спортивной</w:t>
            </w:r>
            <w:r w:rsidRPr="008512CB">
              <w:rPr>
                <w:spacing w:val="-58"/>
                <w:sz w:val="24"/>
                <w:szCs w:val="24"/>
              </w:rPr>
              <w:t xml:space="preserve"> </w:t>
            </w:r>
            <w:r w:rsidRPr="008512CB">
              <w:rPr>
                <w:sz w:val="24"/>
                <w:szCs w:val="24"/>
              </w:rPr>
              <w:t>специализации)</w:t>
            </w:r>
          </w:p>
        </w:tc>
        <w:tc>
          <w:tcPr>
            <w:tcW w:w="2436"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pacing w:val="-1"/>
                <w:sz w:val="24"/>
                <w:szCs w:val="24"/>
              </w:rPr>
              <w:t>совершенствования</w:t>
            </w:r>
            <w:r w:rsidRPr="008512CB">
              <w:rPr>
                <w:spacing w:val="-57"/>
                <w:sz w:val="24"/>
                <w:szCs w:val="24"/>
              </w:rPr>
              <w:t xml:space="preserve"> </w:t>
            </w:r>
            <w:r w:rsidRPr="008512CB">
              <w:rPr>
                <w:sz w:val="24"/>
                <w:szCs w:val="24"/>
              </w:rPr>
              <w:t>спортивного</w:t>
            </w:r>
            <w:r w:rsidRPr="008512CB">
              <w:rPr>
                <w:spacing w:val="1"/>
                <w:sz w:val="24"/>
                <w:szCs w:val="24"/>
              </w:rPr>
              <w:t xml:space="preserve"> </w:t>
            </w:r>
            <w:r w:rsidRPr="008512CB">
              <w:rPr>
                <w:sz w:val="24"/>
                <w:szCs w:val="24"/>
              </w:rPr>
              <w:t>мастерства</w:t>
            </w:r>
          </w:p>
        </w:tc>
        <w:tc>
          <w:tcPr>
            <w:tcW w:w="1701"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z w:val="24"/>
                <w:szCs w:val="24"/>
              </w:rPr>
              <w:t>высшего</w:t>
            </w:r>
            <w:r w:rsidRPr="008512CB">
              <w:rPr>
                <w:spacing w:val="1"/>
                <w:sz w:val="24"/>
                <w:szCs w:val="24"/>
              </w:rPr>
              <w:t xml:space="preserve"> </w:t>
            </w:r>
            <w:r w:rsidRPr="008512CB">
              <w:rPr>
                <w:sz w:val="24"/>
                <w:szCs w:val="24"/>
              </w:rPr>
              <w:t>спортивного</w:t>
            </w:r>
            <w:r w:rsidRPr="008512CB">
              <w:rPr>
                <w:spacing w:val="-57"/>
                <w:sz w:val="24"/>
                <w:szCs w:val="24"/>
              </w:rPr>
              <w:t xml:space="preserve"> </w:t>
            </w:r>
            <w:r w:rsidRPr="008512CB">
              <w:rPr>
                <w:sz w:val="24"/>
                <w:szCs w:val="24"/>
              </w:rPr>
              <w:t>мастерства</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До</w:t>
            </w:r>
            <w:r w:rsidRPr="008512CB">
              <w:rPr>
                <w:spacing w:val="1"/>
                <w:sz w:val="24"/>
                <w:szCs w:val="24"/>
              </w:rPr>
              <w:t xml:space="preserve"> </w:t>
            </w:r>
            <w:r w:rsidRPr="008512CB">
              <w:rPr>
                <w:sz w:val="24"/>
                <w:szCs w:val="24"/>
              </w:rPr>
              <w:t>года</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Свыше года</w:t>
            </w:r>
          </w:p>
        </w:tc>
        <w:tc>
          <w:tcPr>
            <w:tcW w:w="1124" w:type="dxa"/>
            <w:vAlign w:val="center"/>
          </w:tcPr>
          <w:p w:rsidR="00DF1D97" w:rsidRPr="008512CB" w:rsidRDefault="00DF1D97" w:rsidP="003353C7">
            <w:pPr>
              <w:pStyle w:val="TableParagraph"/>
              <w:ind w:left="62" w:right="121"/>
              <w:contextualSpacing/>
              <w:jc w:val="center"/>
              <w:rPr>
                <w:sz w:val="24"/>
                <w:szCs w:val="24"/>
              </w:rPr>
            </w:pPr>
            <w:r w:rsidRPr="008512CB">
              <w:rPr>
                <w:spacing w:val="-1"/>
                <w:sz w:val="24"/>
                <w:szCs w:val="24"/>
              </w:rPr>
              <w:t xml:space="preserve">До трех </w:t>
            </w:r>
            <w:r w:rsidRPr="008512CB">
              <w:rPr>
                <w:sz w:val="24"/>
                <w:szCs w:val="24"/>
              </w:rPr>
              <w:t>лет</w:t>
            </w:r>
          </w:p>
        </w:tc>
        <w:tc>
          <w:tcPr>
            <w:tcW w:w="1144" w:type="dxa"/>
            <w:vAlign w:val="center"/>
          </w:tcPr>
          <w:p w:rsidR="00DF1D97" w:rsidRPr="008512CB" w:rsidRDefault="00DF1D97" w:rsidP="003353C7">
            <w:pPr>
              <w:pStyle w:val="TableParagraph"/>
              <w:ind w:left="72" w:right="80"/>
              <w:contextualSpacing/>
              <w:jc w:val="center"/>
              <w:rPr>
                <w:sz w:val="24"/>
                <w:szCs w:val="24"/>
              </w:rPr>
            </w:pPr>
            <w:r w:rsidRPr="008512CB">
              <w:rPr>
                <w:sz w:val="24"/>
                <w:szCs w:val="24"/>
              </w:rPr>
              <w:t>Свыше трех лет</w:t>
            </w:r>
          </w:p>
        </w:tc>
        <w:tc>
          <w:tcPr>
            <w:tcW w:w="2436" w:type="dxa"/>
            <w:vMerge/>
            <w:vAlign w:val="center"/>
          </w:tcPr>
          <w:p w:rsidR="00DF1D97" w:rsidRPr="008512CB" w:rsidRDefault="00DF1D97" w:rsidP="003353C7">
            <w:pPr>
              <w:pStyle w:val="TableParagraph"/>
              <w:contextualSpacing/>
              <w:jc w:val="center"/>
              <w:rPr>
                <w:sz w:val="24"/>
                <w:szCs w:val="24"/>
              </w:rPr>
            </w:pPr>
          </w:p>
        </w:tc>
        <w:tc>
          <w:tcPr>
            <w:tcW w:w="1701" w:type="dxa"/>
            <w:vMerge/>
            <w:vAlign w:val="center"/>
          </w:tcPr>
          <w:p w:rsidR="00DF1D97" w:rsidRPr="008512CB" w:rsidRDefault="00DF1D97" w:rsidP="003353C7">
            <w:pPr>
              <w:pStyle w:val="TableParagraph"/>
              <w:contextualSpacing/>
              <w:jc w:val="center"/>
              <w:rPr>
                <w:sz w:val="24"/>
                <w:szCs w:val="24"/>
              </w:rPr>
            </w:pP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Количество</w:t>
            </w:r>
            <w:r w:rsidRPr="008512CB">
              <w:rPr>
                <w:spacing w:val="-2"/>
                <w:sz w:val="24"/>
                <w:szCs w:val="24"/>
              </w:rPr>
              <w:t xml:space="preserve"> </w:t>
            </w:r>
            <w:r w:rsidRPr="008512CB">
              <w:rPr>
                <w:sz w:val="24"/>
                <w:szCs w:val="24"/>
              </w:rPr>
              <w:t>часов</w:t>
            </w:r>
          </w:p>
          <w:p w:rsidR="00DF1D97" w:rsidRPr="008512CB" w:rsidRDefault="00DF1D97" w:rsidP="003353C7">
            <w:pPr>
              <w:pStyle w:val="TableParagraph"/>
              <w:contextualSpacing/>
              <w:jc w:val="center"/>
              <w:rPr>
                <w:sz w:val="24"/>
                <w:szCs w:val="24"/>
              </w:rPr>
            </w:pPr>
            <w:r w:rsidRPr="008512CB">
              <w:rPr>
                <w:sz w:val="24"/>
                <w:szCs w:val="24"/>
              </w:rPr>
              <w:t>в неделю</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4,5-6</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6-8</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8-14</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12-18</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16-24</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20-32</w:t>
            </w: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Общее</w:t>
            </w:r>
            <w:r w:rsidRPr="008512CB">
              <w:rPr>
                <w:spacing w:val="-4"/>
                <w:sz w:val="24"/>
                <w:szCs w:val="24"/>
              </w:rPr>
              <w:t xml:space="preserve"> </w:t>
            </w:r>
            <w:r w:rsidRPr="008512CB">
              <w:rPr>
                <w:sz w:val="24"/>
                <w:szCs w:val="24"/>
              </w:rPr>
              <w:t>количество</w:t>
            </w:r>
          </w:p>
          <w:p w:rsidR="00DF1D97" w:rsidRPr="008512CB" w:rsidRDefault="00DF1D97" w:rsidP="003353C7">
            <w:pPr>
              <w:pStyle w:val="TableParagraph"/>
              <w:contextualSpacing/>
              <w:jc w:val="center"/>
              <w:rPr>
                <w:sz w:val="24"/>
                <w:szCs w:val="24"/>
              </w:rPr>
            </w:pPr>
            <w:r w:rsidRPr="008512CB">
              <w:rPr>
                <w:sz w:val="24"/>
                <w:szCs w:val="24"/>
              </w:rPr>
              <w:t>часов</w:t>
            </w:r>
            <w:r w:rsidRPr="008512CB">
              <w:rPr>
                <w:spacing w:val="-1"/>
                <w:sz w:val="24"/>
                <w:szCs w:val="24"/>
              </w:rPr>
              <w:t xml:space="preserve"> </w:t>
            </w:r>
            <w:r w:rsidRPr="008512CB">
              <w:rPr>
                <w:sz w:val="24"/>
                <w:szCs w:val="24"/>
              </w:rPr>
              <w:t>в</w:t>
            </w:r>
            <w:r w:rsidRPr="008512CB">
              <w:rPr>
                <w:spacing w:val="-3"/>
                <w:sz w:val="24"/>
                <w:szCs w:val="24"/>
              </w:rPr>
              <w:t xml:space="preserve"> </w:t>
            </w:r>
            <w:r w:rsidRPr="008512CB">
              <w:rPr>
                <w:sz w:val="24"/>
                <w:szCs w:val="24"/>
              </w:rPr>
              <w:t>год</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234-312</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312-416</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416-728</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624-936</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832-1248</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1040-1664</w:t>
            </w:r>
          </w:p>
        </w:tc>
      </w:tr>
    </w:tbl>
    <w:p w:rsidR="00DF1D97" w:rsidRPr="008512CB" w:rsidRDefault="00DF1D97" w:rsidP="00A24B7B">
      <w:pPr>
        <w:pStyle w:val="4"/>
        <w:keepLines/>
        <w:numPr>
          <w:ilvl w:val="3"/>
          <w:numId w:val="0"/>
        </w:numPr>
        <w:tabs>
          <w:tab w:val="left" w:pos="0"/>
        </w:tabs>
        <w:suppressAutoHyphens/>
        <w:spacing w:before="0" w:after="0" w:line="240" w:lineRule="auto"/>
        <w:ind w:firstLine="709"/>
        <w:jc w:val="both"/>
      </w:pPr>
    </w:p>
    <w:p w:rsidR="00DF1D97" w:rsidRPr="008512CB" w:rsidRDefault="00DF1D97" w:rsidP="00A24B7B">
      <w:pPr>
        <w:pStyle w:val="4"/>
        <w:keepLines/>
        <w:numPr>
          <w:ilvl w:val="3"/>
          <w:numId w:val="0"/>
        </w:numPr>
        <w:tabs>
          <w:tab w:val="left" w:pos="0"/>
        </w:tabs>
        <w:suppressAutoHyphens/>
        <w:spacing w:before="0" w:after="0" w:line="240" w:lineRule="auto"/>
        <w:ind w:firstLine="709"/>
        <w:jc w:val="both"/>
      </w:pPr>
      <w:r w:rsidRPr="008512CB">
        <w:t xml:space="preserve">Виды подготовки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Общая физическая подготовка</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Современный баскетбол предъявляет высокие требования к уровню физической подготовки спортсменов. Статистика показывает, что за время игры баскетболист пробегает около 4 км, делает свыше 150 ускорений на расстоянии от 5 до 20 метров, выполняет около 100 прыжков в условиях активного противодействия соперников и все это при постоянной смене направления, частых остановок и поворотах. Частота сердечнососудистых сокращений достигает 180-200 ударов в минуту.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каждом этапе подготовки перед спортсменом ставятся задачи, в соответствии с которыми подбираются методы и средства. Задачи совершенствования техники меняются с возрастом и ростом способностей игрока.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Вначале спортсмен должен освоить исходное положение, узнать, какие части тела принимают участие в движении, каковы направления и согласованность движений. Затем игрок должен научиться выполнять движения по оптимальной амплитуде в произвольном, удобном для него темпе, добиться точности выполнения структуры движений, а затем осваивать детали приема.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Конкретно физическая подготовка баскетболиста направлена на решение следующих задач: </w:t>
      </w:r>
    </w:p>
    <w:p w:rsidR="00DF1D97" w:rsidRPr="008512CB" w:rsidRDefault="00DF1D97" w:rsidP="00A24B7B">
      <w:pPr>
        <w:numPr>
          <w:ilvl w:val="0"/>
          <w:numId w:val="1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повышение уровня развития и расширение функциональных возможностей организма; </w:t>
      </w:r>
    </w:p>
    <w:p w:rsidR="00DF1D97" w:rsidRPr="008512CB" w:rsidRDefault="00DF1D97" w:rsidP="00A24B7B">
      <w:pPr>
        <w:numPr>
          <w:ilvl w:val="0"/>
          <w:numId w:val="1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воспитание физических качеств (силы, быстроты, выносливости, ловкости, гибкости), а также развитие связанных с ними комплексов физических способностей, обеспечивающих эффективность игровой деятельности (прыгучесть, скоростные способности, мощность метательных движений, игровая ловкость и выносливость).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Физическая подготовка — процесс, направленный на развитие физических способностей и возможностей органов и систем организма спортсмена,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 Методические указания по общей физической подготовке </w:t>
      </w:r>
      <w:r w:rsidRPr="008512CB">
        <w:rPr>
          <w:rFonts w:ascii="Times New Roman" w:hAnsi="Times New Roman"/>
          <w:i/>
          <w:sz w:val="28"/>
          <w:szCs w:val="28"/>
        </w:rPr>
        <w:t xml:space="preserve">Строевые упражнения.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Шеренга, колонна. Перестроения: в одну, две шеренги, в колонну по одному, по два. Сомкнутый и разомкнутый строй. Расчет по строю, повороты на месте. Переход на ходьбу и бег, на шаг. Остановка. Изменение скорости движения строя.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рук н плечевого пояса.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Из различных исходных положений (в основной стойке, на коленях, сидя, лежа) - сгибание и разгибание рук, круговые движения, махи, отведение и </w:t>
      </w:r>
      <w:r w:rsidRPr="008512CB">
        <w:rPr>
          <w:rFonts w:ascii="Times New Roman" w:hAnsi="Times New Roman"/>
          <w:sz w:val="28"/>
          <w:szCs w:val="28"/>
        </w:rPr>
        <w:lastRenderedPageBreak/>
        <w:t xml:space="preserve">приведение, рывки одновременно обеими руками и разноименно, то же во время ходьбы и бега.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ног.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прыжки.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шеи и туловища.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Наклоны, круговые движения, повороты головы; наклоны туловища, круговые движения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всех групп мышц.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Могут выполняться с короткой и длинной скакалкой, гантелями, набивными мячами, палками, со штангой.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силы.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быстроты.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Повторный бег по дистанции от 30 до 100 м со старта и с ходу с максимальной скоростью. Бег с задачей догнать партнера. Выполнения общеразвивающих упражнений в максимальном темпе.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гибкости.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Общеразвивающие упражнения с широкой амплитудой движения. Упражнения с помощью партнера. Упражнения с гимнастической палкой или сложенной вчетверо скакалкой: наклоны и повороты туловища с различными положениями предметов. Упражнения на гимнастической стенке.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ловкость.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в равновесии на гимнастической скамейке, бревне. Жонглирование двумя-тремя теннисными мячами. Метание мячей в подвижную и неподвижную цель. Упражнения «полоса препятствий»: с </w:t>
      </w:r>
      <w:proofErr w:type="spellStart"/>
      <w:r w:rsidRPr="008512CB">
        <w:rPr>
          <w:rFonts w:ascii="Times New Roman" w:hAnsi="Times New Roman"/>
          <w:sz w:val="28"/>
          <w:szCs w:val="28"/>
        </w:rPr>
        <w:t>перелезанием</w:t>
      </w:r>
      <w:proofErr w:type="spellEnd"/>
      <w:r w:rsidRPr="008512CB">
        <w:rPr>
          <w:rFonts w:ascii="Times New Roman" w:hAnsi="Times New Roman"/>
          <w:sz w:val="28"/>
          <w:szCs w:val="28"/>
        </w:rPr>
        <w:t xml:space="preserve">, </w:t>
      </w:r>
      <w:proofErr w:type="spellStart"/>
      <w:r w:rsidRPr="008512CB">
        <w:rPr>
          <w:rFonts w:ascii="Times New Roman" w:hAnsi="Times New Roman"/>
          <w:sz w:val="28"/>
          <w:szCs w:val="28"/>
        </w:rPr>
        <w:t>пролезанием</w:t>
      </w:r>
      <w:proofErr w:type="spellEnd"/>
      <w:r w:rsidRPr="008512CB">
        <w:rPr>
          <w:rFonts w:ascii="Times New Roman" w:hAnsi="Times New Roman"/>
          <w:sz w:val="28"/>
          <w:szCs w:val="28"/>
        </w:rPr>
        <w:t xml:space="preserve">, перепрыгиванием,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настольный, в волейбол, в бадминтон.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скоростно-силовых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Прыжки в длину с места, многократные прыжки с ноги на ногу, на двух ногах.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Перепрыгивание предметов (скамеек, мячей и др.). Бег и прыжки по лестнице вверх и вниз. Игры с отягощениями. Эстафеты, комбинированные с бегом, прыжками, метаниями.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Групповые упражнения с гимнастической скамейкой.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общей выносливости.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Бег равномерный и переменный на 500, 800, 1000 м. </w:t>
      </w:r>
      <w:proofErr w:type="spellStart"/>
      <w:r w:rsidRPr="008512CB">
        <w:rPr>
          <w:rFonts w:ascii="Times New Roman" w:hAnsi="Times New Roman"/>
          <w:sz w:val="28"/>
          <w:szCs w:val="28"/>
        </w:rPr>
        <w:t>Kpocc</w:t>
      </w:r>
      <w:proofErr w:type="spellEnd"/>
      <w:r w:rsidRPr="008512CB">
        <w:rPr>
          <w:rFonts w:ascii="Times New Roman" w:hAnsi="Times New Roman"/>
          <w:sz w:val="28"/>
          <w:szCs w:val="28"/>
        </w:rPr>
        <w:t xml:space="preserve"> на дистанции для девушек до 3 км, для юношей до 5 км.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Физическая подготовка в баскетболе складывается из двух видов общей и специальной физической подготовки. Между ними существует тесная связь.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Общая физическая подготовка процесс разностороннего воспитания физических способностей и повышения уровня общей работоспособности организма спортсмена.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Специальная физическая подготовка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Специальная физическая подготовка - процесс воспитания физических способностей и функциональных возможностей спортсмена, отвечающих специфике баскетбола.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быстроты движения и прыгучести.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Упражнения для развития качеств, необходимых для выполнения броска.</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кистевыми </w:t>
      </w:r>
      <w:proofErr w:type="spellStart"/>
      <w:r w:rsidRPr="008512CB">
        <w:rPr>
          <w:rFonts w:ascii="Times New Roman" w:hAnsi="Times New Roman"/>
          <w:sz w:val="28"/>
          <w:szCs w:val="28"/>
        </w:rPr>
        <w:t>эспандерами,теннисными</w:t>
      </w:r>
      <w:proofErr w:type="spellEnd"/>
      <w:r w:rsidRPr="008512CB">
        <w:rPr>
          <w:rFonts w:ascii="Times New Roman" w:hAnsi="Times New Roman"/>
          <w:sz w:val="28"/>
          <w:szCs w:val="28"/>
        </w:rPr>
        <w:t xml:space="preserve">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(теннисного, хоккейного, мужского и женского баскетбольного набивного мяча весом 1-5 кг) на точность, дальность, быстроту.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игровой ловкости.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Подбрасывание и ловля мяча в ходьбе и беге, после поворота.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w:t>
      </w:r>
      <w:r w:rsidRPr="008512CB">
        <w:rPr>
          <w:rFonts w:ascii="Times New Roman" w:hAnsi="Times New Roman"/>
          <w:sz w:val="28"/>
          <w:szCs w:val="28"/>
        </w:rPr>
        <w:lastRenderedPageBreak/>
        <w:t xml:space="preserve">упражнения, состоящие из бега, прыжков, ловли, передачи, бросков, ведения с предельной интенсивностью. Эстафеты с прыжками, ловлей, передачей и бросками мяча. Перемещения партнеров в парах лицом друг к другу, сохраняя расстояние между ними 2-3 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специальной выносливости.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b/>
          <w:sz w:val="28"/>
          <w:szCs w:val="28"/>
        </w:rPr>
      </w:pPr>
      <w:r w:rsidRPr="008512CB">
        <w:rPr>
          <w:rFonts w:ascii="Times New Roman" w:hAnsi="Times New Roman"/>
          <w:b/>
          <w:sz w:val="28"/>
          <w:szCs w:val="28"/>
        </w:rPr>
        <w:t xml:space="preserve">Техническая подготовка спортсмена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 термином «прием техники» подразумевается система движений, сходных по структуре и направленных на решение примерно одной и той же игровой задачи.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Для того чтобы добиться наилучших результатов в мгновенно складывающихся игровых положениях, баскетболист должен владеть всем богатством разнообразия технических приемов и способов, уметь выбрать наиболее подходящий прием или сочетание приемов, быстро и точно их </w:t>
      </w:r>
      <w:r w:rsidRPr="008512CB">
        <w:rPr>
          <w:rFonts w:ascii="Times New Roman" w:hAnsi="Times New Roman"/>
          <w:sz w:val="28"/>
          <w:szCs w:val="28"/>
          <w:u w:val="single" w:color="000000"/>
        </w:rPr>
        <w:t>выполнить</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Технику баскетбола подразделяют на два больших раздела: технику нападения и технику защиты. В каждом из разделов выделяют две группы: в технике нападения - технику передвижения и технику владения мячом, а в технике защиты технику передвижений и технику отбора мяча и противодействия.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Основа техники баскетбола — передвижение. Передвижения баскетболиста по площадке являются основой действий, направленных на решение конкретных игровых задач в нападении.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Для передвижений по площадке игрок использует ходьбу, бег, прыжки, остановки, повороты. С помощью этих приемов он может правильно выбрать место, оторваться от опекающего его соперника и выйти в нужном направлении для последующей атаки, достичь наиболее удобных, хорошо сбалансированных исходных положений для выполнения приемов. Кроме того, от правильной работы ног при передвижении и соблюдения равновесия зависит эффективность технических приемов с мячом: передач в движении и прыжке, ведения и обводки, бросков в прыжке и т. 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Ходьба в игре применяется реже других приемов передвижения. Она используется главным образом для смены позиции в коротких паузах или при снижении интенсивности игровых действий, а также для смены темпа в сочетании с бегом. В отличие от обычной ходьбы баскетболист передвигается на ногах, слегка согнутых в коленях, что обеспечивает ему возможность для внезапных ускорений.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Бег является главным средством передвижения в игре. Игрок должен уметь в пределах площадки выполнять ускорения из различных стартовых положений, в любом направлении, лицом или спиной вперед, быстро изменять направление и скорость бега.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Резкое, неожиданное для соперника увеличение скорости бега, или стартовое ускорение, называется в спортивных играх рывком. Рывок - лучшее средство освобождения от опеки соперника и выхода на свободное место. Для осуществления рывка первые 4-5 шагов делают короткими и очень резкими, ногу ставят с носка.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Прыжок толчком двумя ногами выполняют чаще с места из основной стойки. Игрок быстро приседает, слегка отводит руки назад и приподнимает голову. Отталкивание осуществляется мощным разгибанием ног, энергичным движением туловища и рук </w:t>
      </w:r>
      <w:proofErr w:type="spellStart"/>
      <w:r w:rsidRPr="008512CB">
        <w:rPr>
          <w:rFonts w:ascii="Times New Roman" w:hAnsi="Times New Roman"/>
          <w:sz w:val="28"/>
          <w:szCs w:val="28"/>
        </w:rPr>
        <w:t>впередвверх</w:t>
      </w:r>
      <w:proofErr w:type="spellEnd"/>
      <w:r w:rsidRPr="008512CB">
        <w:rPr>
          <w:rFonts w:ascii="Times New Roman" w:hAnsi="Times New Roman"/>
          <w:sz w:val="28"/>
          <w:szCs w:val="28"/>
        </w:rPr>
        <w:t xml:space="preserve">. Прыжок толчком двумя ногами с разбега применяют обычно при выполнении бросков в кольцо и при борьбе за отскок.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Нападающий использует повороты для ухода от защитника, укрытия мяча от выбивания, для финтов с последующей атакой кольца. Есть два способа поворотов - вперед и назад. Поворот вперед выполняют переступанием в ту сторону, куда баскетболист обращен лицом, а поворот назад - в сторону, куда он обращен спиной.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Защитник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 Внимательно следя за своим подопечным, защищающий игрок должен держать в поле зрения мяч и других игроков соперника.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Стойка с выставленной вперед ногой применяется при держании игрока с мячом, когда необходимо помешать ему сделать, бросок или пройти под щит. Игрок располагается, как правило, между нападающим и щитом. Одну ногу он выставляет вперед, одноименную руку вытягивает вверх вперед, предупреждая ожидаемый бросок, а другую руку выставляет в сторону вниз, чтобы помешать ведению мяча в направлении, наиболее опасном для корзины.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 активной защите используется также так называемая «закрытая стойка», когда игрок защиты располагается близко к нападающему, лицом к нему, стремясь отрезать сопернику путь к мячу, не дать ему возможности получить мяч. Передвижения. Направление и характер передвижения защитника, как правило, зависят от действий нападающего. Поэтому защитник всегда должен сохранять положение равновесия и быть готовым передвигаться в любом направлении, все время изменяя направления бега в стороны, вперед, назад (часто спиной вперед), управлять скоростью своего передвижения в момент противодействия, а также соперников, наращивая скорость на коротком отрезке дистанции, обеспечивая сокращенный тормозной путь и резкую остановку.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Техника овладения мячом и противодействия. Вырывание мяча. Если защитнику удалось захватить мяч, то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Выбивание мяча из рук соперника. 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 Особенно эффективно выбивание снизу из рук приземляющегося соперника, который поймал мяч в высоком прыжке и не принял необходимых мер предосторожности. Если защитник был вынужден среагировать на финт соперника и выпрыгнуть вверх, то в момент приземления ему следует выбить мяч и тем самым не допустить бросок или проход.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Выбивание мяча при ведении. В момент начала прохода нападающего с ведением защитник отступает и слегка отпрыгивает назад, оставив сопернику прямой путь к корзине, и преследует его, оттесняя к боковой линии. Затем защитник набирает такую же скорость, как и нападающий, и, опередив ритм ведения, выбивает мяч ближайшей к сопернику рукой в момент приема мяча, отскочившего от площадки.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Выбить мяч у нападающего можно и сзади в начальный момент прохода.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Перехват мяча. Перехват мяча осуществляется при передаче. Успех данного способа перехвата зависит, прежде всего, от своевременности и быстроты действий защитника. Если нападающий ждет мяч на месте, не выходит навстречу ему, то перехватить его сравнительно нетрудно: следует ловить мяч одной или двумя руками в прыжке после рывка.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Обычно нападающий выходит на мяч. В этом случае защитнику нужно на коротком расстоянии набрать максимально возможную скорость и опередить соперника на пути к летящему мячу. Плечом и руками он отрезает прямой путь сопернику к мячу и овладевает им. Чтобы не столкнуться с нападающим, защитник, проходя вплотную мимо него, несколько отклоняется в сторону.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После овладения мячом ему лучше сразу перейти на ведение, чтобы избежать пробежки. Перехват мяча 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выйдя из-за спины нападающего, на мгновение раньше его принять отскакивающий мяч на кисть ближайшей руки и самому уже продолжать вести мяч, но в другом направлении.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Накрывание мяча при броске. Защитник, имеющий некоторое преимущество перед нападающим в росте и в высоте прыжка, должен попытаться помешать вылету мяча из рук при броске. В момент противодействия броску рука защитника должна оказаться непосредственно у мяча. Тогда согнутую кисть накладывают на мяч сбоку сверху, и бросок выполнить не удается.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Накрывание мяча может осуществляться по ходу подстраховки игрока соперника. Например, центровой получает мяч и сразу же с поворотом в прыжке атакует корзину. Однако другой защитник, повернувшись к нему для подстраховки, накрывает мяч сзади в начальный момент основной фазы броска. При накрывании мяча нужно избегать движения рукой (или руками) сверху вниз, особенно при противодействии броску двумя или одной рукой снизу.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Овладение мячом в борьбе за отскок у своего щита. После броска, нападающего защитник должен преградить сопернику путь к щиту, занять устойчивое положение, затем бороться за отскок, быстро и своевременно выпрыгивая для овладения мячом. Прыжок выполняется как одной, так и двумя ногами после небольшого разбега или с места. Высоко выпрыгнув и завладев мячом, игрок при приземлении широко разводит ноги и сгибает туловище, чтобы в силовой борьбе помешать сопернику занять выгодное положение по отношению к щиту и мячу.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Финты и сочетания приемов</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представляет собой имитацию начала подготовительной фазы того технического приема, который в данной ситуации может быть реально выполнен.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Учитывая количество приемов и финтов, а также особенности их взаимосвязей и переходов, большинство сочетаний представляется возможным разделить на две группы, выполняемые без мяча и с мячом: сочетания, включающие два отдельных приема или прием и финт. Встречаются и сочетания, включающие четыре приема и финт, но обычно они носят индивидуальный характер.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рывок - рывок. Игрок выставляет левую ногу вперед влево, слегка наклоняет туловище влево и переводит взгляд в ту же сторону, показывая защитнику, что собирается обойти его с левой стороны. Если защитник реагирует на финт, то следует резкий шаг правой ногой мимо защитника с наклоном туловища вперед.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Ведение - передача. Игрок, ведущий мяч, выполняет передачу одной рукой, не останавливаясь и не беря мяч в руки.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проход - проход. Игрок делает шаг вперед-влево, имитируя проход, в том же направлении отводятся руки с мячом. Когда защитник среагирует на финт, игрок резко отталкивается и шагом левой ногой вправо уходит с мячом мимо защитника.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передача. Нападающий выпрыгивает с мячом вверх для броска в прыжке. Ему активно противодействует соперник. В следующий же момент нападающий отказывается от броска и передает мяч выходящему к щиту партнеру для атаки кольца.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Двойной финт на проход - проход. Игрок выполняет финт на проход вправо, выставляя левую ногу вперед-вправо. В том же направлении вытягивает руки с мячом. Следует маленькая пауза: игрок, оставаясь в прежнем положении, поворотом головы и взглядом показывает защитнику, что активные действия будут направлены в другую сторону. Защитник готовится к противодействию, но в этот момент игрок проходит в сторону ранее сделанного финта, как бы продолжая его.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Ведение - поворот - бросок. Игрока, ведущего мяч для атаки корзины, встречает защитник. Тогда нападающий делает стопорящий шаг правой ногой и, используя ее как осевую, выполняет поворот назад. Это дает ему возможность оставить защитника за спиной и выполнить бросок в кольцо.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проход - бросок. Игрок прицеливается для броска и вызывает тем самым защитника на движение вперед. Затем нападающий быстро отпускает мяч, закрывая его туловищем, проходит вплотную к защитнику - мимо него и атакует кольцо.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Финт на бросок - бросок. Игрок выходит к щиту, в прыжке выполняет финт на бросок с одной стороны кольца, а бросает с другой «</w:t>
      </w:r>
      <w:proofErr w:type="spellStart"/>
      <w:r w:rsidRPr="008512CB">
        <w:rPr>
          <w:rFonts w:ascii="Times New Roman" w:hAnsi="Times New Roman"/>
          <w:sz w:val="28"/>
          <w:szCs w:val="28"/>
        </w:rPr>
        <w:t>полукрюком</w:t>
      </w:r>
      <w:proofErr w:type="spellEnd"/>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поворот бросок. Центровой игрок, находясь в положении спиной к щиту, выполняет финт на бросок слева, затем поворот вперед-вправо и забрасывает мяч в кольцо одной рукой сверху вниз.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финт на передачу - бросок. Игрок получает мяч в положении центрового, находясь спиной к щиту, показывает, что он готовится к броску правой рукой «крюком», а затем выполняет финт на передачу влево.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Тактическая подготовка спортсмена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Тактическая подготовка включает в себя: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Развитие у занимающихся быстроты сложных реакций, внимательности, ориентировки, сообразительности, творческой инициативы.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Овладение индивидуальными действиями и типовыми взаимодействиями с партнерами, основными системами командных действий в нападении и защите.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Формирование умения эффектно использовать средства игры и изученный тактический материал, учитывая собственные силы, возможности, внешние условия и особенности сопротивления соперника.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Развитие способности по ходу матча переключаться с одних систем и вариантов командных действий на другие.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Тактические действия игроков в нападении: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1. Индивидуальные действия:  </w:t>
      </w:r>
    </w:p>
    <w:p w:rsidR="00DF1D97" w:rsidRPr="008512CB" w:rsidRDefault="00DF1D97" w:rsidP="00A24B7B">
      <w:pPr>
        <w:numPr>
          <w:ilvl w:val="0"/>
          <w:numId w:val="1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выбор места для применения технических приёмов и их сочетаний в индивидуальных действиях с учётом выполняемых функций и применяющихся систем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игры;  </w:t>
      </w:r>
    </w:p>
    <w:p w:rsidR="00DF1D97" w:rsidRPr="008512CB" w:rsidRDefault="00DF1D97" w:rsidP="00A24B7B">
      <w:pPr>
        <w:numPr>
          <w:ilvl w:val="0"/>
          <w:numId w:val="1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против конкретного противника с учётом его индивидуальных особенностей. </w:t>
      </w:r>
    </w:p>
    <w:p w:rsidR="00DF1D97" w:rsidRPr="008512CB" w:rsidRDefault="00DF1D97" w:rsidP="00A24B7B">
      <w:pPr>
        <w:numPr>
          <w:ilvl w:val="0"/>
          <w:numId w:val="1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Групповые действия: выбор момента и способа взаимодействия с партнёрами в зависимости от выполняемых функций, применяющихся систем игры и конкретных тактических задач, групповые взаимодействия в соответствии с планом игры. </w:t>
      </w:r>
    </w:p>
    <w:p w:rsidR="00DF1D97" w:rsidRPr="008512CB" w:rsidRDefault="00DF1D97" w:rsidP="00A24B7B">
      <w:pPr>
        <w:numPr>
          <w:ilvl w:val="0"/>
          <w:numId w:val="1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Командные действия: нападение против зонного прессинга; применение комбинаций в ходе игры; сочетание систем игры в нападении в ходе встречи; выполнение намеченного плана командных действий в ходе игры; умение изменять тактические действия команды в ходе встречи в зависимости от различных факторов (результат, неожиданное действие противника, индивидуальные особенности отдельных игроков и т.п.).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Тактические действия игроков в защите: </w:t>
      </w:r>
    </w:p>
    <w:p w:rsidR="00DF1D97" w:rsidRPr="008512CB" w:rsidRDefault="00DF1D97" w:rsidP="00A24B7B">
      <w:pPr>
        <w:numPr>
          <w:ilvl w:val="0"/>
          <w:numId w:val="1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Индивидуальные действия: выбор места и способа противодействия партнёру, в зависимости от его игровых функций и месторасположения; выбор места способа овладения мячом, противодействия и их сочетаний в комплексных индивидуальных действиях с учётом игровых функций и применяющихся систем игры; против конкретного противника с учётом его индивидуальных особенностей. </w:t>
      </w:r>
    </w:p>
    <w:p w:rsidR="00DF1D97" w:rsidRPr="008512CB" w:rsidRDefault="00DF1D97" w:rsidP="00A24B7B">
      <w:pPr>
        <w:numPr>
          <w:ilvl w:val="0"/>
          <w:numId w:val="1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Групповые действия: выбор места, момента и способа взаимодействия с партнёрами при зонном прессинге; групповые </w:t>
      </w:r>
      <w:proofErr w:type="spellStart"/>
      <w:r w:rsidRPr="008512CB">
        <w:rPr>
          <w:rFonts w:ascii="Times New Roman" w:hAnsi="Times New Roman"/>
          <w:sz w:val="28"/>
          <w:szCs w:val="28"/>
        </w:rPr>
        <w:t>взаимодействня</w:t>
      </w:r>
      <w:proofErr w:type="spellEnd"/>
      <w:r w:rsidRPr="008512CB">
        <w:rPr>
          <w:rFonts w:ascii="Times New Roman" w:hAnsi="Times New Roman"/>
          <w:sz w:val="28"/>
          <w:szCs w:val="28"/>
        </w:rPr>
        <w:t xml:space="preserve"> с учётом конкретного противника. </w:t>
      </w:r>
    </w:p>
    <w:p w:rsidR="00DF1D97" w:rsidRPr="008512CB" w:rsidRDefault="00DF1D97" w:rsidP="00A24B7B">
      <w:pPr>
        <w:numPr>
          <w:ilvl w:val="0"/>
          <w:numId w:val="1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Командные действия:  </w:t>
      </w:r>
    </w:p>
    <w:p w:rsidR="00DF1D97" w:rsidRPr="008512CB" w:rsidRDefault="00DF1D97" w:rsidP="00A24B7B">
      <w:pPr>
        <w:numPr>
          <w:ilvl w:val="0"/>
          <w:numId w:val="20"/>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зонный прессинг;  </w:t>
      </w:r>
    </w:p>
    <w:p w:rsidR="00DF1D97" w:rsidRPr="008512CB" w:rsidRDefault="00DF1D97" w:rsidP="00A24B7B">
      <w:pPr>
        <w:numPr>
          <w:ilvl w:val="0"/>
          <w:numId w:val="20"/>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организация защитных действий против применения комбинаций в процессе игры; - сочетание систем игры в ходе встречи; смена форм защиты в зависимости от конкретной ситуации.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Теоретическая подготовка</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Теоретическая подготовка – это процесс приобретения знаний основ техники и тактики игры, гигиены, физиологии, самоконтроля, закономерности построения </w:t>
      </w:r>
      <w:r w:rsidRPr="008512CB">
        <w:rPr>
          <w:rFonts w:ascii="Times New Roman" w:hAnsi="Times New Roman"/>
          <w:sz w:val="28"/>
          <w:szCs w:val="28"/>
        </w:rPr>
        <w:lastRenderedPageBreak/>
        <w:t xml:space="preserve">тренировочных занятий. Эти знания являются основой творческого мышления, они помогают лучше раскрыть себя. Для этой подготовки используются лекции, беседы, изучение </w:t>
      </w:r>
      <w:proofErr w:type="spellStart"/>
      <w:r w:rsidRPr="008512CB">
        <w:rPr>
          <w:rFonts w:ascii="Times New Roman" w:hAnsi="Times New Roman"/>
          <w:sz w:val="28"/>
          <w:szCs w:val="28"/>
        </w:rPr>
        <w:t>кинограмм</w:t>
      </w:r>
      <w:proofErr w:type="spellEnd"/>
      <w:r w:rsidRPr="008512CB">
        <w:rPr>
          <w:rFonts w:ascii="Times New Roman" w:hAnsi="Times New Roman"/>
          <w:sz w:val="28"/>
          <w:szCs w:val="28"/>
        </w:rPr>
        <w:t xml:space="preserve">, просмотр игр или их записей, теоретические занятия по технике и тактике, разбор, анализ и т.д.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Изучая теоретический материал, учащиеся приобретают знания о значении физического воспитания, состоянии и развитии этого вида спорта; знакомятся с основными приемами современной техники, с тем, как надо взаимодействовать вдвоем и втроем, а также вести спортивную борьбу в пределах установленных правил, </w:t>
      </w:r>
      <w:proofErr w:type="spellStart"/>
      <w:r w:rsidRPr="008512CB">
        <w:rPr>
          <w:rFonts w:ascii="Times New Roman" w:hAnsi="Times New Roman"/>
          <w:sz w:val="28"/>
          <w:szCs w:val="28"/>
        </w:rPr>
        <w:t>воспитывются</w:t>
      </w:r>
      <w:proofErr w:type="spellEnd"/>
      <w:r w:rsidRPr="008512CB">
        <w:rPr>
          <w:rFonts w:ascii="Times New Roman" w:hAnsi="Times New Roman"/>
          <w:sz w:val="28"/>
          <w:szCs w:val="28"/>
        </w:rPr>
        <w:t xml:space="preserve"> способности преодолевать специфические трудности связанные с выполнением тренировочных заданий с возрастающими нагрузками, обеспечивается комплексное воздействие направленное, как на развитие физических качеств и способностей, так и направленные на формирование личности юных баскетболистов. Вырабатывается умение использовать полученные знания на практике в условиях тренировочной и соревновательной деятельности.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Средства теоретической подготовки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лекция;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беседа;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самостоятельное изучение (задания на дом); - просмотр видео материалов;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экскурсия и др. </w:t>
      </w:r>
    </w:p>
    <w:p w:rsidR="00DF1D97" w:rsidRPr="008512CB" w:rsidRDefault="00DF1D97" w:rsidP="00A24B7B">
      <w:pPr>
        <w:spacing w:after="0" w:line="240" w:lineRule="auto"/>
        <w:ind w:firstLine="709"/>
        <w:jc w:val="center"/>
        <w:rPr>
          <w:rFonts w:ascii="Times New Roman" w:hAnsi="Times New Roman"/>
          <w:sz w:val="28"/>
          <w:szCs w:val="28"/>
        </w:rPr>
      </w:pPr>
    </w:p>
    <w:p w:rsidR="00DF1D97" w:rsidRPr="008512CB" w:rsidRDefault="00DF1D97" w:rsidP="00A24B7B">
      <w:pPr>
        <w:spacing w:after="0" w:line="240" w:lineRule="auto"/>
        <w:ind w:firstLine="709"/>
        <w:jc w:val="center"/>
        <w:rPr>
          <w:rFonts w:ascii="Times New Roman" w:hAnsi="Times New Roman"/>
          <w:sz w:val="28"/>
          <w:szCs w:val="28"/>
        </w:rPr>
      </w:pPr>
      <w:r w:rsidRPr="008512CB">
        <w:rPr>
          <w:rFonts w:ascii="Times New Roman" w:hAnsi="Times New Roman"/>
          <w:b/>
          <w:sz w:val="28"/>
          <w:szCs w:val="28"/>
        </w:rPr>
        <w:t>Примерный программный материал теоретической подготовки  по этапам обучения.</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tbl>
      <w:tblPr>
        <w:tblW w:w="9926" w:type="dxa"/>
        <w:tblInd w:w="144" w:type="dxa"/>
        <w:tblCellMar>
          <w:left w:w="115" w:type="dxa"/>
          <w:right w:w="115" w:type="dxa"/>
        </w:tblCellMar>
        <w:tblLook w:val="00A0" w:firstRow="1" w:lastRow="0" w:firstColumn="1" w:lastColumn="0" w:noHBand="0" w:noVBand="0"/>
      </w:tblPr>
      <w:tblGrid>
        <w:gridCol w:w="5811"/>
        <w:gridCol w:w="1421"/>
        <w:gridCol w:w="1416"/>
        <w:gridCol w:w="1278"/>
      </w:tblGrid>
      <w:tr w:rsidR="00DF1D97" w:rsidRPr="008512CB" w:rsidTr="008226A6">
        <w:trPr>
          <w:trHeight w:val="547"/>
        </w:trPr>
        <w:tc>
          <w:tcPr>
            <w:tcW w:w="5810" w:type="dxa"/>
            <w:vMerge w:val="restart"/>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Темы подготовки</w:t>
            </w:r>
          </w:p>
        </w:tc>
        <w:tc>
          <w:tcPr>
            <w:tcW w:w="4115" w:type="dxa"/>
            <w:gridSpan w:val="3"/>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Этапы подготовки</w:t>
            </w:r>
          </w:p>
        </w:tc>
      </w:tr>
      <w:tr w:rsidR="00DF1D97" w:rsidRPr="008512CB" w:rsidTr="008226A6">
        <w:trPr>
          <w:trHeight w:val="547"/>
        </w:trPr>
        <w:tc>
          <w:tcPr>
            <w:tcW w:w="0" w:type="auto"/>
            <w:vMerge/>
            <w:tcBorders>
              <w:top w:val="nil"/>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НП</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ТЭ</w:t>
            </w:r>
          </w:p>
        </w:tc>
        <w:tc>
          <w:tcPr>
            <w:tcW w:w="1277" w:type="dxa"/>
            <w:tcBorders>
              <w:top w:val="single" w:sz="4" w:space="0" w:color="000000"/>
              <w:left w:val="single" w:sz="4" w:space="0" w:color="000000"/>
              <w:bottom w:val="nil"/>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ГСС</w:t>
            </w:r>
          </w:p>
        </w:tc>
      </w:tr>
      <w:tr w:rsidR="00DF1D97" w:rsidRPr="008512CB" w:rsidTr="008226A6">
        <w:trPr>
          <w:trHeight w:val="88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Физическая культура - важное средство физического развития и укрепления здоровья человека.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r>
      <w:tr w:rsidR="00DF1D97" w:rsidRPr="008512CB" w:rsidTr="008226A6">
        <w:trPr>
          <w:trHeight w:val="54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Личная и общественная гигиена.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48"/>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Закаливание организма.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52"/>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Рождение и развитие баскетбола.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r>
      <w:tr w:rsidR="00DF1D97" w:rsidRPr="008512CB" w:rsidTr="008226A6">
        <w:trPr>
          <w:trHeight w:val="54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Выдающиеся отечественные баскетболисты.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r>
      <w:tr w:rsidR="00DF1D97" w:rsidRPr="008512CB" w:rsidTr="008226A6">
        <w:trPr>
          <w:trHeight w:val="548"/>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Самоконтроль в процессе занятий спортом.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52"/>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Общая характеристика спортивной тренировки.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4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Основные средства спортивной тренировки.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48"/>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Физическая подготовка.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52"/>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Единая спортивная классификация.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bl>
    <w:p w:rsidR="00DF1D97" w:rsidRPr="008512CB" w:rsidRDefault="00DF1D97" w:rsidP="00A24B7B">
      <w:pPr>
        <w:spacing w:after="0" w:line="240" w:lineRule="auto"/>
        <w:ind w:firstLine="709"/>
        <w:jc w:val="both"/>
        <w:rPr>
          <w:rFonts w:ascii="Times New Roman" w:hAnsi="Times New Roman"/>
          <w:b/>
          <w:i/>
          <w:sz w:val="28"/>
          <w:szCs w:val="28"/>
        </w:rPr>
      </w:pP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Психологическая подготовка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Психологическая подготовка спортсмена – это организованный, управляемый процесс реализации его потенциальных психических возможностей в объективных результатах, адекватных этим возможностям. То же можно говорить о подготовке команды, у которой есть свои потенциальные психические возможности. Они не являются суммой возможностей игроков, а становятся чем-то принципиально новым: у каждой команды есть свой характер, темперамент, свое отношение к тому или иному сопернику.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Психологическая подготовка, являясь составной частью общей системы спортивной тренировки, зависит от других ее форм: физической, технической, тактической. При низком уровне развития физических качеств, независимо от полезности приемов психической регуляции, команда не может добиться высоких спортивных достижений, ее результат будет адекватен возможностям, т.е. невысоким.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Принято различать три основных вида психологической подготовки, связанных друг с другом, но направленных на решение самостоятельных задач: </w:t>
      </w:r>
    </w:p>
    <w:p w:rsidR="00DF1D97" w:rsidRPr="008512CB" w:rsidRDefault="00DF1D97" w:rsidP="00A24B7B">
      <w:pPr>
        <w:numPr>
          <w:ilvl w:val="0"/>
          <w:numId w:val="22"/>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общая психологическая подготовка, </w:t>
      </w:r>
    </w:p>
    <w:p w:rsidR="00DF1D97" w:rsidRPr="008512CB" w:rsidRDefault="00DF1D97" w:rsidP="00A24B7B">
      <w:pPr>
        <w:numPr>
          <w:ilvl w:val="0"/>
          <w:numId w:val="22"/>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специальная психологическая подготовка к соревнованиям, 3) психологическая защита в конкретном соревновании.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Общая психологическая подготовка</w:t>
      </w:r>
      <w:r w:rsidRPr="008512CB">
        <w:rPr>
          <w:rFonts w:ascii="Times New Roman" w:hAnsi="Times New Roman"/>
          <w:sz w:val="28"/>
          <w:szCs w:val="28"/>
        </w:rPr>
        <w:t xml:space="preserve"> решается двумя путями. Первый предполагает обучение спортсмена универсальным приемам, обеспечивающим психологическую готовность человека к деятельности в экстремальных условиях: способам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эмоциональных состояний, уровня активации, обеспечивающей эффективную деятельность, концентрации и распределению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Общая психологическая подготовка напрямую связана и с воспитательным процессом: применение любого педагогического средства только тогда полезно, когда тренер знает психологические особенности каждого своего подопечного (характер, темперамент, мотивацию занятий баскетболом, волевые качества) и команды в целом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(взаимосвязь разных социальных </w:t>
      </w:r>
      <w:proofErr w:type="spellStart"/>
      <w:r w:rsidRPr="008512CB">
        <w:rPr>
          <w:rFonts w:ascii="Times New Roman" w:hAnsi="Times New Roman"/>
          <w:sz w:val="28"/>
          <w:szCs w:val="28"/>
        </w:rPr>
        <w:t>микрогрупп</w:t>
      </w:r>
      <w:proofErr w:type="spellEnd"/>
      <w:r w:rsidRPr="008512CB">
        <w:rPr>
          <w:rFonts w:ascii="Times New Roman" w:hAnsi="Times New Roman"/>
          <w:sz w:val="28"/>
          <w:szCs w:val="28"/>
        </w:rPr>
        <w:t xml:space="preserve">, роль лидеров, наличие конкретных аутсайдеров – «козлов отпущения»).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том случае, когда цель психологической подготовки – подведение спортсмена к высшему уровню готовности к ответственным играм, ее направленность существенно меняется. Она направлена на решение таких частных задач, как ориентация на те социальные ценности, которые являются ведущими для данной команды, формирование у спортсмена и команды психических «внутренних опор», преодоление психических барьеров, особенно тех, которые возникают в игре с конкретным соперником, психологическое моделирование условий предстоящей борьбы, форсирование «сильных» сторон психологической подготовленности каждого игрока и команды в целом, создание психологической программы действий непосредственно перед игрой.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Начинается такая подготовка с планирования, когда тренер, зная индивидуальные особенности каждого игрока и «характер» своей команды, а также состояние в настоящее время, заранее подбирает средства повышения или понижения психического напряжения последних тренировок. При общей тенденции к снижению такого напряжения в последние дни перед соревнованием иногда бывает смысл повысить его уровень, сделать своего рода «разрядку», после чего легче стабилизировать психическое состояние игроков.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Особую роль в </w:t>
      </w:r>
      <w:r w:rsidRPr="008512CB">
        <w:rPr>
          <w:rFonts w:ascii="Times New Roman" w:hAnsi="Times New Roman"/>
          <w:i/>
          <w:sz w:val="28"/>
          <w:szCs w:val="28"/>
        </w:rPr>
        <w:t>специальной психологической подготовке</w:t>
      </w:r>
      <w:r w:rsidRPr="008512CB">
        <w:rPr>
          <w:rFonts w:ascii="Times New Roman" w:hAnsi="Times New Roman"/>
          <w:sz w:val="28"/>
          <w:szCs w:val="28"/>
        </w:rPr>
        <w:t xml:space="preserve"> играет процесс формирования социальной микросреды в команде; хотя это постоянно осуществляется в тренировочном процессе, непосредственно перед играми приобретает особую остроту. Тренер подбирает способы психической изоляции «нытиков» и стремится повысить активность «оптимистов», создает в команде обстановку спокойной, деловой уверенности, особое внимание уделяет психическому состоянию лидеров. При просмотре видеозаписей игры соперников ненавязчиво обращается внимание не столько на его сильные, сколько на слабые стороны, особенно если заметны моменты растерянности команды. При просмотре собственных игровых действий выделяются примеры успешных действий тех, кто в настоящий момент не чувствует уверенности в своих силах.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Непосредственно в день игры</w:t>
      </w:r>
      <w:r w:rsidRPr="008512CB">
        <w:rPr>
          <w:rFonts w:ascii="Times New Roman" w:hAnsi="Times New Roman"/>
          <w:sz w:val="28"/>
          <w:szCs w:val="28"/>
        </w:rPr>
        <w:t xml:space="preserve"> основная направленность регулирующих воздействий – создание спокойной боевой уверенности. При этом воздействия, в основном, перемещаются из сферы сознания спортсмена в сферу бессознательного, т.е. нередко средства регуляции только обозначаются условными знаками и как бы не замечаются.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Психологическая работа начинается с создания чувства уверенности в успехе. При этом могут использоваться следующие формулы самовнушения.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полностью контролирую свое поведение.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вижу трудности сегодняшней игры и знаю, как их преодолеть.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контролирую свои мысли и эмоции – я этому научился.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 последнее время я с каждым днем чувствовал себя все лучше и лучше.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в состоянии достигнуть своей цели и сыграть успешно.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Мы в состоянии достигнуть своей цели и выиграть сегодня.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Мое сильное тело и мозг едины.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Моя команда едина.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представляю себя счастливым и успешным.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представляю нашу команду счастливой и успешной.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Игроки и команды используют разные ритуалы, причем тренер должен неназойливо поддерживать это и уметь находить объяснение в каждом конкретном случае, когда ритуал «не сработал» и команда проиграла.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Психическое состояние спортсмена, особенно перед игрой, во многом определяется индивидуальными особенностями свойств нервной системы. Поэтому реально должно быть так: сколько есть спортсменов, столько должно быть индивидуализированных систем подготовки.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Интегральная подготовка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Главные задачи интегральной подготовки:   </w:t>
      </w:r>
    </w:p>
    <w:p w:rsidR="00DF1D97" w:rsidRPr="008512CB" w:rsidRDefault="00DF1D97" w:rsidP="00A24B7B">
      <w:pPr>
        <w:numPr>
          <w:ilvl w:val="0"/>
          <w:numId w:val="24"/>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осуществление связи между всеми разделами подготовки и реализации ее в соревновательной деятельности;  </w:t>
      </w:r>
    </w:p>
    <w:p w:rsidR="00DF1D97" w:rsidRPr="008512CB" w:rsidRDefault="00DF1D97" w:rsidP="00A24B7B">
      <w:pPr>
        <w:numPr>
          <w:ilvl w:val="0"/>
          <w:numId w:val="24"/>
        </w:num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достижение стабильности действий спортсменов в сложных условиях соревнований, которые являются высшей формой интегральной подготовки.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 xml:space="preserve">Интегральная подготовка групп НП1, НП2.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качеств применительно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Многократное выполнение технических приемов и тактических действий.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Эстафеты с выполнением сочетаний элементов техники.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Подвижные игры, подготовительные к баскетболу.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по упрощенным правилам (перемещение, в стойках защитника, поворотов, ведения передач и бросков мяча).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 применением изученных технических приемов и тактических комбинаций.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 xml:space="preserve">Интегральная подготовка групп НП3.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подготовительных упражнений (для развития специальных качеств) и выполнения технических приемов.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изученных технических приемов и их способов в различных сочетаниях (отдельно в защите, отдельно в нападении, а также в защите и в нападении).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изученных тактических действий, индивидуальных ,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(по программе для данного года обучения). То же командные действия.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Выполнение перемещений в сочетании действиями с мячом. Перемещение различными способами в сочетании с ловлей и передачами мяча различными способами в разных направлениях.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Ведение мяча разными способами в сочетании с перемещениями. передачами, ловлей, броска ми в корзину.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Эстафеты с выполнением приемов техники перемещения и владения мячом в различных сочетаниях.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Обязательное требование - применение изученных технических приемов и тактических действий. В систему заданий в игру последовательно включается программный материал для данного года обучения.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Применение в соревновательных условиях изученных технических приемов и тактических действий. Отражение в установках на игру заданий, которые давались в учебных играх.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ТЭ1</w:t>
      </w:r>
      <w:r w:rsidRPr="008512CB">
        <w:rPr>
          <w:rFonts w:ascii="Times New Roman" w:hAnsi="Times New Roman"/>
          <w:i/>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физических качеств в рамках структуры технических приемов. Выполнение перемещений с отягощениями, утяжеленными мячами, бросков в прыжке с отягощениями для  всего тела. Выполнение отдельных звеньев  технических  приемов  с отягощениями.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Развитие специальных физических способностей, посредством многократного выполнения технических приемов на основе программы для данного года обучения. </w:t>
      </w:r>
      <w:r w:rsidRPr="008512CB">
        <w:rPr>
          <w:rFonts w:ascii="Times New Roman" w:hAnsi="Times New Roman"/>
          <w:sz w:val="28"/>
          <w:szCs w:val="28"/>
        </w:rPr>
        <w:lastRenderedPageBreak/>
        <w:t xml:space="preserve">Чередование подготовительных упражнений и технических приемов (указанных    в программе).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Переключения при выполнении технических приемов нападения, защиты, нападения и защиты. Передача мяча, бросок-накрывание, подбор-добивание. Поточное выполнение технических приемов.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Переключение при выполнении тактических действий в нападении, защите, в защите и нападении отдельно по категории - индивидуальные, групповые, командные.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включающая основной программный материал по технической и тактической подготовке.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игры проводятся с целью решения учебной программы, а также для подготовки к соревнованиям.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Установки на игру, разбор игр.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ТЭ2</w:t>
      </w:r>
      <w:r w:rsidRPr="008512CB">
        <w:rPr>
          <w:rFonts w:ascii="Times New Roman" w:hAnsi="Times New Roman"/>
          <w:i/>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совершенствования навыков технических приемов посредством их много кратного выполнения (в объеме программы) - ловля, передачи, броски на точность, ведение с максимально возможной скоростью.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включающая основной программный материал по тактической и технической подготовке. Игры уменьшенным составом (4-4,3-3,2-2,4-3, и т.д.).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игры. Проводятся для более полного решения учебных заданий и подготовки к соревнованиям.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Преемственность заданий в учебных и контрольных играх и установке на игру.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ТЭ3</w:t>
      </w:r>
      <w:r w:rsidRPr="008512CB">
        <w:rPr>
          <w:rFonts w:ascii="Times New Roman" w:hAnsi="Times New Roman"/>
          <w:i/>
          <w:sz w:val="28"/>
          <w:szCs w:val="28"/>
        </w:rPr>
        <w:t xml:space="preserve"> (возраст занимающихся 14-15 лет).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совершенствования навыков технических приемов посредством многократного выполнения тактических действий. Многократное выполнение тактических действий с целью развития специальных физических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Переключения при выполнении технических приемов нападения и защиты в различных сочетаниях (в объемах программы). Переключение при выполнении тактических действий: индивидуальных в рамках командных - отдельно в нападении и защите, в защите и нападении, отдельно в индивидуальных, групповых и командных.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включающая основной программный материал по технической и тактической подготовке. Игры уменьшенным составом (4-3,2-3,3-3,2-2). Игры полным составом с командами групп сходного возраста или старшей.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Контрольные игры проводятся с целью подготовки к соревнованиям, проверки усвоения учебного материала и решении учебных задач в условиях, близким к соревновательным.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Повышение уровня игровых навыков посредством участия в соревнованиях. Преемственность заданий в учебных и контрольных играх и установке на игру.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ТЭ4, ТЭ5.</w:t>
      </w:r>
      <w:r w:rsidRPr="008512CB">
        <w:rPr>
          <w:rFonts w:ascii="Times New Roman" w:hAnsi="Times New Roman"/>
          <w:i/>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Многократное выполнение упражнений технической подготовки с повышенной интенсивностью, с целью развития специальных физических качеств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баскетболиста.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специальных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 включением заданий по технике и тактике в объеме программы данного года обучения, направленные на выбор действий в защите и нападении, в зависимости от сложившейся игровой обстановки. Выполнение установок на игру с целью устранения недостатков, выявленных в результате анализа контрольных игр и официальных встреч.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Расширение игровой практики. Установка на игру. Разбор игр.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Отражение в заданиях, в учебных играх результатов анализа календарных игр.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 xml:space="preserve">Интегральная подготовка групп ГСС, ВСМ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подготовительных и подводящих упражнений, упражнений по технике.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на переключения в выполнении технических приемов в нападения и защиты повышенной интенсивности и дозировки с целью совершенствования навыков технических приемов и развития специальных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с учетом игровых функций учащихся.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игры. Применяются в учебных целях как более высокая ступень учебных игр с заданиями. Проводятся регулярно, учитывая наполняемость учебной группы. Кроме того, контрольные игры применяются как средство подготовки к соревнованиям. </w:t>
      </w:r>
    </w:p>
    <w:p w:rsidR="00DF1D97" w:rsidRPr="008512CB" w:rsidRDefault="00DF1D97" w:rsidP="00A24B7B">
      <w:pPr>
        <w:pStyle w:val="2"/>
        <w:keepLines/>
        <w:numPr>
          <w:ilvl w:val="1"/>
          <w:numId w:val="0"/>
        </w:numPr>
        <w:tabs>
          <w:tab w:val="left" w:pos="0"/>
        </w:tabs>
        <w:suppressAutoHyphens/>
        <w:spacing w:before="0" w:after="0" w:line="240" w:lineRule="auto"/>
        <w:ind w:firstLine="720"/>
        <w:jc w:val="center"/>
        <w:rPr>
          <w:rFonts w:ascii="Times New Roman" w:hAnsi="Times New Roman"/>
          <w:i w:val="0"/>
        </w:rPr>
      </w:pPr>
      <w:r w:rsidRPr="008512CB">
        <w:rPr>
          <w:rFonts w:ascii="Times New Roman" w:hAnsi="Times New Roman"/>
          <w:i w:val="0"/>
        </w:rPr>
        <w:lastRenderedPageBreak/>
        <w:t>Методическая часть</w:t>
      </w:r>
    </w:p>
    <w:p w:rsidR="00DF1D97" w:rsidRPr="008512CB" w:rsidRDefault="00DF1D97" w:rsidP="00A24B7B">
      <w:pPr>
        <w:spacing w:line="240" w:lineRule="auto"/>
      </w:pPr>
    </w:p>
    <w:p w:rsidR="00DF1D97" w:rsidRPr="008512CB" w:rsidRDefault="00DF1D97" w:rsidP="00A24B7B">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Общие требования к организации тренировочного процесса Организация тренировочного процесса начинается с формирования и комплектования групп спортсменов по этапам спортивной подготовки. 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 физических и психофизиологических возможностей занимающихся, а также требований, предъявляемых к подготовке баскетболистов высокого класса. На протяжении всего периода обучения в спортивной школе баскетболисты проходят несколько возрастных этапов, на каждом из которых предусматривается решение определенных задач.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Этап начальной подготовки (НП).</w:t>
      </w:r>
      <w:r w:rsidRPr="008512CB">
        <w:rPr>
          <w:rFonts w:ascii="Times New Roman" w:hAnsi="Times New Roman"/>
          <w:sz w:val="28"/>
          <w:szCs w:val="28"/>
        </w:rPr>
        <w:t xml:space="preserve"> На этап начальной подготовки зачисляются учащиеся общеобразовательных школ в возрасте 8 лет, желающие заниматься спортом и имеющие письменное разрешение врача-педиатра (справку), выполнившие требования контрольных вступительных испытаний.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баскетбола.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Задачи 1 этапа – этапа начальной подготовки</w:t>
      </w:r>
      <w:r w:rsidRPr="008512CB">
        <w:rPr>
          <w:rFonts w:ascii="Times New Roman" w:hAnsi="Times New Roman"/>
          <w:i/>
          <w:sz w:val="28"/>
          <w:szCs w:val="28"/>
        </w:rPr>
        <w:t xml:space="preserve">.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Отбор способных к занятиям баскетболом детей.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Формирование стойкого интереса к занятиям.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Всесторонне гармоническое развитие физических способностей, укрепления здоровья, закаливание организма.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4. Воспитание специальных способностей для успешного овладения навыками баскетбола.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5. Обучение основным приемам технических действий.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6. Овладение основами соревновательной деятельности с использованием элементов правил игры в баскетбол.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Тренировочный этап (ТЭ) формируется на конкурсной основе из занимающихся в возрасте от 10-16 лет, прошедших необходимую подготовку не менее 1 года и выполнивших контрольные нормативы (соответствующие данному этапу подготовки) по общефизической и специальной подготовке. Перевод по годам обучения на тренировочном этапе осуществляется по результатам выполнения занимающимися контрольно-переводных нормативов по общей физической, специальной подготовке, а также учитываются результаты соревновательной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 xml:space="preserve">Общие задачи 2 этапа – этапа спортивной специализации.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Повышение уровня интегральной подготовленности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Приобретение соревновательного опыта, совершенствование процесса подготовки баскетбольной команды и достижение стабильности выступления на официальных соревнованиях.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Сохранение и укрепление здоровья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4. Формирование мотивированного интереса к занятиям баскетболом.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Этап спортивного совершенствования (ЭСС) формируется из спортсменов, выполнивших 1 взрослый спортивный разряд и кандидата в мастера спорта. Перевод </w:t>
      </w:r>
      <w:r w:rsidRPr="008512CB">
        <w:rPr>
          <w:rFonts w:ascii="Times New Roman" w:hAnsi="Times New Roman"/>
          <w:sz w:val="28"/>
          <w:szCs w:val="28"/>
        </w:rPr>
        <w:lastRenderedPageBreak/>
        <w:t xml:space="preserve">по годам обучения на этом этапе осуществляется при условии положительной динамики прироста показателей и результатов соревновательной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 xml:space="preserve">На 3 этапе спортивного совершенствования мастерства решаются задачи: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Дальнейшее повышение спортивного мастерства на основе совершенствования интегральной подготовленности до уровня требований сборных команд.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Совершенствование и накопление соревновательного опыта.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Освоение высоких тренировочных нагрузок и повышение функциональных возможностей организма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5. Сохранение и укрепление здоровья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На этап высшего спортивного мастерства (ВСМ)</w:t>
      </w:r>
      <w:r w:rsidRPr="008512CB">
        <w:rPr>
          <w:rFonts w:ascii="Times New Roman" w:hAnsi="Times New Roman"/>
          <w:sz w:val="28"/>
          <w:szCs w:val="28"/>
        </w:rPr>
        <w:t xml:space="preserve"> зачисляются перспективные высококвалифицированные спортсмены, имеющие звания: Кандидат в мастера спорта России, Мастер спорта России, Мастер спорта международного класса, вошедшие в   основной или резервный состав сборной команды Российской Федерации. Требования к  возрасту занимающихся на данном этапе спортивной подготовки не ограничены.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Среди задач этого этапа подготовки спортсменов можно выделить следующие: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Освоение нагрузок, характерных для современного спорта высших   достижений.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Совершенствование стойкой мотивации к достижению и дальнейшему росту спортивных результатов на высших этапах соревновательной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BE7A8E">
      <w:pPr>
        <w:pStyle w:val="3"/>
        <w:keepLines/>
        <w:numPr>
          <w:ilvl w:val="2"/>
          <w:numId w:val="0"/>
        </w:numPr>
        <w:tabs>
          <w:tab w:val="left" w:pos="0"/>
        </w:tabs>
        <w:suppressAutoHyphens/>
        <w:spacing w:before="0" w:after="0" w:line="240" w:lineRule="auto"/>
        <w:ind w:firstLine="720"/>
        <w:jc w:val="both"/>
        <w:rPr>
          <w:rFonts w:ascii="Times New Roman" w:hAnsi="Times New Roman"/>
          <w:b w:val="0"/>
          <w:szCs w:val="28"/>
        </w:rPr>
      </w:pPr>
      <w:r w:rsidRPr="008512CB">
        <w:rPr>
          <w:rFonts w:ascii="Times New Roman" w:hAnsi="Times New Roman"/>
          <w:b w:val="0"/>
          <w:szCs w:val="28"/>
        </w:rPr>
        <w:t xml:space="preserve">Рекомендации по проведению тренировочных занятий с учетом влияния физических качеств на результативность </w:t>
      </w:r>
    </w:p>
    <w:p w:rsidR="00DF1D97" w:rsidRPr="008512CB" w:rsidRDefault="00DF1D97" w:rsidP="00BE7A8E">
      <w:pPr>
        <w:spacing w:after="0"/>
        <w:rPr>
          <w:rFonts w:ascii="Times New Roman" w:hAnsi="Times New Roman"/>
          <w:sz w:val="28"/>
          <w:szCs w:val="28"/>
        </w:rPr>
      </w:pPr>
    </w:p>
    <w:tbl>
      <w:tblPr>
        <w:tblW w:w="9124" w:type="dxa"/>
        <w:tblInd w:w="826" w:type="dxa"/>
        <w:tblCellMar>
          <w:top w:w="9" w:type="dxa"/>
          <w:left w:w="106" w:type="dxa"/>
          <w:right w:w="115" w:type="dxa"/>
        </w:tblCellMar>
        <w:tblLook w:val="00A0" w:firstRow="1" w:lastRow="0" w:firstColumn="1" w:lastColumn="0" w:noHBand="0" w:noVBand="0"/>
      </w:tblPr>
      <w:tblGrid>
        <w:gridCol w:w="7083"/>
        <w:gridCol w:w="2041"/>
      </w:tblGrid>
      <w:tr w:rsidR="00DF1D97" w:rsidRPr="008512CB" w:rsidTr="006E6DA5">
        <w:trPr>
          <w:trHeight w:val="605"/>
        </w:trPr>
        <w:tc>
          <w:tcPr>
            <w:tcW w:w="708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6E6DA5">
            <w:pPr>
              <w:spacing w:after="0"/>
              <w:ind w:right="3"/>
              <w:jc w:val="center"/>
              <w:rPr>
                <w:rFonts w:ascii="Times New Roman" w:hAnsi="Times New Roman"/>
                <w:sz w:val="24"/>
                <w:szCs w:val="24"/>
              </w:rPr>
            </w:pPr>
            <w:r w:rsidRPr="008512CB">
              <w:rPr>
                <w:rFonts w:ascii="Times New Roman" w:hAnsi="Times New Roman"/>
                <w:sz w:val="24"/>
                <w:szCs w:val="24"/>
              </w:rPr>
              <w:t>Физические качества</w:t>
            </w:r>
          </w:p>
        </w:tc>
        <w:tc>
          <w:tcPr>
            <w:tcW w:w="204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6E6DA5">
            <w:pPr>
              <w:spacing w:after="0"/>
              <w:jc w:val="center"/>
              <w:rPr>
                <w:rFonts w:ascii="Times New Roman" w:hAnsi="Times New Roman"/>
                <w:sz w:val="24"/>
                <w:szCs w:val="24"/>
              </w:rPr>
            </w:pPr>
            <w:r w:rsidRPr="008512CB">
              <w:rPr>
                <w:rFonts w:ascii="Times New Roman" w:hAnsi="Times New Roman"/>
                <w:sz w:val="24"/>
                <w:szCs w:val="24"/>
              </w:rPr>
              <w:t>Уровень влияния</w:t>
            </w:r>
          </w:p>
        </w:tc>
      </w:tr>
      <w:tr w:rsidR="00DF1D97" w:rsidRPr="008512CB" w:rsidTr="006E6DA5">
        <w:trPr>
          <w:trHeight w:val="312"/>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Быстрота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3 </w:t>
            </w:r>
          </w:p>
        </w:tc>
      </w:tr>
      <w:tr w:rsidR="00DF1D97" w:rsidRPr="008512CB" w:rsidTr="006E6DA5">
        <w:trPr>
          <w:trHeight w:val="307"/>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Сила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2 </w:t>
            </w:r>
          </w:p>
        </w:tc>
      </w:tr>
      <w:tr w:rsidR="00DF1D97" w:rsidRPr="008512CB" w:rsidTr="006E6DA5">
        <w:trPr>
          <w:trHeight w:val="312"/>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Выносливость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2 </w:t>
            </w:r>
          </w:p>
        </w:tc>
      </w:tr>
      <w:tr w:rsidR="00DF1D97" w:rsidRPr="008512CB" w:rsidTr="006E6DA5">
        <w:trPr>
          <w:trHeight w:val="308"/>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Координация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3 </w:t>
            </w:r>
          </w:p>
        </w:tc>
      </w:tr>
      <w:tr w:rsidR="00DF1D97" w:rsidRPr="008512CB" w:rsidTr="006E6DA5">
        <w:trPr>
          <w:trHeight w:val="307"/>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Гибкость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1 </w:t>
            </w:r>
          </w:p>
        </w:tc>
      </w:tr>
    </w:tbl>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Условные обозначения: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 значительное влияние;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 среднее влияние;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 незначительное влияние.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1136D6">
      <w:pPr>
        <w:spacing w:after="0" w:line="240" w:lineRule="auto"/>
        <w:ind w:firstLine="720"/>
        <w:jc w:val="center"/>
        <w:rPr>
          <w:rFonts w:ascii="Times New Roman" w:hAnsi="Times New Roman"/>
          <w:b/>
          <w:sz w:val="28"/>
          <w:szCs w:val="28"/>
        </w:rPr>
      </w:pPr>
      <w:r w:rsidRPr="008512CB">
        <w:rPr>
          <w:rFonts w:ascii="Times New Roman" w:hAnsi="Times New Roman"/>
          <w:b/>
          <w:sz w:val="28"/>
          <w:szCs w:val="28"/>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lastRenderedPageBreak/>
        <w:t xml:space="preserve">Одним из важнейших вопросов построения тренировочного процесса является распределение программного материала по годам обучения, этапам и основным структурным блокам планирования.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Управление спортивной тренировкой</w:t>
      </w:r>
      <w:r w:rsidRPr="008512CB">
        <w:rPr>
          <w:rFonts w:ascii="Times New Roman" w:hAnsi="Times New Roman"/>
          <w:sz w:val="28"/>
          <w:szCs w:val="28"/>
        </w:rPr>
        <w:t xml:space="preserve"> – это деятельность по постановке реальной цели подготовки, перспективных и текущих задач, определение методов, средств и путей решения этих задач, организация тренировочного процесса.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 xml:space="preserve">В управление спортивной тренировкой входит: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планирование тренировочного процесса;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текущий контроль процесса тренировки и состояния тренированности;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обобщение и анализ данных контроля и внесение необходимых корректив в планирование (как в задачи плана, так и в способы их реализации).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практике баскетбола принято различать многолетнее, перспективное, годичное и текущее планирование.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Многолетнее планирование</w:t>
      </w:r>
      <w:r w:rsidRPr="008512CB">
        <w:rPr>
          <w:rFonts w:ascii="Times New Roman" w:hAnsi="Times New Roman"/>
          <w:sz w:val="28"/>
          <w:szCs w:val="28"/>
        </w:rPr>
        <w:t xml:space="preserve"> охватывает обычно в среднем 12-15 лет и предусматривает последовательно этапы отбора и обучения, базовой тренировки и спортивного совершенствования.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Перспективное планирование</w:t>
      </w:r>
      <w:r w:rsidRPr="008512CB">
        <w:rPr>
          <w:rFonts w:ascii="Times New Roman" w:hAnsi="Times New Roman"/>
          <w:sz w:val="28"/>
          <w:szCs w:val="28"/>
        </w:rPr>
        <w:t xml:space="preserve"> обычно охватывает четырехлетний цикл, основу которого составляет календарь соревнований. Исходя из него, определяются задания по годам, распределение тренировочных средств, динамика тренировочных и соревновательных нагрузок, определяются периоды подготовки внутри годовых циклов и др.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В годовом плане</w:t>
      </w:r>
      <w:r w:rsidRPr="008512CB">
        <w:rPr>
          <w:rFonts w:ascii="Times New Roman" w:hAnsi="Times New Roman"/>
          <w:sz w:val="28"/>
          <w:szCs w:val="28"/>
        </w:rPr>
        <w:t xml:space="preserve"> более детально определяются задачи, средства, методы периодов подготовки, динамика тренировочных и соревновательных нагрузок, организация тренировочного процесса и др.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Текущее планирование</w:t>
      </w:r>
      <w:r w:rsidRPr="008512CB">
        <w:rPr>
          <w:rFonts w:ascii="Times New Roman" w:hAnsi="Times New Roman"/>
          <w:sz w:val="28"/>
          <w:szCs w:val="28"/>
        </w:rPr>
        <w:t xml:space="preserve"> составляют месячные, недельные циклы, которые называют   </w:t>
      </w:r>
      <w:proofErr w:type="spellStart"/>
      <w:r w:rsidRPr="008512CB">
        <w:rPr>
          <w:rFonts w:ascii="Times New Roman" w:hAnsi="Times New Roman"/>
          <w:sz w:val="28"/>
          <w:szCs w:val="28"/>
        </w:rPr>
        <w:t>мезоциклами</w:t>
      </w:r>
      <w:proofErr w:type="spellEnd"/>
      <w:r w:rsidRPr="008512CB">
        <w:rPr>
          <w:rFonts w:ascii="Times New Roman" w:hAnsi="Times New Roman"/>
          <w:sz w:val="28"/>
          <w:szCs w:val="28"/>
        </w:rPr>
        <w:t xml:space="preserve"> и микроциклами.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Текущий контроль процесса тренировки баскетболистов и состояния спортсменов включает: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учет и анализ проделанной работы по журналам тренера, по графикам тренировочных нагрузок и др.;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оценку переносимости баскетболистом тренировочной нагрузки на основании своевременной, объективной, исчерпывающей информации по данным тестирования   подготовленности спортсмена, а также на основании педагогических наблюдений тренера и субъективных ощущений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оценку функционального состояния организма занимающегося по данным медико-биологических проб (тестов);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оценку уровня развития физических качеств и технико-тактической подготовленности баскетболиста по данным регулярного контрольного тестирования;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самоконтроль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врачебный контроль, состоящий из ежегодного диспансерного обследования и тщательного осмотра врачами-специалистами.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Планирование спортивной деятельности является важным элементом работы тренера. В рамках перспективного планирования, тренеры в спортивной школе распределяют свою работу на 1 соревновательный сезон, продолжительность которого составляет от 6 до 10 месяцев, на время от одного до нескольких месяцев, </w:t>
      </w:r>
      <w:r w:rsidRPr="008512CB">
        <w:rPr>
          <w:rFonts w:ascii="Times New Roman" w:hAnsi="Times New Roman"/>
          <w:sz w:val="28"/>
          <w:szCs w:val="28"/>
        </w:rPr>
        <w:lastRenderedPageBreak/>
        <w:t>от одной до нескольких недель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и, конечно, на каждое тренировочное занятие (микроцикл). Правильно спланированная нагрузка должна готовить спортсмена к той деятельности, которая необходима на состязаниях, поэтому в периодизации спортивной тренировки на протяжении годичного цикла наблюдается несколько подготовительных, соревновательных и переходных периодов, внутри которых тренировочные нагрузки, с учетом функциональных возможностей спортсмена, варьируются как по объему, так и по интенсивности. На протяжении всего тренировочного процесса, не зависимо от периода, цикла, этапа подготовки необходимо заниматься повышением уровня функциональных возможностей организма спортсмена, развитием его физических качеств и совершенствованием технико-тактического мастерства. Соотношение мезо-и микроциклов выстраивается в соответствии с планом основных соревновательных стартов и, поставленных тренером, задач.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спортивных играх используют следующие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втягивающие (плавный рост интенсивности нагрузок), базовые (основные тренировочные нагрузки, увеличивающие функциональные потенциалы организма спортсмена), ударные (сочетание тренировочной работы с играми или соревнованиями), стабилизирующие (для устранения выявленных изъянов и усовершенствования слабых сторон подготовленности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Данная программа рекомендует поэтапное построение подготовки. Каждый большой годичный макроцикл для групп начальной подготовки и 1-го года занятий в тренировочных группах содержит 3-4 цикла, для более старших баскетболистов - 4 цикла.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Каждый цикл завершается соревнованиями, в том числе и в период каникул, а подготовка к этим соревнованиям планируется в три этапа.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связи с этим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w:t>
      </w:r>
      <w:proofErr w:type="spellStart"/>
      <w:r w:rsidRPr="008512CB">
        <w:rPr>
          <w:rFonts w:ascii="Times New Roman" w:hAnsi="Times New Roman"/>
          <w:sz w:val="28"/>
          <w:szCs w:val="28"/>
        </w:rPr>
        <w:t>общеподготовительными</w:t>
      </w:r>
      <w:proofErr w:type="spellEnd"/>
      <w:r w:rsidRPr="008512CB">
        <w:rPr>
          <w:rFonts w:ascii="Times New Roman" w:hAnsi="Times New Roman"/>
          <w:sz w:val="28"/>
          <w:szCs w:val="28"/>
        </w:rPr>
        <w:t xml:space="preserve">, специально подготовительными, предсоревновательными и соревновательными.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w:t>
      </w:r>
      <w:proofErr w:type="spellStart"/>
      <w:r w:rsidRPr="008512CB">
        <w:rPr>
          <w:rFonts w:ascii="Times New Roman" w:hAnsi="Times New Roman"/>
          <w:sz w:val="28"/>
          <w:szCs w:val="28"/>
        </w:rPr>
        <w:t>общеподготовительных</w:t>
      </w:r>
      <w:proofErr w:type="spellEnd"/>
      <w:r w:rsidRPr="008512CB">
        <w:rPr>
          <w:rFonts w:ascii="Times New Roman" w:hAnsi="Times New Roman"/>
          <w:sz w:val="28"/>
          <w:szCs w:val="28"/>
        </w:rPr>
        <w:t xml:space="preserve"> микроциклах преобладают обучение новому материалу и физическая подготовка. В специально-подготовительных - увеличивается объем упражнений технико-тактического совершенствования и игровой направленности, в предсоревновательных - задачи физической подготовки решаются только специализированными баскетбольными средствами.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Подготовка к соревнованиям предусматривает моделирование во всех деталях нагрузки и напряжения, присущих предстоящей соревновательной деятельности. В таблице представлено планирование тренировочных циклов и нагрузок в соответствии с основными стартами и задачами этапа подготовки.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BE7A8E">
      <w:pPr>
        <w:pStyle w:val="3"/>
        <w:spacing w:before="0" w:after="0" w:line="240" w:lineRule="auto"/>
        <w:ind w:firstLine="720"/>
        <w:jc w:val="center"/>
        <w:rPr>
          <w:rFonts w:ascii="Times New Roman" w:hAnsi="Times New Roman"/>
          <w:szCs w:val="28"/>
        </w:rPr>
      </w:pPr>
      <w:r w:rsidRPr="008512CB">
        <w:rPr>
          <w:rFonts w:ascii="Times New Roman" w:hAnsi="Times New Roman"/>
          <w:szCs w:val="28"/>
        </w:rPr>
        <w:t>Моделирование периодов тренировочного процесса в годичном цикле</w:t>
      </w:r>
    </w:p>
    <w:tbl>
      <w:tblPr>
        <w:tblW w:w="10122" w:type="dxa"/>
        <w:tblInd w:w="-110" w:type="dxa"/>
        <w:tblCellMar>
          <w:top w:w="7" w:type="dxa"/>
          <w:left w:w="0" w:type="dxa"/>
          <w:right w:w="50" w:type="dxa"/>
        </w:tblCellMar>
        <w:tblLook w:val="00A0" w:firstRow="1" w:lastRow="0" w:firstColumn="1" w:lastColumn="0" w:noHBand="0" w:noVBand="0"/>
      </w:tblPr>
      <w:tblGrid>
        <w:gridCol w:w="3337"/>
        <w:gridCol w:w="3390"/>
        <w:gridCol w:w="3395"/>
      </w:tblGrid>
      <w:tr w:rsidR="00DF1D97" w:rsidRPr="008512CB" w:rsidTr="00BE7A8E">
        <w:trPr>
          <w:trHeight w:val="288"/>
        </w:trPr>
        <w:tc>
          <w:tcPr>
            <w:tcW w:w="333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jc w:val="center"/>
              <w:rPr>
                <w:rFonts w:ascii="Times New Roman" w:hAnsi="Times New Roman"/>
                <w:sz w:val="28"/>
                <w:szCs w:val="28"/>
              </w:rPr>
            </w:pPr>
            <w:r w:rsidRPr="008512CB">
              <w:rPr>
                <w:rFonts w:ascii="Times New Roman" w:hAnsi="Times New Roman"/>
                <w:sz w:val="28"/>
                <w:szCs w:val="28"/>
              </w:rPr>
              <w:t>Микроциклы</w:t>
            </w:r>
          </w:p>
        </w:tc>
        <w:tc>
          <w:tcPr>
            <w:tcW w:w="33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jc w:val="center"/>
              <w:rPr>
                <w:rFonts w:ascii="Times New Roman" w:hAnsi="Times New Roman"/>
                <w:sz w:val="28"/>
                <w:szCs w:val="28"/>
              </w:rPr>
            </w:pPr>
            <w:proofErr w:type="spellStart"/>
            <w:r w:rsidRPr="008512CB">
              <w:rPr>
                <w:rFonts w:ascii="Times New Roman" w:hAnsi="Times New Roman"/>
                <w:sz w:val="28"/>
                <w:szCs w:val="28"/>
              </w:rPr>
              <w:t>Мезоциклы</w:t>
            </w:r>
            <w:proofErr w:type="spellEnd"/>
          </w:p>
        </w:tc>
        <w:tc>
          <w:tcPr>
            <w:tcW w:w="33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jc w:val="center"/>
              <w:rPr>
                <w:rFonts w:ascii="Times New Roman" w:hAnsi="Times New Roman"/>
                <w:sz w:val="28"/>
                <w:szCs w:val="28"/>
              </w:rPr>
            </w:pPr>
            <w:r w:rsidRPr="008512CB">
              <w:rPr>
                <w:rFonts w:ascii="Times New Roman" w:hAnsi="Times New Roman"/>
                <w:sz w:val="28"/>
                <w:szCs w:val="28"/>
              </w:rPr>
              <w:t>Продолжительность</w:t>
            </w:r>
          </w:p>
        </w:tc>
      </w:tr>
      <w:tr w:rsidR="00DF1D97" w:rsidRPr="008512CB" w:rsidTr="00BE7A8E">
        <w:trPr>
          <w:trHeight w:val="283"/>
        </w:trPr>
        <w:tc>
          <w:tcPr>
            <w:tcW w:w="10122" w:type="dxa"/>
            <w:gridSpan w:val="3"/>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b/>
                <w:sz w:val="28"/>
                <w:szCs w:val="28"/>
              </w:rPr>
              <w:t>Этап начальной подготовки (4 микроцикла)</w:t>
            </w:r>
          </w:p>
        </w:tc>
      </w:tr>
      <w:tr w:rsidR="00DF1D97" w:rsidRPr="008512CB" w:rsidTr="00BE7A8E">
        <w:trPr>
          <w:trHeight w:val="288"/>
        </w:trPr>
        <w:tc>
          <w:tcPr>
            <w:tcW w:w="3337" w:type="dxa"/>
            <w:vMerge w:val="restart"/>
            <w:tcBorders>
              <w:top w:val="single" w:sz="4" w:space="0" w:color="000000"/>
              <w:left w:val="single" w:sz="4" w:space="0" w:color="000000"/>
              <w:right w:val="single" w:sz="4" w:space="0" w:color="000000"/>
            </w:tcBorders>
            <w:vAlign w:val="center"/>
          </w:tcPr>
          <w:p w:rsidR="00DF1D97" w:rsidRPr="008512CB" w:rsidRDefault="00DF1D97" w:rsidP="00BE7A8E">
            <w:pPr>
              <w:spacing w:after="23"/>
              <w:ind w:left="898"/>
              <w:jc w:val="center"/>
              <w:rPr>
                <w:rFonts w:ascii="Times New Roman" w:hAnsi="Times New Roman"/>
                <w:sz w:val="28"/>
                <w:szCs w:val="28"/>
              </w:rPr>
            </w:pPr>
          </w:p>
          <w:p w:rsidR="00DF1D97" w:rsidRPr="008512CB" w:rsidRDefault="00DF1D97" w:rsidP="00BE7A8E">
            <w:pPr>
              <w:jc w:val="center"/>
              <w:rPr>
                <w:rFonts w:ascii="Times New Roman" w:hAnsi="Times New Roman"/>
                <w:sz w:val="28"/>
                <w:szCs w:val="28"/>
              </w:rPr>
            </w:pPr>
            <w:r w:rsidRPr="008512CB">
              <w:rPr>
                <w:rFonts w:ascii="Times New Roman" w:hAnsi="Times New Roman"/>
                <w:i/>
                <w:sz w:val="28"/>
                <w:szCs w:val="28"/>
              </w:rPr>
              <w:t>Годичный цикл</w:t>
            </w:r>
          </w:p>
          <w:p w:rsidR="00DF1D97" w:rsidRPr="008512CB" w:rsidRDefault="00DF1D97" w:rsidP="00BE7A8E">
            <w:pPr>
              <w:jc w:val="cente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i/>
                <w:sz w:val="28"/>
                <w:szCs w:val="28"/>
              </w:rPr>
              <w:t xml:space="preserve"> </w:t>
            </w:r>
            <w:r w:rsidRPr="008512CB">
              <w:rPr>
                <w:rFonts w:ascii="Times New Roman" w:hAnsi="Times New Roman"/>
                <w:sz w:val="28"/>
                <w:szCs w:val="28"/>
              </w:rPr>
              <w:t>Втягивающий</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01.09 – 15.07  </w:t>
            </w:r>
          </w:p>
        </w:tc>
      </w:tr>
      <w:tr w:rsidR="00DF1D97" w:rsidRPr="008512CB" w:rsidTr="00BE7A8E">
        <w:trPr>
          <w:trHeight w:val="283"/>
        </w:trPr>
        <w:tc>
          <w:tcPr>
            <w:tcW w:w="0" w:type="auto"/>
            <w:vMerge/>
            <w:tcBorders>
              <w:left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Базовый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01.09 – 14.01 </w:t>
            </w:r>
          </w:p>
        </w:tc>
      </w:tr>
      <w:tr w:rsidR="00DF1D97" w:rsidRPr="008512CB" w:rsidTr="00BE7A8E">
        <w:trPr>
          <w:trHeight w:val="289"/>
        </w:trPr>
        <w:tc>
          <w:tcPr>
            <w:tcW w:w="0" w:type="auto"/>
            <w:vMerge/>
            <w:tcBorders>
              <w:left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Соревновательный</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15.01 – 15.07 </w:t>
            </w:r>
          </w:p>
        </w:tc>
      </w:tr>
      <w:tr w:rsidR="00DF1D97" w:rsidRPr="008512CB" w:rsidTr="00BE7A8E">
        <w:trPr>
          <w:trHeight w:val="288"/>
        </w:trPr>
        <w:tc>
          <w:tcPr>
            <w:tcW w:w="0" w:type="auto"/>
            <w:vMerge/>
            <w:tcBorders>
              <w:left w:val="single" w:sz="4" w:space="0" w:color="000000"/>
              <w:bottom w:val="single" w:sz="4" w:space="0" w:color="auto"/>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Восстановительный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16.06 – 15.07 </w:t>
            </w:r>
          </w:p>
        </w:tc>
      </w:tr>
      <w:tr w:rsidR="00DF1D97" w:rsidRPr="008512CB" w:rsidTr="00BE7A8E">
        <w:trPr>
          <w:trHeight w:val="284"/>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lastRenderedPageBreak/>
              <w:t xml:space="preserve"> </w:t>
            </w:r>
          </w:p>
          <w:p w:rsidR="00DF1D97" w:rsidRPr="008512CB" w:rsidRDefault="00DF1D97" w:rsidP="00BE7A8E">
            <w:pPr>
              <w:spacing w:after="16"/>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ind w:right="52"/>
              <w:jc w:val="center"/>
              <w:rPr>
                <w:rFonts w:ascii="Times New Roman" w:hAnsi="Times New Roman"/>
                <w:sz w:val="28"/>
                <w:szCs w:val="28"/>
              </w:rPr>
            </w:pPr>
            <w:r w:rsidRPr="008512CB">
              <w:rPr>
                <w:rFonts w:ascii="Times New Roman" w:hAnsi="Times New Roman"/>
                <w:i/>
                <w:sz w:val="28"/>
                <w:szCs w:val="28"/>
              </w:rPr>
              <w:t xml:space="preserve">1- й микроцикл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01.09 – 30.11</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Базовый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01.10 – 30.09</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Подводящий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01.10 – 31.11</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Ударный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01.12 – 15.12</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Соревновательный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16.12</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Стабилизирующий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22.12 – 31.12 </w:t>
            </w:r>
          </w:p>
        </w:tc>
      </w:tr>
      <w:tr w:rsidR="00DF1D97" w:rsidRPr="008512CB" w:rsidTr="00BE7A8E">
        <w:trPr>
          <w:trHeight w:val="289"/>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Восстановительный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01.01 – 14.01 </w:t>
            </w:r>
          </w:p>
        </w:tc>
      </w:tr>
      <w:tr w:rsidR="00DF1D97" w:rsidRPr="008512CB" w:rsidTr="00BE7A8E">
        <w:trPr>
          <w:trHeight w:val="283"/>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11"/>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ind w:right="52"/>
              <w:jc w:val="center"/>
              <w:rPr>
                <w:rFonts w:ascii="Times New Roman" w:hAnsi="Times New Roman"/>
                <w:sz w:val="28"/>
                <w:szCs w:val="28"/>
              </w:rPr>
            </w:pPr>
            <w:r w:rsidRPr="008512CB">
              <w:rPr>
                <w:rFonts w:ascii="Times New Roman" w:hAnsi="Times New Roman"/>
                <w:i/>
                <w:sz w:val="28"/>
                <w:szCs w:val="28"/>
              </w:rPr>
              <w:t xml:space="preserve">2- й микроцикл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15.01 – 15.06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15.01 – 13.02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Базовый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14.02 – 10.03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11.03 – 10.05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11.05 – 12.05 </w:t>
            </w:r>
          </w:p>
        </w:tc>
      </w:tr>
      <w:tr w:rsidR="00DF1D97" w:rsidRPr="008512CB" w:rsidTr="00BE7A8E">
        <w:trPr>
          <w:trHeight w:val="284"/>
        </w:trPr>
        <w:tc>
          <w:tcPr>
            <w:tcW w:w="0" w:type="auto"/>
            <w:vMerge/>
            <w:tcBorders>
              <w:top w:val="nil"/>
              <w:left w:val="single" w:sz="4" w:space="0" w:color="000000"/>
              <w:bottom w:val="single" w:sz="4" w:space="0" w:color="auto"/>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13 мая-31 мая </w:t>
            </w:r>
          </w:p>
        </w:tc>
      </w:tr>
      <w:tr w:rsidR="00DF1D97" w:rsidRPr="008512CB" w:rsidTr="00BE7A8E">
        <w:trPr>
          <w:trHeight w:val="283"/>
        </w:trPr>
        <w:tc>
          <w:tcPr>
            <w:tcW w:w="333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8"/>
                <w:szCs w:val="28"/>
              </w:rPr>
            </w:pPr>
            <w:r w:rsidRPr="008512CB">
              <w:rPr>
                <w:rFonts w:ascii="Times New Roman" w:hAnsi="Times New Roman"/>
                <w:i/>
                <w:sz w:val="28"/>
                <w:szCs w:val="28"/>
              </w:rPr>
              <w:t xml:space="preserve">3- й микроцикл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Восстановительный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15.06 – 15.07 </w:t>
            </w:r>
          </w:p>
        </w:tc>
      </w:tr>
      <w:tr w:rsidR="00DF1D97" w:rsidRPr="008512CB" w:rsidTr="00BE7A8E">
        <w:trPr>
          <w:trHeight w:val="288"/>
        </w:trPr>
        <w:tc>
          <w:tcPr>
            <w:tcW w:w="10122" w:type="dxa"/>
            <w:gridSpan w:val="3"/>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5"/>
              <w:jc w:val="center"/>
              <w:rPr>
                <w:rFonts w:ascii="Times New Roman" w:hAnsi="Times New Roman"/>
                <w:sz w:val="28"/>
                <w:szCs w:val="28"/>
              </w:rPr>
            </w:pPr>
            <w:r w:rsidRPr="008512CB">
              <w:rPr>
                <w:rFonts w:ascii="Times New Roman" w:hAnsi="Times New Roman"/>
                <w:b/>
                <w:sz w:val="28"/>
                <w:szCs w:val="28"/>
              </w:rPr>
              <w:t xml:space="preserve">Тренировочный этап (этап спортивной специализации) </w:t>
            </w:r>
          </w:p>
        </w:tc>
      </w:tr>
      <w:tr w:rsidR="00DF1D97" w:rsidRPr="008512CB" w:rsidTr="00BE7A8E">
        <w:trPr>
          <w:trHeight w:val="288"/>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9"/>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20"/>
              <w:ind w:right="55"/>
              <w:jc w:val="center"/>
              <w:rPr>
                <w:rFonts w:ascii="Times New Roman" w:hAnsi="Times New Roman"/>
                <w:sz w:val="28"/>
                <w:szCs w:val="28"/>
              </w:rPr>
            </w:pPr>
            <w:r w:rsidRPr="008512CB">
              <w:rPr>
                <w:rFonts w:ascii="Times New Roman" w:hAnsi="Times New Roman"/>
                <w:i/>
                <w:sz w:val="28"/>
                <w:szCs w:val="28"/>
              </w:rPr>
              <w:t xml:space="preserve">ТЭ – 1 </w:t>
            </w:r>
          </w:p>
          <w:p w:rsidR="00DF1D97" w:rsidRPr="008512CB" w:rsidRDefault="00DF1D97" w:rsidP="00BE7A8E">
            <w:pPr>
              <w:spacing w:after="0"/>
              <w:ind w:right="59"/>
              <w:jc w:val="center"/>
              <w:rPr>
                <w:rFonts w:ascii="Times New Roman" w:hAnsi="Times New Roman"/>
                <w:sz w:val="28"/>
                <w:szCs w:val="28"/>
              </w:rPr>
            </w:pPr>
            <w:r w:rsidRPr="008512CB">
              <w:rPr>
                <w:rFonts w:ascii="Times New Roman" w:hAnsi="Times New Roman"/>
                <w:i/>
                <w:sz w:val="28"/>
                <w:szCs w:val="28"/>
              </w:rPr>
              <w:t xml:space="preserve">Годичный цикл подготовки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01.09 – 14.09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15.09 – 05.10 </w:t>
            </w:r>
          </w:p>
        </w:tc>
      </w:tr>
      <w:tr w:rsidR="00DF1D97" w:rsidRPr="008512CB" w:rsidTr="00BE7A8E">
        <w:trPr>
          <w:trHeight w:val="289"/>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06.10 – 16.10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17.10 – 06.11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i/>
                <w:sz w:val="28"/>
                <w:szCs w:val="28"/>
              </w:rPr>
              <w:t xml:space="preserve">Переходный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17.11 – 21.11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21.11 – 28.11 </w:t>
            </w:r>
          </w:p>
        </w:tc>
      </w:tr>
      <w:tr w:rsidR="00DF1D97" w:rsidRPr="008512CB" w:rsidTr="00BE7A8E">
        <w:trPr>
          <w:trHeight w:val="284"/>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28.11 – 10.12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10.12 – 20.13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21.12 – 02.01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i/>
                <w:sz w:val="28"/>
                <w:szCs w:val="28"/>
              </w:rPr>
              <w:t xml:space="preserve">Переходный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13.01 – 16.01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17.01 – 24.01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25.01 – 05.02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05.02 – 17.02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18.02 – 18.03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03.04 – 27.04 </w:t>
            </w:r>
          </w:p>
        </w:tc>
      </w:tr>
      <w:tr w:rsidR="00DF1D97" w:rsidRPr="008512CB" w:rsidTr="00BE7A8E">
        <w:trPr>
          <w:trHeight w:val="288"/>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28.04 – 30.05 </w:t>
            </w:r>
          </w:p>
        </w:tc>
      </w:tr>
      <w:tr w:rsidR="00DF1D97" w:rsidRPr="008512CB" w:rsidTr="00BE7A8E">
        <w:trPr>
          <w:trHeight w:val="288"/>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01.09 – 07.09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07.09 – 21.09 </w:t>
            </w:r>
          </w:p>
        </w:tc>
      </w:tr>
      <w:tr w:rsidR="00DF1D97" w:rsidRPr="008512CB" w:rsidTr="00BE7A8E">
        <w:trPr>
          <w:trHeight w:val="289"/>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22.09 – 29.09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30.09 – 08.10 </w:t>
            </w:r>
          </w:p>
        </w:tc>
      </w:tr>
      <w:tr w:rsidR="00DF1D97" w:rsidRPr="008512CB" w:rsidTr="00BE7A8E">
        <w:trPr>
          <w:trHeight w:val="288"/>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w:t>
            </w:r>
          </w:p>
        </w:tc>
      </w:tr>
    </w:tbl>
    <w:p w:rsidR="00DF1D97" w:rsidRPr="008512CB" w:rsidRDefault="00DF1D97" w:rsidP="00951CB8">
      <w:pPr>
        <w:spacing w:after="0" w:line="240" w:lineRule="auto"/>
        <w:ind w:firstLine="720"/>
        <w:jc w:val="center"/>
        <w:rPr>
          <w:rFonts w:ascii="Times New Roman" w:hAnsi="Times New Roman"/>
          <w:b/>
          <w:sz w:val="28"/>
          <w:szCs w:val="28"/>
        </w:rPr>
      </w:pPr>
      <w:r w:rsidRPr="008512CB">
        <w:rPr>
          <w:rFonts w:ascii="Times New Roman" w:hAnsi="Times New Roman"/>
          <w:b/>
          <w:sz w:val="28"/>
          <w:szCs w:val="28"/>
        </w:rPr>
        <w:t>Практический раздел программы</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lastRenderedPageBreak/>
        <w:t xml:space="preserve">Практический раздел программы реализуется на методико-практических и тренировочных занятиях в учебных группах по этапам спортивной подготовки. Этот раздел предусматривает как обучение (совершенствование) занимающихся техническим и тактическим действиям, развитие (воспитание) физических качеств, так и повышение уровня психологической подготовленности необходимой для становления  высококвалифицированного спортсмена. Методико-практические занятия обеспечивают овладение методами и способами физкультурно-спортивной деятельности для достижения учебных, профессиональных и жизненных целей. Тренировочные занятия направлены на приобретение опыта творческой спортивной деятельности, достижения профессионального совершенства в овладении техническими, тактическими, физическими и другими видами подготовки баскетболиста, повышения уровня функциональных и двигательных способностей спортсменов, направленного формирования качеств и свойств их личности.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BE7A8E">
      <w:pPr>
        <w:pStyle w:val="2"/>
        <w:keepLines/>
        <w:numPr>
          <w:ilvl w:val="1"/>
          <w:numId w:val="0"/>
        </w:numPr>
        <w:tabs>
          <w:tab w:val="left" w:pos="0"/>
        </w:tabs>
        <w:suppressAutoHyphens/>
        <w:spacing w:before="0" w:after="0" w:line="240" w:lineRule="auto"/>
        <w:ind w:firstLine="720"/>
        <w:jc w:val="both"/>
        <w:rPr>
          <w:rFonts w:ascii="Times New Roman" w:hAnsi="Times New Roman"/>
        </w:rPr>
      </w:pPr>
      <w:r w:rsidRPr="008512CB">
        <w:rPr>
          <w:rFonts w:ascii="Times New Roman" w:hAnsi="Times New Roman"/>
        </w:rPr>
        <w:t xml:space="preserve">Программный материал для практических занятий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tbl>
      <w:tblPr>
        <w:tblW w:w="9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53" w:type="dxa"/>
        </w:tblCellMar>
        <w:tblLook w:val="00A0" w:firstRow="1" w:lastRow="0" w:firstColumn="1" w:lastColumn="0" w:noHBand="0" w:noVBand="0"/>
      </w:tblPr>
      <w:tblGrid>
        <w:gridCol w:w="3766"/>
        <w:gridCol w:w="716"/>
        <w:gridCol w:w="821"/>
        <w:gridCol w:w="893"/>
        <w:gridCol w:w="821"/>
        <w:gridCol w:w="720"/>
        <w:gridCol w:w="725"/>
        <w:gridCol w:w="906"/>
      </w:tblGrid>
      <w:tr w:rsidR="00DF1D97" w:rsidRPr="008512CB" w:rsidTr="006E6DA5">
        <w:trPr>
          <w:trHeight w:val="1130"/>
        </w:trPr>
        <w:tc>
          <w:tcPr>
            <w:tcW w:w="3766" w:type="dxa"/>
            <w:vMerge w:val="restart"/>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Приемы игры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1537" w:type="dxa"/>
            <w:gridSpan w:val="2"/>
            <w:vAlign w:val="center"/>
          </w:tcPr>
          <w:p w:rsidR="00DF1D97" w:rsidRPr="008512CB" w:rsidRDefault="00DF1D97" w:rsidP="00BE7A8E">
            <w:pPr>
              <w:spacing w:after="0"/>
              <w:ind w:firstLine="20"/>
              <w:jc w:val="center"/>
              <w:rPr>
                <w:rFonts w:ascii="Times New Roman" w:hAnsi="Times New Roman"/>
                <w:sz w:val="24"/>
                <w:szCs w:val="24"/>
              </w:rPr>
            </w:pPr>
            <w:r w:rsidRPr="008512CB">
              <w:rPr>
                <w:rFonts w:ascii="Times New Roman" w:hAnsi="Times New Roman"/>
                <w:sz w:val="24"/>
                <w:szCs w:val="24"/>
              </w:rPr>
              <w:t xml:space="preserve">Этапы начальной подготовки </w:t>
            </w:r>
          </w:p>
        </w:tc>
        <w:tc>
          <w:tcPr>
            <w:tcW w:w="4065" w:type="dxa"/>
            <w:gridSpan w:val="5"/>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Этап учебно-тренировочный </w:t>
            </w:r>
          </w:p>
        </w:tc>
      </w:tr>
      <w:tr w:rsidR="00DF1D97" w:rsidRPr="008512CB" w:rsidTr="006E6DA5">
        <w:trPr>
          <w:trHeight w:val="360"/>
        </w:trPr>
        <w:tc>
          <w:tcPr>
            <w:tcW w:w="0" w:type="auto"/>
            <w:vMerge/>
          </w:tcPr>
          <w:p w:rsidR="00DF1D97" w:rsidRPr="008512CB" w:rsidRDefault="00DF1D97" w:rsidP="00BE7A8E">
            <w:pPr>
              <w:rPr>
                <w:rFonts w:ascii="Times New Roman" w:hAnsi="Times New Roman"/>
                <w:sz w:val="24"/>
                <w:szCs w:val="24"/>
              </w:rPr>
            </w:pPr>
          </w:p>
        </w:tc>
        <w:tc>
          <w:tcPr>
            <w:tcW w:w="5602" w:type="dxa"/>
            <w:gridSpan w:val="7"/>
          </w:tcPr>
          <w:p w:rsidR="00DF1D97" w:rsidRPr="008512CB" w:rsidRDefault="00DF1D97" w:rsidP="00BE7A8E">
            <w:pPr>
              <w:spacing w:after="0"/>
              <w:ind w:left="13"/>
              <w:jc w:val="center"/>
              <w:rPr>
                <w:rFonts w:ascii="Times New Roman" w:hAnsi="Times New Roman"/>
                <w:sz w:val="24"/>
                <w:szCs w:val="24"/>
              </w:rPr>
            </w:pPr>
            <w:r w:rsidRPr="008512CB">
              <w:rPr>
                <w:rFonts w:ascii="Times New Roman" w:hAnsi="Times New Roman"/>
                <w:sz w:val="24"/>
                <w:szCs w:val="24"/>
              </w:rPr>
              <w:t xml:space="preserve">Год обучения </w:t>
            </w:r>
          </w:p>
        </w:tc>
      </w:tr>
      <w:tr w:rsidR="00DF1D97" w:rsidRPr="008512CB" w:rsidTr="006E6DA5">
        <w:trPr>
          <w:trHeight w:val="312"/>
        </w:trPr>
        <w:tc>
          <w:tcPr>
            <w:tcW w:w="0" w:type="auto"/>
            <w:vMerge/>
          </w:tcPr>
          <w:p w:rsidR="00DF1D97" w:rsidRPr="008512CB" w:rsidRDefault="00DF1D97" w:rsidP="00BE7A8E">
            <w:pPr>
              <w:rPr>
                <w:rFonts w:ascii="Times New Roman" w:hAnsi="Times New Roman"/>
                <w:sz w:val="24"/>
                <w:szCs w:val="24"/>
              </w:rPr>
            </w:pPr>
          </w:p>
        </w:tc>
        <w:tc>
          <w:tcPr>
            <w:tcW w:w="716" w:type="dxa"/>
          </w:tcPr>
          <w:p w:rsidR="00DF1D97" w:rsidRPr="008512CB" w:rsidRDefault="00DF1D97" w:rsidP="00BE7A8E">
            <w:pPr>
              <w:spacing w:after="0"/>
              <w:ind w:left="139"/>
              <w:rPr>
                <w:rFonts w:ascii="Times New Roman" w:hAnsi="Times New Roman"/>
                <w:sz w:val="24"/>
                <w:szCs w:val="24"/>
              </w:rPr>
            </w:pPr>
            <w:r w:rsidRPr="008512CB">
              <w:rPr>
                <w:rFonts w:ascii="Times New Roman" w:hAnsi="Times New Roman"/>
                <w:sz w:val="24"/>
                <w:szCs w:val="24"/>
              </w:rPr>
              <w:t xml:space="preserve">1-й </w:t>
            </w:r>
          </w:p>
        </w:tc>
        <w:tc>
          <w:tcPr>
            <w:tcW w:w="821" w:type="dxa"/>
          </w:tcPr>
          <w:p w:rsidR="00DF1D97" w:rsidRPr="008512CB" w:rsidRDefault="00DF1D97" w:rsidP="00BE7A8E">
            <w:pPr>
              <w:spacing w:after="0"/>
              <w:ind w:left="77"/>
              <w:rPr>
                <w:rFonts w:ascii="Times New Roman" w:hAnsi="Times New Roman"/>
                <w:sz w:val="24"/>
                <w:szCs w:val="24"/>
              </w:rPr>
            </w:pPr>
            <w:r w:rsidRPr="008512CB">
              <w:rPr>
                <w:rFonts w:ascii="Times New Roman" w:hAnsi="Times New Roman"/>
                <w:sz w:val="24"/>
                <w:szCs w:val="24"/>
              </w:rPr>
              <w:t xml:space="preserve">2-3-й </w:t>
            </w:r>
          </w:p>
        </w:tc>
        <w:tc>
          <w:tcPr>
            <w:tcW w:w="893" w:type="dxa"/>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1-й </w:t>
            </w:r>
          </w:p>
        </w:tc>
        <w:tc>
          <w:tcPr>
            <w:tcW w:w="821" w:type="dxa"/>
          </w:tcPr>
          <w:p w:rsidR="00DF1D97" w:rsidRPr="008512CB" w:rsidRDefault="00DF1D97" w:rsidP="00BE7A8E">
            <w:pPr>
              <w:spacing w:after="0"/>
              <w:ind w:left="11"/>
              <w:jc w:val="center"/>
              <w:rPr>
                <w:rFonts w:ascii="Times New Roman" w:hAnsi="Times New Roman"/>
                <w:sz w:val="24"/>
                <w:szCs w:val="24"/>
              </w:rPr>
            </w:pPr>
            <w:r w:rsidRPr="008512CB">
              <w:rPr>
                <w:rFonts w:ascii="Times New Roman" w:hAnsi="Times New Roman"/>
                <w:sz w:val="24"/>
                <w:szCs w:val="24"/>
              </w:rPr>
              <w:t xml:space="preserve">2-й </w:t>
            </w:r>
          </w:p>
        </w:tc>
        <w:tc>
          <w:tcPr>
            <w:tcW w:w="720" w:type="dxa"/>
          </w:tcPr>
          <w:p w:rsidR="00DF1D97" w:rsidRPr="008512CB" w:rsidRDefault="00DF1D97" w:rsidP="00BE7A8E">
            <w:pPr>
              <w:spacing w:after="0"/>
              <w:ind w:left="139"/>
              <w:rPr>
                <w:rFonts w:ascii="Times New Roman" w:hAnsi="Times New Roman"/>
                <w:sz w:val="24"/>
                <w:szCs w:val="24"/>
              </w:rPr>
            </w:pPr>
            <w:r w:rsidRPr="008512CB">
              <w:rPr>
                <w:rFonts w:ascii="Times New Roman" w:hAnsi="Times New Roman"/>
                <w:sz w:val="24"/>
                <w:szCs w:val="24"/>
              </w:rPr>
              <w:t xml:space="preserve">3-й </w:t>
            </w:r>
          </w:p>
        </w:tc>
        <w:tc>
          <w:tcPr>
            <w:tcW w:w="725" w:type="dxa"/>
          </w:tcPr>
          <w:p w:rsidR="00DF1D97" w:rsidRPr="008512CB" w:rsidRDefault="00DF1D97" w:rsidP="00BE7A8E">
            <w:pPr>
              <w:spacing w:after="0"/>
              <w:ind w:left="144"/>
              <w:rPr>
                <w:rFonts w:ascii="Times New Roman" w:hAnsi="Times New Roman"/>
                <w:sz w:val="24"/>
                <w:szCs w:val="24"/>
              </w:rPr>
            </w:pPr>
            <w:r w:rsidRPr="008512CB">
              <w:rPr>
                <w:rFonts w:ascii="Times New Roman" w:hAnsi="Times New Roman"/>
                <w:sz w:val="24"/>
                <w:szCs w:val="24"/>
              </w:rPr>
              <w:t xml:space="preserve">4-й </w:t>
            </w:r>
          </w:p>
        </w:tc>
        <w:tc>
          <w:tcPr>
            <w:tcW w:w="906" w:type="dxa"/>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5-й </w:t>
            </w:r>
          </w:p>
        </w:tc>
      </w:tr>
      <w:tr w:rsidR="00DF1D97" w:rsidRPr="008512CB" w:rsidTr="006E6DA5">
        <w:trPr>
          <w:trHeight w:val="303"/>
        </w:trPr>
        <w:tc>
          <w:tcPr>
            <w:tcW w:w="3766" w:type="dxa"/>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1 </w:t>
            </w:r>
          </w:p>
        </w:tc>
        <w:tc>
          <w:tcPr>
            <w:tcW w:w="716" w:type="dxa"/>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2 </w:t>
            </w:r>
          </w:p>
        </w:tc>
        <w:tc>
          <w:tcPr>
            <w:tcW w:w="821" w:type="dxa"/>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3 </w:t>
            </w:r>
          </w:p>
        </w:tc>
        <w:tc>
          <w:tcPr>
            <w:tcW w:w="893" w:type="dxa"/>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4 </w:t>
            </w:r>
          </w:p>
        </w:tc>
        <w:tc>
          <w:tcPr>
            <w:tcW w:w="821" w:type="dxa"/>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5 </w:t>
            </w:r>
          </w:p>
        </w:tc>
        <w:tc>
          <w:tcPr>
            <w:tcW w:w="720" w:type="dxa"/>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6 </w:t>
            </w:r>
          </w:p>
        </w:tc>
        <w:tc>
          <w:tcPr>
            <w:tcW w:w="725" w:type="dxa"/>
          </w:tcPr>
          <w:p w:rsidR="00DF1D97" w:rsidRPr="008512CB" w:rsidRDefault="00DF1D97" w:rsidP="00BE7A8E">
            <w:pPr>
              <w:spacing w:after="0"/>
              <w:ind w:left="8"/>
              <w:jc w:val="center"/>
              <w:rPr>
                <w:rFonts w:ascii="Times New Roman" w:hAnsi="Times New Roman"/>
                <w:sz w:val="24"/>
                <w:szCs w:val="24"/>
              </w:rPr>
            </w:pPr>
            <w:r w:rsidRPr="008512CB">
              <w:rPr>
                <w:rFonts w:ascii="Times New Roman" w:hAnsi="Times New Roman"/>
                <w:sz w:val="24"/>
                <w:szCs w:val="24"/>
              </w:rPr>
              <w:t xml:space="preserve">7 </w:t>
            </w:r>
          </w:p>
        </w:tc>
        <w:tc>
          <w:tcPr>
            <w:tcW w:w="906" w:type="dxa"/>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8 </w:t>
            </w:r>
          </w:p>
        </w:tc>
      </w:tr>
      <w:tr w:rsidR="00DF1D97" w:rsidRPr="008512CB" w:rsidTr="006E6DA5">
        <w:trPr>
          <w:trHeight w:val="466"/>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Прыжок толчком двух ног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60"/>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Прыжок толчком одной ноги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56"/>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Остановка прыжком </w:t>
            </w:r>
          </w:p>
        </w:tc>
        <w:tc>
          <w:tcPr>
            <w:tcW w:w="716" w:type="dxa"/>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70"/>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Остановка двумя шагами </w:t>
            </w:r>
          </w:p>
        </w:tc>
        <w:tc>
          <w:tcPr>
            <w:tcW w:w="716" w:type="dxa"/>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60"/>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Повороты вперед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65"/>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Повороты назад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39"/>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на месте </w:t>
            </w:r>
          </w:p>
        </w:tc>
        <w:tc>
          <w:tcPr>
            <w:tcW w:w="716"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43"/>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в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29"/>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в прыжке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764"/>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при встречном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909"/>
        </w:trPr>
        <w:tc>
          <w:tcPr>
            <w:tcW w:w="3766" w:type="dxa"/>
          </w:tcPr>
          <w:p w:rsidR="00DF1D97" w:rsidRPr="008512CB" w:rsidRDefault="00DF1D97" w:rsidP="00BE7A8E">
            <w:pPr>
              <w:spacing w:after="0"/>
              <w:ind w:right="773"/>
              <w:rPr>
                <w:rFonts w:ascii="Times New Roman" w:hAnsi="Times New Roman"/>
                <w:sz w:val="24"/>
                <w:szCs w:val="24"/>
              </w:rPr>
            </w:pPr>
            <w:r w:rsidRPr="008512CB">
              <w:rPr>
                <w:rFonts w:ascii="Times New Roman" w:hAnsi="Times New Roman"/>
                <w:sz w:val="24"/>
                <w:szCs w:val="24"/>
              </w:rPr>
              <w:t xml:space="preserve">Ловля мяча двумя руками при поступательном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721"/>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при движении сбоку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на месте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Ловля мяча одной рукой в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в прыжке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при встречном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при поступательном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при движении с боку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сверху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от плеча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77"/>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от груди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снизу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с места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в движении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в прыжке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(встречные)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4"/>
              <w:rPr>
                <w:rFonts w:ascii="Times New Roman" w:hAnsi="Times New Roman"/>
                <w:sz w:val="24"/>
                <w:szCs w:val="24"/>
              </w:rPr>
            </w:pPr>
            <w:r w:rsidRPr="008512CB">
              <w:rPr>
                <w:rFonts w:ascii="Times New Roman" w:hAnsi="Times New Roman"/>
                <w:sz w:val="24"/>
                <w:szCs w:val="24"/>
              </w:rPr>
              <w:t xml:space="preserve">Передача мяча двумя руками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(поступательные)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на одном уровне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77"/>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4"/>
              <w:rPr>
                <w:rFonts w:ascii="Times New Roman" w:hAnsi="Times New Roman"/>
                <w:sz w:val="24"/>
                <w:szCs w:val="24"/>
              </w:rPr>
            </w:pPr>
            <w:r w:rsidRPr="008512CB">
              <w:rPr>
                <w:rFonts w:ascii="Times New Roman" w:hAnsi="Times New Roman"/>
                <w:sz w:val="24"/>
                <w:szCs w:val="24"/>
              </w:rPr>
              <w:t xml:space="preserve">Передача мяча двумя  руками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(сопровождающие)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сверху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от головы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от плеча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сбоку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869"/>
              <w:rPr>
                <w:rFonts w:ascii="Times New Roman" w:hAnsi="Times New Roman"/>
                <w:sz w:val="24"/>
                <w:szCs w:val="24"/>
              </w:rPr>
            </w:pPr>
            <w:r w:rsidRPr="008512CB">
              <w:rPr>
                <w:rFonts w:ascii="Times New Roman" w:hAnsi="Times New Roman"/>
                <w:sz w:val="24"/>
                <w:szCs w:val="24"/>
              </w:rPr>
              <w:t xml:space="preserve">Передача мяча одной рукой снизу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Передача мяча одной рукой с места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в движении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77"/>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в прыжке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(встречные)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(поступательные)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на одном уровне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4"/>
              <w:rPr>
                <w:rFonts w:ascii="Times New Roman" w:hAnsi="Times New Roman"/>
                <w:sz w:val="24"/>
                <w:szCs w:val="24"/>
              </w:rPr>
            </w:pPr>
            <w:r w:rsidRPr="008512CB">
              <w:rPr>
                <w:rFonts w:ascii="Times New Roman" w:hAnsi="Times New Roman"/>
                <w:sz w:val="24"/>
                <w:szCs w:val="24"/>
              </w:rPr>
              <w:t xml:space="preserve">Передача мяча одной рукой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(сопровождающие)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с высоким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с низким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со зрительным контролем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без зрительного контроля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на месте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по прямой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по дугам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по кругам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зигзагом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изменением высоты отскока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изменением, направления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изменением скорости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96"/>
              <w:rPr>
                <w:rFonts w:ascii="Times New Roman" w:hAnsi="Times New Roman"/>
                <w:sz w:val="24"/>
                <w:szCs w:val="24"/>
              </w:rPr>
            </w:pPr>
            <w:r w:rsidRPr="008512CB">
              <w:rPr>
                <w:rFonts w:ascii="Times New Roman" w:hAnsi="Times New Roman"/>
                <w:sz w:val="24"/>
                <w:szCs w:val="24"/>
              </w:rPr>
              <w:t xml:space="preserve">Обводка соперника с поворотом и переводом мяча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переводом под ногой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Обводка соперника за спиной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использованием нескольких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приемов подряд (сочетание) Броски в корзину двумя руками сверху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от груди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147"/>
              <w:rPr>
                <w:rFonts w:ascii="Times New Roman" w:hAnsi="Times New Roman"/>
                <w:sz w:val="24"/>
                <w:szCs w:val="24"/>
              </w:rPr>
            </w:pPr>
            <w:r w:rsidRPr="008512CB">
              <w:rPr>
                <w:rFonts w:ascii="Times New Roman" w:hAnsi="Times New Roman"/>
                <w:sz w:val="24"/>
                <w:szCs w:val="24"/>
              </w:rPr>
              <w:t xml:space="preserve">Броски в корзину двумя руками снизу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сверху вниз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(добивание)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с отскоком от щита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5"/>
              <w:rPr>
                <w:rFonts w:ascii="Times New Roman" w:hAnsi="Times New Roman"/>
                <w:sz w:val="24"/>
                <w:szCs w:val="24"/>
              </w:rPr>
            </w:pPr>
            <w:r w:rsidRPr="008512CB">
              <w:rPr>
                <w:rFonts w:ascii="Times New Roman" w:hAnsi="Times New Roman"/>
                <w:sz w:val="24"/>
                <w:szCs w:val="24"/>
              </w:rPr>
              <w:t xml:space="preserve">Броски в корзину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двумя руками без отскока от щита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5"/>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с места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41"/>
              <w:rPr>
                <w:rFonts w:ascii="Times New Roman" w:hAnsi="Times New Roman"/>
                <w:sz w:val="24"/>
                <w:szCs w:val="24"/>
              </w:rPr>
            </w:pPr>
            <w:r w:rsidRPr="008512CB">
              <w:rPr>
                <w:rFonts w:ascii="Times New Roman" w:hAnsi="Times New Roman"/>
                <w:sz w:val="24"/>
                <w:szCs w:val="24"/>
              </w:rPr>
              <w:t xml:space="preserve">Броски в корзину двумя руками в движении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в прыжке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(дальние)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119"/>
              <w:rPr>
                <w:rFonts w:ascii="Times New Roman" w:hAnsi="Times New Roman"/>
                <w:sz w:val="24"/>
                <w:szCs w:val="24"/>
              </w:rPr>
            </w:pPr>
            <w:r w:rsidRPr="008512CB">
              <w:rPr>
                <w:rFonts w:ascii="Times New Roman" w:hAnsi="Times New Roman"/>
                <w:sz w:val="24"/>
                <w:szCs w:val="24"/>
              </w:rPr>
              <w:t xml:space="preserve">Броски в корзину двумя руками (средние)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(ближние)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прямо перед щитом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под углом к щиту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параллельно щиту: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bl>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w:t>
      </w:r>
    </w:p>
    <w:p w:rsidR="00DF1D97" w:rsidRDefault="00DF1D97" w:rsidP="00BE7A8E">
      <w:pPr>
        <w:spacing w:after="0"/>
        <w:jc w:val="center"/>
        <w:rPr>
          <w:rFonts w:ascii="Times New Roman" w:hAnsi="Times New Roman"/>
          <w:b/>
          <w:sz w:val="28"/>
          <w:szCs w:val="28"/>
        </w:rPr>
      </w:pPr>
    </w:p>
    <w:p w:rsidR="00DF1D97" w:rsidRDefault="00DF1D97" w:rsidP="00BE7A8E">
      <w:pPr>
        <w:spacing w:after="0"/>
        <w:jc w:val="center"/>
        <w:rPr>
          <w:rFonts w:ascii="Times New Roman" w:hAnsi="Times New Roman"/>
          <w:b/>
          <w:sz w:val="28"/>
          <w:szCs w:val="28"/>
        </w:rPr>
      </w:pPr>
    </w:p>
    <w:p w:rsidR="00DF1D97" w:rsidRDefault="00DF1D97" w:rsidP="00BE7A8E">
      <w:pPr>
        <w:spacing w:after="0"/>
        <w:jc w:val="center"/>
        <w:rPr>
          <w:rFonts w:ascii="Times New Roman" w:hAnsi="Times New Roman"/>
          <w:b/>
          <w:sz w:val="28"/>
          <w:szCs w:val="28"/>
        </w:rPr>
      </w:pPr>
    </w:p>
    <w:p w:rsidR="00DF1D97" w:rsidRPr="008512CB" w:rsidRDefault="00DF1D97" w:rsidP="00BE7A8E">
      <w:pPr>
        <w:spacing w:after="0"/>
        <w:jc w:val="center"/>
        <w:rPr>
          <w:rFonts w:ascii="Times New Roman" w:hAnsi="Times New Roman"/>
          <w:b/>
          <w:sz w:val="28"/>
          <w:szCs w:val="28"/>
        </w:rPr>
      </w:pPr>
      <w:r w:rsidRPr="008512CB">
        <w:rPr>
          <w:rFonts w:ascii="Times New Roman" w:hAnsi="Times New Roman"/>
          <w:b/>
          <w:sz w:val="28"/>
          <w:szCs w:val="28"/>
        </w:rPr>
        <w:t>Техника нападения</w:t>
      </w:r>
    </w:p>
    <w:p w:rsidR="00DF1D97" w:rsidRPr="008512CB" w:rsidRDefault="00DF1D97" w:rsidP="00BE7A8E">
      <w:pPr>
        <w:spacing w:after="0"/>
        <w:jc w:val="center"/>
        <w:rPr>
          <w:rFonts w:ascii="Times New Roman" w:hAnsi="Times New Roman"/>
          <w:sz w:val="28"/>
          <w:szCs w:val="28"/>
        </w:rPr>
      </w:pPr>
    </w:p>
    <w:tbl>
      <w:tblPr>
        <w:tblW w:w="10339" w:type="dxa"/>
        <w:tblInd w:w="113" w:type="dxa"/>
        <w:tblCellMar>
          <w:top w:w="27" w:type="dxa"/>
          <w:left w:w="113" w:type="dxa"/>
          <w:right w:w="68" w:type="dxa"/>
        </w:tblCellMar>
        <w:tblLook w:val="00A0" w:firstRow="1" w:lastRow="0" w:firstColumn="1" w:lastColumn="0" w:noHBand="0" w:noVBand="0"/>
      </w:tblPr>
      <w:tblGrid>
        <w:gridCol w:w="4208"/>
        <w:gridCol w:w="901"/>
        <w:gridCol w:w="898"/>
        <w:gridCol w:w="902"/>
        <w:gridCol w:w="721"/>
        <w:gridCol w:w="897"/>
        <w:gridCol w:w="904"/>
        <w:gridCol w:w="908"/>
      </w:tblGrid>
      <w:tr w:rsidR="00DF1D97" w:rsidRPr="008512CB" w:rsidTr="006E6DA5">
        <w:trPr>
          <w:trHeight w:val="1214"/>
        </w:trPr>
        <w:tc>
          <w:tcPr>
            <w:tcW w:w="4208" w:type="dxa"/>
            <w:vMerge w:val="restart"/>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sz w:val="24"/>
                <w:szCs w:val="24"/>
              </w:rPr>
              <w:lastRenderedPageBreak/>
              <w:t xml:space="preserve">Приемы игры </w:t>
            </w:r>
          </w:p>
        </w:tc>
        <w:tc>
          <w:tcPr>
            <w:tcW w:w="1799" w:type="dxa"/>
            <w:gridSpan w:val="2"/>
            <w:tcBorders>
              <w:top w:val="single" w:sz="6" w:space="0" w:color="000000"/>
              <w:left w:val="single" w:sz="4" w:space="0" w:color="000000"/>
              <w:bottom w:val="single" w:sz="6" w:space="0" w:color="000000"/>
              <w:right w:val="single" w:sz="4" w:space="0" w:color="000000"/>
            </w:tcBorders>
          </w:tcPr>
          <w:p w:rsidR="00DF1D97" w:rsidRPr="008512CB" w:rsidRDefault="00DF1D97" w:rsidP="00BE7A8E">
            <w:pPr>
              <w:spacing w:after="49" w:line="238" w:lineRule="auto"/>
              <w:jc w:val="center"/>
              <w:rPr>
                <w:rFonts w:ascii="Times New Roman" w:hAnsi="Times New Roman"/>
                <w:sz w:val="24"/>
                <w:szCs w:val="24"/>
              </w:rPr>
            </w:pPr>
            <w:r w:rsidRPr="008512CB">
              <w:rPr>
                <w:rFonts w:ascii="Times New Roman" w:hAnsi="Times New Roman"/>
                <w:sz w:val="24"/>
                <w:szCs w:val="24"/>
              </w:rPr>
              <w:t xml:space="preserve">Этапы  начальной </w:t>
            </w:r>
          </w:p>
          <w:p w:rsidR="00DF1D97" w:rsidRPr="008512CB" w:rsidRDefault="00DF1D97" w:rsidP="00BE7A8E">
            <w:pPr>
              <w:spacing w:after="0"/>
              <w:ind w:right="201"/>
              <w:jc w:val="right"/>
              <w:rPr>
                <w:rFonts w:ascii="Times New Roman" w:hAnsi="Times New Roman"/>
                <w:sz w:val="24"/>
                <w:szCs w:val="24"/>
              </w:rPr>
            </w:pPr>
            <w:r w:rsidRPr="008512CB">
              <w:rPr>
                <w:rFonts w:ascii="Times New Roman" w:hAnsi="Times New Roman"/>
                <w:sz w:val="24"/>
                <w:szCs w:val="24"/>
              </w:rPr>
              <w:t xml:space="preserve">подготовки   </w:t>
            </w:r>
          </w:p>
          <w:p w:rsidR="00DF1D97" w:rsidRPr="008512CB" w:rsidRDefault="00DF1D97" w:rsidP="00BE7A8E">
            <w:pPr>
              <w:spacing w:after="0"/>
              <w:ind w:left="16"/>
              <w:jc w:val="center"/>
              <w:rPr>
                <w:rFonts w:ascii="Times New Roman" w:hAnsi="Times New Roman"/>
                <w:sz w:val="24"/>
                <w:szCs w:val="24"/>
              </w:rPr>
            </w:pPr>
            <w:r w:rsidRPr="008512CB">
              <w:rPr>
                <w:rFonts w:ascii="Times New Roman" w:hAnsi="Times New Roman"/>
                <w:sz w:val="24"/>
                <w:szCs w:val="24"/>
              </w:rPr>
              <w:t xml:space="preserve"> </w:t>
            </w:r>
          </w:p>
        </w:tc>
        <w:tc>
          <w:tcPr>
            <w:tcW w:w="3424" w:type="dxa"/>
            <w:gridSpan w:val="4"/>
            <w:tcBorders>
              <w:top w:val="single" w:sz="6" w:space="0" w:color="000000"/>
              <w:left w:val="single" w:sz="4" w:space="0" w:color="000000"/>
              <w:bottom w:val="single" w:sz="6" w:space="0" w:color="000000"/>
              <w:right w:val="nil"/>
            </w:tcBorders>
            <w:vAlign w:val="center"/>
          </w:tcPr>
          <w:p w:rsidR="00DF1D97" w:rsidRPr="008512CB" w:rsidRDefault="00DF1D97" w:rsidP="00BE7A8E">
            <w:pPr>
              <w:spacing w:after="0"/>
              <w:ind w:left="449"/>
              <w:jc w:val="center"/>
              <w:rPr>
                <w:rFonts w:ascii="Times New Roman" w:hAnsi="Times New Roman"/>
                <w:sz w:val="24"/>
                <w:szCs w:val="24"/>
              </w:rPr>
            </w:pPr>
            <w:r w:rsidRPr="008512CB">
              <w:rPr>
                <w:rFonts w:ascii="Times New Roman" w:hAnsi="Times New Roman"/>
                <w:sz w:val="24"/>
                <w:szCs w:val="24"/>
              </w:rPr>
              <w:t xml:space="preserve">Этап учебно-  тренировочный </w:t>
            </w:r>
          </w:p>
        </w:tc>
        <w:tc>
          <w:tcPr>
            <w:tcW w:w="908" w:type="dxa"/>
            <w:tcBorders>
              <w:top w:val="single" w:sz="6" w:space="0" w:color="000000"/>
              <w:left w:val="nil"/>
              <w:bottom w:val="single" w:sz="6"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6E6DA5">
        <w:trPr>
          <w:trHeight w:val="327"/>
        </w:trPr>
        <w:tc>
          <w:tcPr>
            <w:tcW w:w="4208" w:type="dxa"/>
            <w:vMerge/>
            <w:tcBorders>
              <w:top w:val="nil"/>
              <w:left w:val="single" w:sz="6" w:space="0" w:color="000000"/>
              <w:bottom w:val="nil"/>
              <w:right w:val="single" w:sz="4" w:space="0" w:color="000000"/>
            </w:tcBorders>
          </w:tcPr>
          <w:p w:rsidR="00DF1D97" w:rsidRPr="008512CB" w:rsidRDefault="00DF1D97" w:rsidP="00BE7A8E">
            <w:pPr>
              <w:rPr>
                <w:rFonts w:ascii="Times New Roman" w:hAnsi="Times New Roman"/>
                <w:sz w:val="24"/>
                <w:szCs w:val="24"/>
              </w:rPr>
            </w:pPr>
          </w:p>
        </w:tc>
        <w:tc>
          <w:tcPr>
            <w:tcW w:w="1799" w:type="dxa"/>
            <w:gridSpan w:val="2"/>
            <w:tcBorders>
              <w:top w:val="single" w:sz="6" w:space="0" w:color="000000"/>
              <w:left w:val="single" w:sz="4" w:space="0" w:color="000000"/>
              <w:bottom w:val="single" w:sz="6" w:space="0" w:color="000000"/>
              <w:right w:val="nil"/>
            </w:tcBorders>
          </w:tcPr>
          <w:p w:rsidR="00DF1D97" w:rsidRPr="008512CB" w:rsidRDefault="00DF1D97" w:rsidP="00BE7A8E">
            <w:pPr>
              <w:rPr>
                <w:rFonts w:ascii="Times New Roman" w:hAnsi="Times New Roman"/>
                <w:sz w:val="24"/>
                <w:szCs w:val="24"/>
              </w:rPr>
            </w:pPr>
          </w:p>
        </w:tc>
        <w:tc>
          <w:tcPr>
            <w:tcW w:w="3424" w:type="dxa"/>
            <w:gridSpan w:val="4"/>
            <w:tcBorders>
              <w:top w:val="single" w:sz="6" w:space="0" w:color="000000"/>
              <w:left w:val="nil"/>
              <w:bottom w:val="single" w:sz="6" w:space="0" w:color="000000"/>
              <w:right w:val="nil"/>
            </w:tcBorders>
          </w:tcPr>
          <w:p w:rsidR="00DF1D97" w:rsidRPr="008512CB" w:rsidRDefault="00DF1D97" w:rsidP="00BE7A8E">
            <w:pPr>
              <w:spacing w:after="0"/>
              <w:ind w:left="394"/>
              <w:rPr>
                <w:rFonts w:ascii="Times New Roman" w:hAnsi="Times New Roman"/>
                <w:sz w:val="24"/>
                <w:szCs w:val="24"/>
              </w:rPr>
            </w:pPr>
            <w:r w:rsidRPr="008512CB">
              <w:rPr>
                <w:rFonts w:ascii="Times New Roman" w:hAnsi="Times New Roman"/>
                <w:sz w:val="24"/>
                <w:szCs w:val="24"/>
              </w:rPr>
              <w:t xml:space="preserve">Год обучения </w:t>
            </w:r>
          </w:p>
        </w:tc>
        <w:tc>
          <w:tcPr>
            <w:tcW w:w="908" w:type="dxa"/>
            <w:tcBorders>
              <w:top w:val="single" w:sz="6" w:space="0" w:color="000000"/>
              <w:left w:val="nil"/>
              <w:bottom w:val="single" w:sz="6"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6E6DA5">
        <w:trPr>
          <w:trHeight w:val="317"/>
        </w:trPr>
        <w:tc>
          <w:tcPr>
            <w:tcW w:w="4208" w:type="dxa"/>
            <w:vMerge/>
            <w:tcBorders>
              <w:top w:val="nil"/>
              <w:left w:val="single" w:sz="6" w:space="0" w:color="000000"/>
              <w:bottom w:val="single" w:sz="6" w:space="0" w:color="000000"/>
              <w:right w:val="single" w:sz="4" w:space="0" w:color="000000"/>
            </w:tcBorders>
          </w:tcPr>
          <w:p w:rsidR="00DF1D97" w:rsidRPr="008512CB" w:rsidRDefault="00DF1D97" w:rsidP="00BE7A8E">
            <w:pPr>
              <w:rPr>
                <w:rFonts w:ascii="Times New Roman" w:hAnsi="Times New Roman"/>
                <w:sz w:val="24"/>
                <w:szCs w:val="24"/>
              </w:rPr>
            </w:pPr>
          </w:p>
        </w:tc>
        <w:tc>
          <w:tcPr>
            <w:tcW w:w="901" w:type="dxa"/>
            <w:tcBorders>
              <w:top w:val="single" w:sz="6" w:space="0" w:color="000000"/>
              <w:left w:val="single" w:sz="4" w:space="0" w:color="000000"/>
              <w:bottom w:val="single" w:sz="6" w:space="0" w:color="000000"/>
              <w:right w:val="single" w:sz="6" w:space="0" w:color="000000"/>
            </w:tcBorders>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1-й </w:t>
            </w:r>
          </w:p>
        </w:tc>
        <w:tc>
          <w:tcPr>
            <w:tcW w:w="898" w:type="dxa"/>
            <w:tcBorders>
              <w:top w:val="single" w:sz="6" w:space="0" w:color="000000"/>
              <w:left w:val="single" w:sz="6" w:space="0" w:color="000000"/>
              <w:bottom w:val="single" w:sz="6" w:space="0" w:color="000000"/>
              <w:right w:val="single" w:sz="4" w:space="0" w:color="000000"/>
            </w:tcBorders>
          </w:tcPr>
          <w:p w:rsidR="00DF1D97" w:rsidRPr="008512CB" w:rsidRDefault="00DF1D97" w:rsidP="00BE7A8E">
            <w:pPr>
              <w:spacing w:after="0"/>
              <w:ind w:left="48"/>
              <w:rPr>
                <w:rFonts w:ascii="Times New Roman" w:hAnsi="Times New Roman"/>
                <w:sz w:val="24"/>
                <w:szCs w:val="24"/>
              </w:rPr>
            </w:pPr>
            <w:r w:rsidRPr="008512CB">
              <w:rPr>
                <w:rFonts w:ascii="Times New Roman" w:hAnsi="Times New Roman"/>
                <w:sz w:val="24"/>
                <w:szCs w:val="24"/>
              </w:rPr>
              <w:t xml:space="preserve">2-3-й </w:t>
            </w:r>
          </w:p>
        </w:tc>
        <w:tc>
          <w:tcPr>
            <w:tcW w:w="902" w:type="dxa"/>
            <w:tcBorders>
              <w:top w:val="single" w:sz="6" w:space="0" w:color="000000"/>
              <w:left w:val="single" w:sz="4" w:space="0" w:color="000000"/>
              <w:bottom w:val="single" w:sz="6" w:space="0" w:color="000000"/>
              <w:right w:val="single" w:sz="6"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1-й </w:t>
            </w:r>
          </w:p>
        </w:tc>
        <w:tc>
          <w:tcPr>
            <w:tcW w:w="721"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left="67"/>
              <w:rPr>
                <w:rFonts w:ascii="Times New Roman" w:hAnsi="Times New Roman"/>
                <w:sz w:val="24"/>
                <w:szCs w:val="24"/>
              </w:rPr>
            </w:pPr>
            <w:r w:rsidRPr="008512CB">
              <w:rPr>
                <w:rFonts w:ascii="Times New Roman" w:hAnsi="Times New Roman"/>
                <w:sz w:val="24"/>
                <w:szCs w:val="24"/>
              </w:rPr>
              <w:t xml:space="preserve">2-й </w:t>
            </w:r>
          </w:p>
        </w:tc>
        <w:tc>
          <w:tcPr>
            <w:tcW w:w="897"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3-й </w:t>
            </w:r>
          </w:p>
        </w:tc>
        <w:tc>
          <w:tcPr>
            <w:tcW w:w="904"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4-й </w:t>
            </w:r>
          </w:p>
        </w:tc>
        <w:tc>
          <w:tcPr>
            <w:tcW w:w="908"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sz w:val="24"/>
                <w:szCs w:val="24"/>
              </w:rPr>
              <w:t xml:space="preserve">5-й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Выход для получения мяча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Выход для отвлечения мяча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5"/>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Розыгрыш мяча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Атака корзины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«Передай мяч и выходи»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0"/>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Заслон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Наведение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5"/>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Пересечение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Треугольник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Тройка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5"/>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Малая восьмерка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proofErr w:type="spellStart"/>
            <w:r w:rsidRPr="008512CB">
              <w:rPr>
                <w:rFonts w:ascii="Times New Roman" w:hAnsi="Times New Roman"/>
                <w:sz w:val="24"/>
                <w:szCs w:val="24"/>
              </w:rPr>
              <w:t>Скрестный</w:t>
            </w:r>
            <w:proofErr w:type="spellEnd"/>
            <w:r w:rsidRPr="008512CB">
              <w:rPr>
                <w:rFonts w:ascii="Times New Roman" w:hAnsi="Times New Roman"/>
                <w:sz w:val="24"/>
                <w:szCs w:val="24"/>
              </w:rPr>
              <w:t xml:space="preserve"> выход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Сдвоенный заслон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Наведение на двух  игроков   </w:t>
            </w:r>
          </w:p>
        </w:tc>
        <w:tc>
          <w:tcPr>
            <w:tcW w:w="901"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2"/>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right="6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Система быстрого прорыва  </w:t>
            </w:r>
          </w:p>
        </w:tc>
        <w:tc>
          <w:tcPr>
            <w:tcW w:w="901"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2"/>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right="6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Система эшелонированного прорыва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Система нападения через центрового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Система нападения без центрового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Игра в численном большинстве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Игра в меньшинстве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bl>
    <w:p w:rsidR="00DF1D97" w:rsidRPr="008512CB" w:rsidRDefault="00DF1D97" w:rsidP="00BE7A8E">
      <w:pPr>
        <w:spacing w:after="0" w:line="240" w:lineRule="auto"/>
        <w:jc w:val="center"/>
        <w:rPr>
          <w:rFonts w:ascii="Times New Roman" w:hAnsi="Times New Roman"/>
          <w:sz w:val="28"/>
          <w:szCs w:val="28"/>
        </w:rPr>
      </w:pPr>
    </w:p>
    <w:p w:rsidR="00DF1D97" w:rsidRPr="008512CB" w:rsidRDefault="00DF1D97" w:rsidP="00BE7A8E">
      <w:pPr>
        <w:pStyle w:val="2"/>
        <w:keepLines/>
        <w:numPr>
          <w:ilvl w:val="1"/>
          <w:numId w:val="0"/>
        </w:numPr>
        <w:tabs>
          <w:tab w:val="left" w:pos="0"/>
        </w:tabs>
        <w:suppressAutoHyphens/>
        <w:spacing w:before="0" w:after="0" w:line="240" w:lineRule="auto"/>
        <w:jc w:val="center"/>
        <w:rPr>
          <w:rFonts w:ascii="Times New Roman" w:hAnsi="Times New Roman"/>
        </w:rPr>
      </w:pPr>
      <w:r w:rsidRPr="008512CB">
        <w:rPr>
          <w:rFonts w:ascii="Times New Roman" w:hAnsi="Times New Roman"/>
        </w:rPr>
        <w:t>Техника  защиты</w:t>
      </w:r>
    </w:p>
    <w:p w:rsidR="00DF1D97" w:rsidRPr="008512CB" w:rsidRDefault="00DF1D97" w:rsidP="00BE7A8E">
      <w:pPr>
        <w:spacing w:after="0"/>
        <w:ind w:right="-39"/>
        <w:jc w:val="center"/>
        <w:rPr>
          <w:rFonts w:ascii="Times New Roman" w:hAnsi="Times New Roman"/>
          <w:sz w:val="28"/>
          <w:szCs w:val="28"/>
        </w:rPr>
      </w:pPr>
    </w:p>
    <w:tbl>
      <w:tblPr>
        <w:tblW w:w="10564" w:type="dxa"/>
        <w:tblInd w:w="-110" w:type="dxa"/>
        <w:tblCellMar>
          <w:top w:w="9" w:type="dxa"/>
          <w:left w:w="101" w:type="dxa"/>
          <w:right w:w="70" w:type="dxa"/>
        </w:tblCellMar>
        <w:tblLook w:val="00A0" w:firstRow="1" w:lastRow="0" w:firstColumn="1" w:lastColumn="0" w:noHBand="0" w:noVBand="0"/>
      </w:tblPr>
      <w:tblGrid>
        <w:gridCol w:w="4210"/>
        <w:gridCol w:w="855"/>
        <w:gridCol w:w="1167"/>
        <w:gridCol w:w="903"/>
        <w:gridCol w:w="720"/>
        <w:gridCol w:w="898"/>
        <w:gridCol w:w="721"/>
        <w:gridCol w:w="1090"/>
      </w:tblGrid>
      <w:tr w:rsidR="00DF1D97" w:rsidRPr="008512CB" w:rsidTr="00BE7A8E">
        <w:trPr>
          <w:trHeight w:val="1013"/>
        </w:trPr>
        <w:tc>
          <w:tcPr>
            <w:tcW w:w="4211" w:type="dxa"/>
            <w:vMerge w:val="restart"/>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Приемы игры  </w:t>
            </w:r>
          </w:p>
        </w:tc>
        <w:tc>
          <w:tcPr>
            <w:tcW w:w="2022" w:type="dxa"/>
            <w:gridSpan w:val="2"/>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firstLine="22"/>
              <w:jc w:val="center"/>
              <w:rPr>
                <w:rFonts w:ascii="Times New Roman" w:hAnsi="Times New Roman"/>
                <w:sz w:val="24"/>
                <w:szCs w:val="24"/>
              </w:rPr>
            </w:pPr>
            <w:r w:rsidRPr="008512CB">
              <w:rPr>
                <w:rFonts w:ascii="Times New Roman" w:hAnsi="Times New Roman"/>
                <w:sz w:val="24"/>
                <w:szCs w:val="24"/>
              </w:rPr>
              <w:t xml:space="preserve">Этапы  начальной  подготовки </w:t>
            </w:r>
          </w:p>
        </w:tc>
        <w:tc>
          <w:tcPr>
            <w:tcW w:w="3242" w:type="dxa"/>
            <w:gridSpan w:val="4"/>
            <w:tcBorders>
              <w:top w:val="single" w:sz="4" w:space="0" w:color="000000"/>
              <w:left w:val="single" w:sz="4" w:space="0" w:color="000000"/>
              <w:bottom w:val="single" w:sz="4" w:space="0" w:color="000000"/>
              <w:right w:val="nil"/>
            </w:tcBorders>
            <w:vAlign w:val="center"/>
          </w:tcPr>
          <w:p w:rsidR="00DF1D97" w:rsidRPr="008512CB" w:rsidRDefault="00DF1D97" w:rsidP="00BE7A8E">
            <w:pPr>
              <w:spacing w:after="0"/>
              <w:ind w:left="363"/>
              <w:jc w:val="center"/>
              <w:rPr>
                <w:rFonts w:ascii="Times New Roman" w:hAnsi="Times New Roman"/>
                <w:sz w:val="24"/>
                <w:szCs w:val="24"/>
              </w:rPr>
            </w:pPr>
            <w:r w:rsidRPr="008512CB">
              <w:rPr>
                <w:rFonts w:ascii="Times New Roman" w:hAnsi="Times New Roman"/>
                <w:sz w:val="24"/>
                <w:szCs w:val="24"/>
              </w:rPr>
              <w:t xml:space="preserve">Этап учебно-  тренировочный </w:t>
            </w:r>
          </w:p>
        </w:tc>
        <w:tc>
          <w:tcPr>
            <w:tcW w:w="1090" w:type="dxa"/>
            <w:tcBorders>
              <w:top w:val="single" w:sz="4" w:space="0" w:color="000000"/>
              <w:left w:val="nil"/>
              <w:bottom w:val="single" w:sz="4"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BE7A8E">
        <w:trPr>
          <w:trHeight w:val="322"/>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4"/>
                <w:szCs w:val="24"/>
              </w:rPr>
            </w:pPr>
          </w:p>
        </w:tc>
        <w:tc>
          <w:tcPr>
            <w:tcW w:w="2022" w:type="dxa"/>
            <w:gridSpan w:val="2"/>
            <w:tcBorders>
              <w:top w:val="single" w:sz="4" w:space="0" w:color="000000"/>
              <w:left w:val="single" w:sz="4" w:space="0" w:color="000000"/>
              <w:bottom w:val="single" w:sz="4" w:space="0" w:color="000000"/>
              <w:right w:val="nil"/>
            </w:tcBorders>
          </w:tcPr>
          <w:p w:rsidR="00DF1D97" w:rsidRPr="008512CB" w:rsidRDefault="00DF1D97" w:rsidP="00BE7A8E">
            <w:pPr>
              <w:rPr>
                <w:rFonts w:ascii="Times New Roman" w:hAnsi="Times New Roman"/>
                <w:sz w:val="24"/>
                <w:szCs w:val="24"/>
              </w:rPr>
            </w:pPr>
          </w:p>
        </w:tc>
        <w:tc>
          <w:tcPr>
            <w:tcW w:w="3242" w:type="dxa"/>
            <w:gridSpan w:val="4"/>
            <w:tcBorders>
              <w:top w:val="single" w:sz="4" w:space="0" w:color="000000"/>
              <w:left w:val="nil"/>
              <w:bottom w:val="single" w:sz="4" w:space="0" w:color="000000"/>
              <w:right w:val="nil"/>
            </w:tcBorders>
          </w:tcPr>
          <w:p w:rsidR="00DF1D97" w:rsidRPr="008512CB" w:rsidRDefault="00DF1D97" w:rsidP="00BE7A8E">
            <w:pPr>
              <w:spacing w:after="0"/>
              <w:ind w:left="264"/>
              <w:rPr>
                <w:rFonts w:ascii="Times New Roman" w:hAnsi="Times New Roman"/>
                <w:sz w:val="24"/>
                <w:szCs w:val="24"/>
              </w:rPr>
            </w:pPr>
            <w:r w:rsidRPr="008512CB">
              <w:rPr>
                <w:rFonts w:ascii="Times New Roman" w:hAnsi="Times New Roman"/>
                <w:sz w:val="24"/>
                <w:szCs w:val="24"/>
              </w:rPr>
              <w:t xml:space="preserve">Год обучения </w:t>
            </w:r>
          </w:p>
        </w:tc>
        <w:tc>
          <w:tcPr>
            <w:tcW w:w="1090" w:type="dxa"/>
            <w:tcBorders>
              <w:top w:val="single" w:sz="4" w:space="0" w:color="000000"/>
              <w:left w:val="nil"/>
              <w:bottom w:val="single" w:sz="4"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BE7A8E">
        <w:trPr>
          <w:trHeight w:val="533"/>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0"/>
              <w:jc w:val="center"/>
              <w:rPr>
                <w:rFonts w:ascii="Times New Roman" w:hAnsi="Times New Roman"/>
                <w:sz w:val="24"/>
                <w:szCs w:val="24"/>
              </w:rPr>
            </w:pPr>
            <w:r w:rsidRPr="008512CB">
              <w:rPr>
                <w:rFonts w:ascii="Times New Roman" w:hAnsi="Times New Roman"/>
                <w:sz w:val="24"/>
                <w:szCs w:val="24"/>
              </w:rPr>
              <w:t xml:space="preserve">1-й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0"/>
              <w:jc w:val="center"/>
              <w:rPr>
                <w:rFonts w:ascii="Times New Roman" w:hAnsi="Times New Roman"/>
                <w:sz w:val="24"/>
                <w:szCs w:val="24"/>
              </w:rPr>
            </w:pPr>
            <w:r w:rsidRPr="008512CB">
              <w:rPr>
                <w:rFonts w:ascii="Times New Roman" w:hAnsi="Times New Roman"/>
                <w:sz w:val="24"/>
                <w:szCs w:val="24"/>
              </w:rPr>
              <w:t xml:space="preserve">2-З-й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0"/>
              <w:jc w:val="center"/>
              <w:rPr>
                <w:rFonts w:ascii="Times New Roman" w:hAnsi="Times New Roman"/>
                <w:sz w:val="24"/>
                <w:szCs w:val="24"/>
              </w:rPr>
            </w:pPr>
            <w:r w:rsidRPr="008512CB">
              <w:rPr>
                <w:rFonts w:ascii="Times New Roman" w:hAnsi="Times New Roman"/>
                <w:sz w:val="24"/>
                <w:szCs w:val="24"/>
              </w:rPr>
              <w:t xml:space="preserve">1-й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rPr>
                <w:rFonts w:ascii="Times New Roman" w:hAnsi="Times New Roman"/>
                <w:sz w:val="24"/>
                <w:szCs w:val="24"/>
              </w:rPr>
            </w:pPr>
            <w:r w:rsidRPr="008512CB">
              <w:rPr>
                <w:rFonts w:ascii="Times New Roman" w:hAnsi="Times New Roman"/>
                <w:sz w:val="24"/>
                <w:szCs w:val="24"/>
              </w:rPr>
              <w:t xml:space="preserve">2-й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3-й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77"/>
              <w:rPr>
                <w:rFonts w:ascii="Times New Roman" w:hAnsi="Times New Roman"/>
                <w:sz w:val="24"/>
                <w:szCs w:val="24"/>
              </w:rPr>
            </w:pPr>
            <w:r w:rsidRPr="008512CB">
              <w:rPr>
                <w:rFonts w:ascii="Times New Roman" w:hAnsi="Times New Roman"/>
                <w:sz w:val="24"/>
                <w:szCs w:val="24"/>
              </w:rPr>
              <w:t xml:space="preserve">4-й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26"/>
              <w:jc w:val="center"/>
              <w:rPr>
                <w:rFonts w:ascii="Times New Roman" w:hAnsi="Times New Roman"/>
                <w:sz w:val="24"/>
                <w:szCs w:val="24"/>
              </w:rPr>
            </w:pPr>
            <w:r w:rsidRPr="008512CB">
              <w:rPr>
                <w:rFonts w:ascii="Times New Roman" w:hAnsi="Times New Roman"/>
                <w:sz w:val="24"/>
                <w:szCs w:val="24"/>
              </w:rPr>
              <w:t xml:space="preserve">5-й </w:t>
            </w:r>
          </w:p>
        </w:tc>
      </w:tr>
      <w:tr w:rsidR="00DF1D97" w:rsidRPr="008512CB" w:rsidTr="00BE7A8E">
        <w:trPr>
          <w:trHeight w:val="61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получению мяча  </w:t>
            </w: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BE7A8E">
        <w:trPr>
          <w:trHeight w:val="759"/>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выходу на свободное место  </w:t>
            </w: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BE7A8E">
        <w:trPr>
          <w:trHeight w:val="35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розыгрышу мяча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BE7A8E">
        <w:trPr>
          <w:trHeight w:val="538"/>
        </w:trPr>
        <w:tc>
          <w:tcPr>
            <w:tcW w:w="421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атаке корзины  </w:t>
            </w: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7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Подстраховка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Переключение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2"/>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Проскальзывание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Групповой отбор мяча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7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тройки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1"/>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малой восьмерки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605"/>
        </w:trPr>
        <w:tc>
          <w:tcPr>
            <w:tcW w:w="421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w:t>
            </w:r>
            <w:proofErr w:type="spellStart"/>
            <w:r w:rsidRPr="008512CB">
              <w:rPr>
                <w:rFonts w:ascii="Times New Roman" w:hAnsi="Times New Roman"/>
                <w:sz w:val="24"/>
                <w:szCs w:val="24"/>
              </w:rPr>
              <w:t>скрестного</w:t>
            </w:r>
            <w:proofErr w:type="spellEnd"/>
            <w:r w:rsidRPr="008512CB">
              <w:rPr>
                <w:rFonts w:ascii="Times New Roman" w:hAnsi="Times New Roman"/>
                <w:sz w:val="24"/>
                <w:szCs w:val="24"/>
              </w:rPr>
              <w:t xml:space="preserve"> выхода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26"/>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сдвоенного заслона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наведения на двух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личной защиты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зонной защиты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смешанной защиты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74"/>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личного прессинга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зонного прессинга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1"/>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Игра в большинстве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Игра в меньшинстве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bl>
    <w:p w:rsidR="00DF1D97" w:rsidRPr="008512CB" w:rsidRDefault="00DF1D97" w:rsidP="00BE7A8E">
      <w:pPr>
        <w:spacing w:after="0" w:line="240" w:lineRule="auto"/>
        <w:ind w:firstLine="720"/>
        <w:jc w:val="both"/>
        <w:rPr>
          <w:rFonts w:ascii="Times New Roman" w:hAnsi="Times New Roman"/>
          <w:b/>
          <w:sz w:val="28"/>
          <w:szCs w:val="28"/>
        </w:rPr>
      </w:pPr>
    </w:p>
    <w:p w:rsidR="00DF1D97" w:rsidRPr="008512CB" w:rsidRDefault="00DF1D97" w:rsidP="00BE7A8E">
      <w:pPr>
        <w:spacing w:after="0" w:line="240" w:lineRule="auto"/>
        <w:ind w:firstLine="720"/>
        <w:jc w:val="both"/>
        <w:rPr>
          <w:rFonts w:ascii="Times New Roman" w:hAnsi="Times New Roman"/>
          <w:b/>
          <w:sz w:val="28"/>
          <w:szCs w:val="28"/>
        </w:rPr>
      </w:pPr>
      <w:r w:rsidRPr="008512CB">
        <w:rPr>
          <w:rFonts w:ascii="Times New Roman" w:hAnsi="Times New Roman"/>
          <w:b/>
          <w:sz w:val="28"/>
          <w:szCs w:val="28"/>
        </w:rPr>
        <w:t xml:space="preserve">Рекомендации по планированию спортивных результатов </w:t>
      </w:r>
    </w:p>
    <w:p w:rsidR="00DF1D97" w:rsidRPr="008512CB" w:rsidRDefault="00DF1D97" w:rsidP="00BE7A8E">
      <w:pPr>
        <w:spacing w:after="0" w:line="240" w:lineRule="auto"/>
        <w:ind w:firstLine="720"/>
        <w:jc w:val="both"/>
        <w:rPr>
          <w:rFonts w:ascii="Times New Roman" w:hAnsi="Times New Roman"/>
          <w:b/>
          <w:sz w:val="28"/>
          <w:szCs w:val="28"/>
        </w:rPr>
      </w:pP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Наиболее рациональный способ достижения наивысших результатов в спорте - это оптимизация построения тренировочного процесса во всех его компонентах: от психологической подготовки до фармакологического обеспечения и восстановительных процедур с учетом соревновательной деятельности, и воздействия как экзогенных, так и эндогенных факторов на организм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Программно-целевой подход к организации спортивной подготовки выражается в прогнозировании спортивного результата и его составляющих, </w:t>
      </w:r>
      <w:r w:rsidRPr="008512CB">
        <w:rPr>
          <w:rFonts w:ascii="Times New Roman" w:hAnsi="Times New Roman"/>
          <w:sz w:val="28"/>
          <w:szCs w:val="28"/>
        </w:rPr>
        <w:lastRenderedPageBreak/>
        <w:t xml:space="preserve">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побед на определенных спортивных соревнованиях, достижении конкретных спортивных результатов.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При этом необходимо учитывать тот факт, что начиная занятия баскетболом в 8-9 лет наиболее способные спортсмены должны достичь первых больших успехов через 56 лет, а высших достижений - через 8-10 лет специализированной подготовки.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Объективной основой планирования являются закономерности теории спортивной тренировки, отраженные в следующих требованиях: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Планирование должно быть целенаправленным, что предусматривает четкое определение конечной цели учебно-воспитательной и спортивной работы;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Планирование должно быть перспективным, рассчитанным на ряд лет;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Многолетний перспективный план должен представлять собой целостную систему подготовки спортсменов, включать в себя планы на различные периоды занятий (год, этап, отдельное занятие) и предусматривать целенаправленное применение системы средств и методов педагогического контроля за ходом выполнения этих планов.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Планирование должно быть всесторонним и охватывать весь комплекс задач (образовательных, оздоровительных, воспитательных), которые должны решаться в процессе физического воспитания;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Планирование должно быть конкретным и реальным, предусматривать строгое соответствие задач, средств и методов обучения и состоянию занимающихся, а также материально-техническим, климатическим и др. условиям, при этом следует иметь в виду, что степень детализации различных планов обратно пропорциональна  сроку, на который данный план разрабатывается;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В процессе планирования необходимо учитывать современные научные данные теории и методики сноуборда и опираться на передовой опыт практики;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4. Документы планирования должны быть относительно простыми, по возможности, не слишком трудоемкими, наглядными, доступными и понятными как для тренеров, так и для самих занимающихся.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Планирование спортивных результатов на этапе совершенствования спортивного мастерства и высшего спортивного мастерства носит сугубо индивидуальный характер. На смещение зон оптимальных возможностей могут влиять следующие факторы: - генетические;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этнические;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индивидуальные темпы развитие;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двигательная одарённость;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особенности адаптационных процессов.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Перспективное планирование предусматривает определение цели, направленности, основных задач и содержания системы подготовки прыгунов на длительный период времени; прогноз спортивных результатов, спортивно- </w:t>
      </w:r>
      <w:r w:rsidRPr="008512CB">
        <w:rPr>
          <w:rFonts w:ascii="Times New Roman" w:hAnsi="Times New Roman"/>
          <w:sz w:val="28"/>
          <w:szCs w:val="28"/>
        </w:rPr>
        <w:lastRenderedPageBreak/>
        <w:t xml:space="preserve">технических показателей и нормативов, которых необходимо добиться в процессе многолетних занятий. </w:t>
      </w:r>
    </w:p>
    <w:p w:rsidR="00DF1D97" w:rsidRPr="001136D6" w:rsidRDefault="00DF1D97" w:rsidP="001136D6">
      <w:pPr>
        <w:spacing w:after="0" w:line="240" w:lineRule="auto"/>
        <w:ind w:firstLine="720"/>
        <w:jc w:val="center"/>
        <w:rPr>
          <w:rFonts w:ascii="Times New Roman" w:hAnsi="Times New Roman"/>
          <w:b/>
          <w:sz w:val="28"/>
          <w:szCs w:val="28"/>
        </w:rPr>
      </w:pPr>
      <w:r w:rsidRPr="001136D6">
        <w:rPr>
          <w:rFonts w:ascii="Times New Roman" w:hAnsi="Times New Roman"/>
          <w:b/>
          <w:sz w:val="28"/>
          <w:szCs w:val="28"/>
        </w:rPr>
        <w:t>Рекомендации обеспечения по организации научно-методического, в том числе психологического сопровождения</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Методическое обеспечение подготовки спортивного резерва в учреждении осуществляет инструктор-методист физкультурно-спортивных организаций.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Методисты вправе: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организовывать конференции, семинары, совещания и иные мероприятия по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вопросам совершенствования системы общего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распространять информацию о своей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взаимодействовать с субъектами системы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вносить в органы государственной власти предложения по вопросам государственной политики и нормативного правового регулирования в области физической культуры и спорта;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участвовать в выработке решений органов государственной власти по вопросам деятельности системы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участвовать в подготовке проектов нормативных правовых актов и иных документов по вопросам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Управлять психологической подготовкой спортсменов - это целенаправленно совершенствовать их психические функции, управляющие спортивной деятельностью и обучать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психоэмоционального состояния для повышения надежности психических механизмов по специальной, индивидуальной программе. Чтобы составить такую программу тренеру необходимо знать сильные и слабые психологические качества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Спортсменам с повышенной тревожностью нужно уделять больше внимания в предсоревновательной подготовке и непосредственно на соревнованиях, необходимо составить индивидуальную для него программу, с соответствующими методами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Зная такие важные качества как уровень спортивной мотивации, степень психологической устойчивости и волевые качества спортсмена, тренер может планировать и осуществлять необходимые воздействия, управляя его психологической подготовкой в процессе тренировочных занятий.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Тренер должен держать под контролем эмоции спортсмена, вовремя замечать и корригировать повышение или понижение эмоционального тонуса, создавать необходимую психологическую защиту и воспитывать в процессе тренировок эмоциональную устойчивость.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Тренер должен развивать все структурные компоненты психической готовности спортсмена, применяя методы и средства психологической подготовки, таким образом, чтобы его </w:t>
      </w:r>
      <w:proofErr w:type="spellStart"/>
      <w:r w:rsidRPr="008512CB">
        <w:rPr>
          <w:rFonts w:ascii="Times New Roman" w:hAnsi="Times New Roman"/>
          <w:sz w:val="28"/>
          <w:szCs w:val="28"/>
        </w:rPr>
        <w:t>психорегуляторная</w:t>
      </w:r>
      <w:proofErr w:type="spellEnd"/>
      <w:r w:rsidRPr="008512CB">
        <w:rPr>
          <w:rFonts w:ascii="Times New Roman" w:hAnsi="Times New Roman"/>
          <w:sz w:val="28"/>
          <w:szCs w:val="28"/>
        </w:rPr>
        <w:t xml:space="preserve"> система могла достаточно эффективно работать не только в обычных условиях тренировочного процесса, но и эффективно работать в экстремальных условиях соревновательной деятельности. </w:t>
      </w:r>
    </w:p>
    <w:bookmarkEnd w:id="9"/>
    <w:p w:rsidR="00DF1D97" w:rsidRPr="008512CB" w:rsidRDefault="00DF1D97" w:rsidP="00092C9E">
      <w:pPr>
        <w:pStyle w:val="a7"/>
        <w:tabs>
          <w:tab w:val="left" w:pos="0"/>
          <w:tab w:val="left" w:pos="1276"/>
        </w:tabs>
        <w:ind w:firstLine="709"/>
        <w:jc w:val="both"/>
        <w:rPr>
          <w:rFonts w:ascii="Times New Roman" w:hAnsi="Times New Roman"/>
          <w:b/>
          <w:sz w:val="28"/>
          <w:szCs w:val="28"/>
        </w:rPr>
        <w:sectPr w:rsidR="00DF1D97" w:rsidRPr="008512CB" w:rsidSect="00671B09">
          <w:footerReference w:type="default" r:id="rId14"/>
          <w:headerReference w:type="first" r:id="rId15"/>
          <w:footerReference w:type="first" r:id="rId16"/>
          <w:pgSz w:w="11906" w:h="16838"/>
          <w:pgMar w:top="567" w:right="567" w:bottom="567" w:left="1134" w:header="709" w:footer="709" w:gutter="0"/>
          <w:pgNumType w:start="1"/>
          <w:cols w:space="720"/>
          <w:docGrid w:linePitch="299"/>
        </w:sectPr>
      </w:pPr>
    </w:p>
    <w:p w:rsidR="00DF1D97" w:rsidRPr="008512CB" w:rsidRDefault="00E66AD9" w:rsidP="001136D6">
      <w:pPr>
        <w:pStyle w:val="a7"/>
        <w:tabs>
          <w:tab w:val="left" w:pos="0"/>
          <w:tab w:val="left" w:pos="1276"/>
        </w:tabs>
        <w:ind w:firstLine="709"/>
        <w:jc w:val="center"/>
        <w:rPr>
          <w:rFonts w:ascii="Times New Roman" w:hAnsi="Times New Roman"/>
          <w:b/>
          <w:sz w:val="28"/>
          <w:szCs w:val="28"/>
        </w:rPr>
      </w:pPr>
      <w:r>
        <w:rPr>
          <w:rFonts w:ascii="Times New Roman" w:hAnsi="Times New Roman"/>
          <w:b/>
          <w:sz w:val="28"/>
          <w:szCs w:val="28"/>
        </w:rPr>
        <w:lastRenderedPageBreak/>
        <w:t>2</w:t>
      </w:r>
      <w:r w:rsidR="00DF1D97" w:rsidRPr="008512CB">
        <w:rPr>
          <w:rFonts w:ascii="Times New Roman" w:hAnsi="Times New Roman"/>
          <w:b/>
          <w:sz w:val="28"/>
          <w:szCs w:val="28"/>
        </w:rPr>
        <w:t>. Учебно-тематический план</w:t>
      </w:r>
    </w:p>
    <w:p w:rsidR="00DF1D97" w:rsidRPr="008512CB" w:rsidRDefault="00DF1D97" w:rsidP="00092C9E">
      <w:pPr>
        <w:pStyle w:val="a7"/>
        <w:tabs>
          <w:tab w:val="left" w:pos="0"/>
          <w:tab w:val="left" w:pos="1276"/>
        </w:tabs>
        <w:ind w:firstLine="709"/>
        <w:jc w:val="both"/>
        <w:rPr>
          <w:rFonts w:ascii="Times New Roman" w:hAnsi="Times New Roman"/>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2949"/>
        <w:gridCol w:w="1430"/>
        <w:gridCol w:w="1586"/>
        <w:gridCol w:w="7581"/>
      </w:tblGrid>
      <w:tr w:rsidR="00DF1D97" w:rsidRPr="008512CB" w:rsidTr="009A2191">
        <w:tc>
          <w:tcPr>
            <w:tcW w:w="158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Этап спортивной подготовки</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Темы по теоретической подготовке</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Объем времени в год (минут)</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Сроки проведения</w:t>
            </w:r>
          </w:p>
        </w:tc>
        <w:tc>
          <w:tcPr>
            <w:tcW w:w="7581"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Краткое содержание</w:t>
            </w:r>
          </w:p>
        </w:tc>
      </w:tr>
      <w:tr w:rsidR="00DF1D97" w:rsidRPr="008512CB" w:rsidTr="009A2191">
        <w:tc>
          <w:tcPr>
            <w:tcW w:w="1589" w:type="dxa"/>
            <w:vMerge w:val="restart"/>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Этап начальной подготовки</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этапе начальной подготовки до одного года обучения/ свыше одного года обучения: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sz w:val="24"/>
                <w:szCs w:val="24"/>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120/180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p>
        </w:tc>
        <w:tc>
          <w:tcPr>
            <w:tcW w:w="7581" w:type="dxa"/>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История возникновения вида спорта и его развитие</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Зарождение и развитие вида спорта. Автобиографии выдающихся спортсменов. Чемпионы и призеры Олимпийских игр.</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Физическая культура – важное средство физического развития и укрепления здоровья человека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Гигиенические основы физической культуры и спорта, гигиена обучающихся при занятиях физической культурой и спортом</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Закаливание организма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Самоконтроль в процессе занятий физической культуры и спортом</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январь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Теоретические основы обучения базовым элементам техники и тактики вида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май</w:t>
            </w: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Понятие о технических элементах вида спорта. Теоретические знания по технике их выполнения.</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rPr>
              <w:t>Теоретические основы судейства. Правила вида спорта</w:t>
            </w:r>
          </w:p>
        </w:tc>
        <w:tc>
          <w:tcPr>
            <w:tcW w:w="1430"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14/20</w:t>
            </w:r>
          </w:p>
        </w:tc>
        <w:tc>
          <w:tcPr>
            <w:tcW w:w="1586"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rPr>
              <w:t>июнь</w:t>
            </w:r>
          </w:p>
        </w:tc>
        <w:tc>
          <w:tcPr>
            <w:tcW w:w="7581" w:type="dxa"/>
          </w:tcPr>
          <w:p w:rsidR="00DF1D97" w:rsidRPr="008512CB" w:rsidRDefault="00DF1D97" w:rsidP="003353C7">
            <w:pPr>
              <w:tabs>
                <w:tab w:val="left" w:pos="5812"/>
              </w:tabs>
              <w:spacing w:after="0" w:line="240" w:lineRule="auto"/>
              <w:contextualSpacing/>
              <w:jc w:val="both"/>
              <w:rPr>
                <w:rFonts w:ascii="Times New Roman" w:hAnsi="Times New Roman"/>
              </w:rPr>
            </w:pPr>
            <w:proofErr w:type="spellStart"/>
            <w:r w:rsidRPr="008512CB">
              <w:rPr>
                <w:rFonts w:ascii="Times New Roman" w:hAnsi="Times New Roman"/>
              </w:rPr>
              <w:t>Понятийность</w:t>
            </w:r>
            <w:proofErr w:type="spellEnd"/>
            <w:r w:rsidRPr="008512CB">
              <w:rPr>
                <w:rFonts w:ascii="Times New Roman" w:hAnsi="Times New Roman"/>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w:t>
            </w:r>
            <w:r w:rsidRPr="008512CB">
              <w:rPr>
                <w:rFonts w:ascii="Times New Roman" w:hAnsi="Times New Roman"/>
              </w:rPr>
              <w:lastRenderedPageBreak/>
              <w:t>соревнований. Система зачета в спортивных соревнованиях по виду спорта.</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Режим дня и питание обучающихся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14/20</w:t>
            </w:r>
          </w:p>
        </w:tc>
        <w:tc>
          <w:tcPr>
            <w:tcW w:w="1586" w:type="dxa"/>
            <w:vAlign w:val="center"/>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 xml:space="preserve">    август</w:t>
            </w: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Оборудование и спортивный инвентарь по виду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14/20</w:t>
            </w:r>
          </w:p>
        </w:tc>
        <w:tc>
          <w:tcPr>
            <w:tcW w:w="1586" w:type="dxa"/>
            <w:vAlign w:val="center"/>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ноябрь-май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Правила эксплуатации и безопасного использования оборудования и спортивного инвентаря.</w:t>
            </w:r>
          </w:p>
        </w:tc>
      </w:tr>
      <w:tr w:rsidR="00DF1D97" w:rsidRPr="008512CB" w:rsidTr="009A2191">
        <w:tc>
          <w:tcPr>
            <w:tcW w:w="1589" w:type="dxa"/>
            <w:vMerge w:val="restart"/>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Учебно-</w:t>
            </w:r>
            <w:proofErr w:type="spellStart"/>
            <w:r w:rsidRPr="008512CB">
              <w:rPr>
                <w:rFonts w:ascii="Times New Roman" w:hAnsi="Times New Roman"/>
              </w:rPr>
              <w:t>трениро</w:t>
            </w:r>
            <w:proofErr w:type="spellEnd"/>
            <w:r w:rsidRPr="008512CB">
              <w:rPr>
                <w:rFonts w:ascii="Times New Roman" w:hAnsi="Times New Roman"/>
              </w:rPr>
              <w:t>-</w:t>
            </w:r>
            <w:proofErr w:type="spellStart"/>
            <w:r w:rsidRPr="008512CB">
              <w:rPr>
                <w:rFonts w:ascii="Times New Roman" w:hAnsi="Times New Roman"/>
              </w:rPr>
              <w:t>вочный</w:t>
            </w:r>
            <w:proofErr w:type="spellEnd"/>
          </w:p>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 xml:space="preserve">этап (этап спортивной </w:t>
            </w:r>
            <w:proofErr w:type="spellStart"/>
            <w:r w:rsidRPr="008512CB">
              <w:rPr>
                <w:rFonts w:ascii="Times New Roman" w:hAnsi="Times New Roman"/>
              </w:rPr>
              <w:t>специализа-ции</w:t>
            </w:r>
            <w:proofErr w:type="spellEnd"/>
            <w:r w:rsidRPr="008512CB">
              <w:rPr>
                <w:rFonts w:ascii="Times New Roman" w:hAnsi="Times New Roman"/>
              </w:rPr>
              <w:t>)</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учебно-тренировочном этапе до трех лет обучения/ свыше трех лет обучения: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b/>
                <w:bCs/>
              </w:rPr>
              <w:t>600/960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shd w:val="clear" w:color="auto" w:fill="FFFFFF"/>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Роль и место физической культуры в формировании личностных качеств</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pStyle w:val="ab"/>
              <w:tabs>
                <w:tab w:val="left" w:pos="5812"/>
              </w:tabs>
              <w:spacing w:before="0" w:beforeAutospacing="0" w:after="0" w:afterAutospacing="0"/>
              <w:ind w:left="57"/>
              <w:contextualSpacing/>
              <w:rPr>
                <w:sz w:val="22"/>
                <w:szCs w:val="22"/>
                <w:lang w:eastAsia="en-US"/>
              </w:rPr>
            </w:pPr>
            <w:r w:rsidRPr="008512CB">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История возникновения олимпийского движения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pStyle w:val="ab"/>
              <w:shd w:val="clear" w:color="auto" w:fill="FFFFFF"/>
              <w:tabs>
                <w:tab w:val="left" w:pos="5812"/>
              </w:tabs>
              <w:spacing w:before="0" w:beforeAutospacing="0" w:after="0" w:afterAutospacing="0"/>
              <w:ind w:left="57"/>
              <w:contextualSpacing/>
              <w:jc w:val="both"/>
              <w:textAlignment w:val="baseline"/>
              <w:rPr>
                <w:b/>
                <w:sz w:val="22"/>
                <w:szCs w:val="22"/>
                <w:lang w:eastAsia="en-US"/>
              </w:rPr>
            </w:pPr>
            <w:r w:rsidRPr="008512CB">
              <w:rPr>
                <w:rStyle w:val="af6"/>
                <w:sz w:val="22"/>
                <w:szCs w:val="22"/>
                <w:bdr w:val="none" w:sz="0" w:space="0" w:color="auto" w:frame="1"/>
                <w:lang w:eastAsia="en-US"/>
              </w:rPr>
              <w:t>Зарождение олимпийского движения.</w:t>
            </w:r>
            <w:r w:rsidRPr="008512CB">
              <w:rPr>
                <w:b/>
                <w:sz w:val="22"/>
                <w:szCs w:val="22"/>
                <w:bdr w:val="none" w:sz="0" w:space="0" w:color="auto" w:frame="1"/>
                <w:shd w:val="clear" w:color="auto" w:fill="FFFFFF"/>
                <w:lang w:eastAsia="en-US"/>
              </w:rPr>
              <w:t xml:space="preserve"> </w:t>
            </w:r>
            <w:r w:rsidRPr="008512CB">
              <w:rPr>
                <w:rStyle w:val="af6"/>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Режим дня и питание обучающихся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pStyle w:val="ab"/>
              <w:shd w:val="clear" w:color="auto" w:fill="FFFFFF"/>
              <w:tabs>
                <w:tab w:val="left" w:pos="5812"/>
              </w:tabs>
              <w:spacing w:before="0" w:beforeAutospacing="0" w:after="0" w:afterAutospacing="0"/>
              <w:ind w:left="57"/>
              <w:contextualSpacing/>
              <w:jc w:val="both"/>
              <w:textAlignment w:val="baseline"/>
              <w:rPr>
                <w:rStyle w:val="af6"/>
                <w:sz w:val="22"/>
                <w:szCs w:val="22"/>
                <w:bdr w:val="none" w:sz="0" w:space="0" w:color="auto" w:frame="1"/>
                <w:lang w:eastAsia="en-US"/>
              </w:rPr>
            </w:pPr>
            <w:r w:rsidRPr="008512CB">
              <w:rPr>
                <w:sz w:val="22"/>
                <w:szCs w:val="22"/>
                <w:shd w:val="clear" w:color="auto" w:fill="FFFFFF"/>
                <w:lang w:eastAsia="en-US"/>
              </w:rPr>
              <w:t>Расписание учебно-тренировочного и учебного процесса. Роль питания в подготовке обучающихся к</w:t>
            </w:r>
            <w:r w:rsidRPr="008512CB">
              <w:rPr>
                <w:lang w:eastAsia="en-US"/>
              </w:rPr>
              <w:t xml:space="preserve"> спортивным</w:t>
            </w:r>
            <w:r w:rsidRPr="008512CB">
              <w:rPr>
                <w:sz w:val="22"/>
                <w:szCs w:val="22"/>
                <w:shd w:val="clear" w:color="auto" w:fill="FFFFFF"/>
                <w:lang w:eastAsia="en-US"/>
              </w:rPr>
              <w:t xml:space="preserve"> соревнованиям. Рациональное, сбалансированное питание.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Физиологические основы физической культуры</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pStyle w:val="1"/>
              <w:tabs>
                <w:tab w:val="left" w:pos="5812"/>
              </w:tabs>
              <w:spacing w:before="0" w:line="240" w:lineRule="auto"/>
              <w:ind w:left="57"/>
              <w:contextualSpacing/>
              <w:jc w:val="both"/>
              <w:rPr>
                <w:rFonts w:ascii="Times New Roman" w:hAnsi="Times New Roman"/>
                <w:color w:val="auto"/>
              </w:rPr>
            </w:pPr>
            <w:r w:rsidRPr="008512CB">
              <w:rPr>
                <w:rFonts w:ascii="Times New Roman" w:hAnsi="Times New Roman"/>
                <w:color w:val="auto"/>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8512CB">
              <w:rPr>
                <w:rFonts w:ascii="Times New Roman" w:hAnsi="Times New Roman"/>
                <w:i/>
                <w:iCs/>
                <w:color w:val="auto"/>
                <w:sz w:val="22"/>
                <w:szCs w:val="22"/>
              </w:rPr>
              <w:t xml:space="preserve"> </w:t>
            </w:r>
            <w:r w:rsidRPr="008512CB">
              <w:rPr>
                <w:rFonts w:ascii="Times New Roman" w:hAnsi="Times New Roman"/>
                <w:color w:val="auto"/>
                <w:sz w:val="22"/>
                <w:szCs w:val="22"/>
              </w:rPr>
              <w:t>Физиологические механизмы развития двигательных навыков.</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Учет соревновательной деятельности, самоанализ обучающегося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январь</w:t>
            </w: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 xml:space="preserve">Структура и содержание Дневника обучающегося. Классификация и типы спортивных соревнований.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Теоретические основы технико-тактической подготовки. Основы техники вида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proofErr w:type="spellStart"/>
            <w:r w:rsidRPr="008512CB">
              <w:rPr>
                <w:rFonts w:ascii="Times New Roman" w:hAnsi="Times New Roman"/>
              </w:rPr>
              <w:t>Понятийность</w:t>
            </w:r>
            <w:proofErr w:type="spellEnd"/>
            <w:r w:rsidRPr="008512CB">
              <w:rPr>
                <w:rFonts w:ascii="Times New Roman" w:hAnsi="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Психологическая подготовка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60/106</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 апрель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Оборудование, спортивный инвентарь и экипировка по виду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60/106</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Правила вида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60/106</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DF1D97" w:rsidRPr="008512CB" w:rsidTr="009A2191">
        <w:tc>
          <w:tcPr>
            <w:tcW w:w="1589" w:type="dxa"/>
            <w:vMerge w:val="restart"/>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Этап совершен-</w:t>
            </w:r>
            <w:proofErr w:type="spellStart"/>
            <w:r w:rsidRPr="008512CB">
              <w:rPr>
                <w:rFonts w:ascii="Times New Roman" w:hAnsi="Times New Roman"/>
              </w:rPr>
              <w:t>ствования</w:t>
            </w:r>
            <w:proofErr w:type="spellEnd"/>
            <w:r w:rsidRPr="008512CB">
              <w:rPr>
                <w:rFonts w:ascii="Times New Roman" w:hAnsi="Times New Roman"/>
              </w:rPr>
              <w:t xml:space="preserve"> спортивного мастерства</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этапе совершенствования спортивного мастерства: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b/>
                <w:bCs/>
              </w:rPr>
              <w:t>1200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Олимпийское движение. Роль и место физической культуры в обществе. Состояние современного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8512CB">
              <w:rPr>
                <w:rFonts w:ascii="Times New Roman" w:hAnsi="Times New Roman"/>
              </w:rPr>
              <w:t xml:space="preserve">спортивных </w:t>
            </w:r>
            <w:r w:rsidRPr="008512CB">
              <w:rPr>
                <w:rFonts w:ascii="Times New Roman" w:hAnsi="Times New Roman"/>
                <w:shd w:val="clear" w:color="auto" w:fill="FFFFFF"/>
              </w:rPr>
              <w:t>соревнований, в том числе, по виду спорта.</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Профилактика травматизма. Перетренированность/</w:t>
            </w:r>
            <w:r w:rsidRPr="008512CB">
              <w:rPr>
                <w:rFonts w:ascii="Times New Roman" w:hAnsi="Times New Roman"/>
              </w:rPr>
              <w:br/>
            </w:r>
            <w:proofErr w:type="spellStart"/>
            <w:r w:rsidRPr="008512CB">
              <w:rPr>
                <w:rFonts w:ascii="Times New Roman" w:hAnsi="Times New Roman"/>
              </w:rPr>
              <w:t>недотренированность</w:t>
            </w:r>
            <w:proofErr w:type="spellEnd"/>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pStyle w:val="1"/>
              <w:shd w:val="clear" w:color="auto" w:fill="FFFFFF"/>
              <w:tabs>
                <w:tab w:val="left" w:pos="5812"/>
              </w:tabs>
              <w:spacing w:before="0" w:line="240" w:lineRule="auto"/>
              <w:ind w:left="57"/>
              <w:contextualSpacing/>
              <w:jc w:val="both"/>
              <w:textAlignment w:val="baseline"/>
              <w:rPr>
                <w:rFonts w:ascii="Times New Roman" w:hAnsi="Times New Roman"/>
                <w:color w:val="auto"/>
              </w:rPr>
            </w:pPr>
            <w:r w:rsidRPr="008512CB">
              <w:rPr>
                <w:rFonts w:ascii="Times New Roman" w:hAnsi="Times New Roman"/>
                <w:color w:val="auto"/>
                <w:sz w:val="22"/>
                <w:szCs w:val="22"/>
              </w:rPr>
              <w:t>Понятие травматизма. Синдром «перетренированности». Принципы спортивной подготовки.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Учет соревновательной деятельности, самоанализ обучающегося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Психологическая подготовка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Подготовка обучающегося как многокомпонентный процесс</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январь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Современные тенденции совершенствования системы спортивной тренировки. </w:t>
            </w:r>
            <w:r w:rsidRPr="008512CB">
              <w:rPr>
                <w:rFonts w:ascii="Times New Roman" w:hAnsi="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8512CB">
              <w:rPr>
                <w:rFonts w:ascii="Times New Roman" w:hAnsi="Times New Roman"/>
              </w:rPr>
              <w:t xml:space="preserve">спортивных </w:t>
            </w:r>
            <w:r w:rsidRPr="008512CB">
              <w:rPr>
                <w:rFonts w:ascii="Times New Roman" w:hAnsi="Times New Roman"/>
                <w:shd w:val="clear" w:color="auto" w:fill="FFFFFF"/>
              </w:rPr>
              <w:t>соревнований. Система спортивной тренировки. Основные направления спортивной тренировки.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Спортивные соревнования как функциональное и структурное ядро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февраль-май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Восстановительные средства и мероприятия</w:t>
            </w:r>
          </w:p>
        </w:tc>
        <w:tc>
          <w:tcPr>
            <w:tcW w:w="3016" w:type="dxa"/>
            <w:gridSpan w:val="2"/>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 переходный период спортивной подготовки</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w:t>
            </w:r>
            <w:r w:rsidRPr="008512CB">
              <w:rPr>
                <w:rFonts w:ascii="Times New Roman" w:hAnsi="Times New Roman"/>
              </w:rPr>
              <w:lastRenderedPageBreak/>
              <w:t>применения восстановительных средств.</w:t>
            </w:r>
          </w:p>
        </w:tc>
      </w:tr>
      <w:tr w:rsidR="00DF1D97" w:rsidRPr="008512CB" w:rsidTr="009A2191">
        <w:tc>
          <w:tcPr>
            <w:tcW w:w="1589" w:type="dxa"/>
            <w:vMerge w:val="restart"/>
            <w:vAlign w:val="center"/>
          </w:tcPr>
          <w:p w:rsidR="00DF1D97" w:rsidRPr="008512CB" w:rsidRDefault="00DF1D97" w:rsidP="003353C7">
            <w:pPr>
              <w:pStyle w:val="Default"/>
              <w:tabs>
                <w:tab w:val="left" w:pos="5812"/>
              </w:tabs>
              <w:ind w:left="57"/>
              <w:contextualSpacing/>
              <w:jc w:val="center"/>
              <w:rPr>
                <w:color w:val="auto"/>
                <w:sz w:val="22"/>
                <w:szCs w:val="22"/>
              </w:rPr>
            </w:pPr>
            <w:r w:rsidRPr="008512CB">
              <w:rPr>
                <w:color w:val="auto"/>
                <w:sz w:val="22"/>
                <w:szCs w:val="22"/>
              </w:rPr>
              <w:lastRenderedPageBreak/>
              <w:t xml:space="preserve">Этап </w:t>
            </w:r>
          </w:p>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высшего спортивного мастерства</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этапе высшего спортивного мастерства: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b/>
                <w:bCs/>
              </w:rPr>
              <w:t>600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c>
          <w:tcPr>
            <w:tcW w:w="7581" w:type="dxa"/>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pStyle w:val="1"/>
              <w:tabs>
                <w:tab w:val="left" w:pos="5812"/>
              </w:tabs>
              <w:spacing w:before="0" w:line="240" w:lineRule="auto"/>
              <w:ind w:left="57"/>
              <w:contextualSpacing/>
              <w:jc w:val="both"/>
              <w:rPr>
                <w:rFonts w:ascii="Times New Roman" w:hAnsi="Times New Roman"/>
                <w:color w:val="auto"/>
                <w:sz w:val="22"/>
                <w:szCs w:val="22"/>
              </w:rPr>
            </w:pPr>
            <w:r w:rsidRPr="008512CB">
              <w:rPr>
                <w:rFonts w:ascii="Times New Roman" w:hAnsi="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Социальные функции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Учет соревновательной деятельности, самоанализ обучающегося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Подготовка обучающегося как многокомпонентный процесс</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Современные тенденции совершенствования системы спортивной тренировки. </w:t>
            </w:r>
            <w:r w:rsidRPr="008512CB">
              <w:rPr>
                <w:rFonts w:ascii="Times New Roman" w:hAnsi="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8512CB">
              <w:rPr>
                <w:rFonts w:ascii="Times New Roman" w:hAnsi="Times New Roman"/>
              </w:rPr>
              <w:t xml:space="preserve">спортивных </w:t>
            </w:r>
            <w:r w:rsidRPr="008512CB">
              <w:rPr>
                <w:rFonts w:ascii="Times New Roman" w:hAnsi="Times New Roman"/>
                <w:shd w:val="clear" w:color="auto" w:fill="FFFFFF"/>
              </w:rPr>
              <w:t>соревнований. Система спортивной тренировки. Основные направления спортивной тренировки.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Спортивные соревнования как функциональное и структурное ядро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Восстановительные средства и мероприятия</w:t>
            </w:r>
          </w:p>
        </w:tc>
        <w:tc>
          <w:tcPr>
            <w:tcW w:w="3016" w:type="dxa"/>
            <w:gridSpan w:val="2"/>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 переходный период спортивной подготовки</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w:t>
            </w:r>
            <w:r w:rsidRPr="008512CB">
              <w:rPr>
                <w:rFonts w:ascii="Times New Roman" w:hAnsi="Times New Roman"/>
              </w:rPr>
              <w:lastRenderedPageBreak/>
              <w:t>мероприятий</w:t>
            </w:r>
          </w:p>
        </w:tc>
      </w:tr>
    </w:tbl>
    <w:p w:rsidR="00DF1D97" w:rsidRPr="008512CB" w:rsidRDefault="00DF1D97" w:rsidP="009A2191">
      <w:pPr>
        <w:pStyle w:val="a5"/>
        <w:spacing w:before="5"/>
        <w:jc w:val="both"/>
        <w:rPr>
          <w:bCs/>
          <w:i/>
          <w:iCs/>
          <w:sz w:val="28"/>
          <w:szCs w:val="28"/>
        </w:rPr>
      </w:pPr>
    </w:p>
    <w:p w:rsidR="00DF1D97" w:rsidRPr="008512CB" w:rsidRDefault="00DF1D97" w:rsidP="00B75FFC">
      <w:pPr>
        <w:rPr>
          <w:rFonts w:ascii="Times New Roman" w:hAnsi="Times New Roman"/>
          <w:sz w:val="28"/>
          <w:szCs w:val="28"/>
        </w:rPr>
        <w:sectPr w:rsidR="00DF1D97" w:rsidRPr="008512CB" w:rsidSect="006D767E">
          <w:pgSz w:w="16838" w:h="11906" w:orient="landscape"/>
          <w:pgMar w:top="1134" w:right="1134" w:bottom="567" w:left="1134" w:header="709" w:footer="709" w:gutter="0"/>
          <w:cols w:space="720"/>
          <w:docGrid w:linePitch="299"/>
        </w:sectPr>
      </w:pPr>
    </w:p>
    <w:p w:rsidR="00DF1D97" w:rsidRPr="008512CB" w:rsidRDefault="00DF1D97" w:rsidP="006514D2">
      <w:pPr>
        <w:spacing w:after="0" w:line="240" w:lineRule="auto"/>
        <w:ind w:firstLine="709"/>
        <w:jc w:val="center"/>
        <w:rPr>
          <w:rFonts w:ascii="Times New Roman" w:hAnsi="Times New Roman"/>
          <w:b/>
          <w:sz w:val="28"/>
          <w:szCs w:val="28"/>
        </w:rPr>
      </w:pPr>
      <w:r w:rsidRPr="008512CB">
        <w:rPr>
          <w:rFonts w:ascii="Times New Roman" w:hAnsi="Times New Roman"/>
          <w:b/>
          <w:sz w:val="28"/>
          <w:szCs w:val="28"/>
          <w:lang w:val="en-US"/>
        </w:rPr>
        <w:lastRenderedPageBreak/>
        <w:t>V</w:t>
      </w:r>
      <w:r w:rsidRPr="008512CB">
        <w:rPr>
          <w:rFonts w:ascii="Times New Roman" w:hAnsi="Times New Roman"/>
          <w:b/>
          <w:sz w:val="28"/>
          <w:szCs w:val="28"/>
        </w:rPr>
        <w:t xml:space="preserve">. Особенности осуществления спортивной подготовки по отдельным спортивным дисциплинам </w:t>
      </w:r>
    </w:p>
    <w:p w:rsidR="00DF1D97" w:rsidRPr="008512CB" w:rsidRDefault="00DF1D97" w:rsidP="006514D2">
      <w:pPr>
        <w:spacing w:after="0" w:line="240" w:lineRule="auto"/>
        <w:ind w:firstLine="709"/>
        <w:jc w:val="center"/>
        <w:rPr>
          <w:rFonts w:ascii="Times New Roman" w:hAnsi="Times New Roman"/>
          <w:sz w:val="20"/>
          <w:szCs w:val="20"/>
        </w:rPr>
      </w:pPr>
    </w:p>
    <w:p w:rsidR="00DF1D97" w:rsidRPr="006D767E" w:rsidRDefault="00DF1D97" w:rsidP="006514D2">
      <w:pPr>
        <w:pStyle w:val="a3"/>
        <w:numPr>
          <w:ilvl w:val="0"/>
          <w:numId w:val="6"/>
        </w:numPr>
        <w:tabs>
          <w:tab w:val="left" w:pos="1276"/>
        </w:tabs>
        <w:spacing w:after="0" w:line="240" w:lineRule="auto"/>
        <w:ind w:left="0" w:firstLine="709"/>
        <w:jc w:val="both"/>
        <w:rPr>
          <w:rFonts w:ascii="Times New Roman" w:hAnsi="Times New Roman"/>
          <w:b/>
          <w:sz w:val="28"/>
          <w:szCs w:val="28"/>
        </w:rPr>
      </w:pPr>
      <w:r w:rsidRPr="006D767E">
        <w:rPr>
          <w:rFonts w:ascii="Times New Roman" w:hAnsi="Times New Roman"/>
          <w:b/>
          <w:sz w:val="28"/>
          <w:szCs w:val="28"/>
        </w:rPr>
        <w:t>К особенностям осуществления спортивной подготовки по спортивным дисциплинам вида спорта «Баскетбол» относятся</w:t>
      </w:r>
    </w:p>
    <w:p w:rsidR="00DF1D97" w:rsidRPr="008512CB" w:rsidRDefault="00DF1D97" w:rsidP="006514D2">
      <w:pPr>
        <w:pStyle w:val="a3"/>
        <w:tabs>
          <w:tab w:val="left" w:pos="1276"/>
        </w:tabs>
        <w:spacing w:after="0" w:line="240" w:lineRule="auto"/>
        <w:ind w:left="0" w:firstLine="709"/>
        <w:jc w:val="both"/>
        <w:rPr>
          <w:rFonts w:ascii="Times New Roman" w:hAnsi="Times New Roman"/>
          <w:sz w:val="28"/>
          <w:szCs w:val="28"/>
        </w:rPr>
      </w:pP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1. Особенности осуществления спортивной подготовки по отдельным спортивным дисциплинам вида спорта «баскетбол» основаны </w:t>
      </w:r>
      <w:r w:rsidRPr="008512CB">
        <w:rPr>
          <w:rFonts w:ascii="Times New Roman" w:hAnsi="Times New Roman" w:cs="Times New Roman"/>
          <w:sz w:val="28"/>
          <w:szCs w:val="28"/>
        </w:rPr>
        <w:br/>
        <w:t xml:space="preserve">на особенностях вида спорта «баскетбол» и его спортивных дисциплин. Реализация дополнительных образовательных программ спортивной подготовки проводится </w:t>
      </w:r>
      <w:r w:rsidRPr="008512CB">
        <w:rPr>
          <w:rFonts w:ascii="Times New Roman" w:hAnsi="Times New Roman" w:cs="Times New Roman"/>
          <w:sz w:val="28"/>
          <w:szCs w:val="28"/>
        </w:rPr>
        <w:br/>
        <w:t xml:space="preserve">с учетом этапа спортивной подготовки и спортивных дисциплин вида спорта «баскетбол», по которым осуществляется спортивная подготовка. </w:t>
      </w: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2. Особенности осуществления спортивной подготовки по спортивным дисциплинам вида спорта «баскетбол» учитываются организациями, реализующими дополнительные образовательные программы спортивной подготовки, </w:t>
      </w:r>
      <w:r w:rsidRPr="008512CB">
        <w:rPr>
          <w:rFonts w:ascii="Times New Roman" w:hAnsi="Times New Roman" w:cs="Times New Roman"/>
          <w:sz w:val="28"/>
          <w:szCs w:val="28"/>
        </w:rPr>
        <w:br/>
        <w:t>при формировании дополнительных образовательных программ спортивной подготовки, в том числе годового учебно-тренировочного плана.</w:t>
      </w: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3.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4.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8512CB">
        <w:rPr>
          <w:rFonts w:ascii="Times New Roman" w:hAnsi="Times New Roman" w:cs="Times New Roman"/>
          <w:sz w:val="28"/>
          <w:szCs w:val="28"/>
        </w:rPr>
        <w:br/>
        <w:t xml:space="preserve">субъекта Российской Федерации по виду спорта «баскетбол» и участия </w:t>
      </w:r>
      <w:r w:rsidRPr="008512CB">
        <w:rPr>
          <w:rFonts w:ascii="Times New Roman" w:hAnsi="Times New Roman" w:cs="Times New Roman"/>
          <w:sz w:val="28"/>
          <w:szCs w:val="28"/>
        </w:rPr>
        <w:br/>
        <w:t>в официальных спортивных соревнованиях по виду спорта «баскетбол» не ниже уровня всероссийских спортивных соревнований.</w:t>
      </w:r>
    </w:p>
    <w:p w:rsidR="00DF1D97" w:rsidRPr="008512CB" w:rsidRDefault="00DF1D97" w:rsidP="006514D2">
      <w:pPr>
        <w:pStyle w:val="a3"/>
        <w:tabs>
          <w:tab w:val="left" w:pos="1276"/>
        </w:tabs>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 зависимости от условий и организации учебно-тренировочных занятий, </w:t>
      </w:r>
      <w:r w:rsidRPr="008512CB">
        <w:rPr>
          <w:rFonts w:ascii="Times New Roman" w:hAnsi="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«баскетбол».</w:t>
      </w:r>
    </w:p>
    <w:p w:rsidR="00DF1D97" w:rsidRPr="008512CB" w:rsidRDefault="00DF1D97" w:rsidP="003D18FF">
      <w:pPr>
        <w:autoSpaceDE w:val="0"/>
        <w:autoSpaceDN w:val="0"/>
        <w:adjustRightInd w:val="0"/>
        <w:spacing w:after="0" w:line="240" w:lineRule="auto"/>
        <w:jc w:val="both"/>
        <w:rPr>
          <w:rFonts w:ascii="Times New Roman" w:hAnsi="Times New Roman"/>
          <w:sz w:val="28"/>
          <w:szCs w:val="28"/>
        </w:rPr>
      </w:pPr>
    </w:p>
    <w:p w:rsidR="00DF1D97" w:rsidRPr="008512CB" w:rsidRDefault="00DF1D97" w:rsidP="00E33FEC">
      <w:pPr>
        <w:autoSpaceDE w:val="0"/>
        <w:autoSpaceDN w:val="0"/>
        <w:adjustRightInd w:val="0"/>
        <w:spacing w:after="0" w:line="240" w:lineRule="auto"/>
        <w:contextualSpacing/>
        <w:jc w:val="center"/>
        <w:rPr>
          <w:rFonts w:ascii="Times New Roman" w:hAnsi="Times New Roman"/>
          <w:sz w:val="20"/>
          <w:szCs w:val="20"/>
        </w:rPr>
      </w:pPr>
      <w:r w:rsidRPr="008512CB">
        <w:rPr>
          <w:rFonts w:ascii="Times New Roman" w:hAnsi="Times New Roman"/>
          <w:b/>
          <w:sz w:val="28"/>
          <w:szCs w:val="28"/>
          <w:lang w:val="en-US"/>
        </w:rPr>
        <w:t>VI</w:t>
      </w:r>
      <w:r w:rsidRPr="008512CB">
        <w:rPr>
          <w:rFonts w:ascii="Times New Roman" w:hAnsi="Times New Roman"/>
          <w:b/>
          <w:sz w:val="28"/>
          <w:szCs w:val="28"/>
        </w:rPr>
        <w:t xml:space="preserve">. Условия реализации </w:t>
      </w:r>
      <w:r w:rsidRPr="008512CB">
        <w:rPr>
          <w:rFonts w:ascii="Times New Roman" w:hAnsi="Times New Roman"/>
          <w:b/>
          <w:sz w:val="28"/>
          <w:szCs w:val="28"/>
          <w:lang w:eastAsia="ru-RU"/>
        </w:rPr>
        <w:t>дополнительной образовательной программы спортивной подготовки</w:t>
      </w:r>
    </w:p>
    <w:p w:rsidR="00DF1D97" w:rsidRPr="008512CB" w:rsidRDefault="00DF1D97" w:rsidP="00C3127B">
      <w:pPr>
        <w:spacing w:after="0" w:line="240" w:lineRule="auto"/>
        <w:contextualSpacing/>
        <w:jc w:val="both"/>
        <w:rPr>
          <w:rFonts w:ascii="Times New Roman" w:hAnsi="Times New Roman"/>
          <w:bCs/>
          <w:sz w:val="28"/>
          <w:szCs w:val="28"/>
          <w:shd w:val="clear" w:color="auto" w:fill="FFFFFF"/>
          <w:lang w:eastAsia="ru-RU"/>
        </w:rPr>
      </w:pPr>
    </w:p>
    <w:p w:rsidR="00DF1D97" w:rsidRPr="008512CB" w:rsidRDefault="00DF1D97" w:rsidP="004E1E0E">
      <w:pPr>
        <w:pStyle w:val="a3"/>
        <w:numPr>
          <w:ilvl w:val="0"/>
          <w:numId w:val="4"/>
        </w:numPr>
        <w:tabs>
          <w:tab w:val="left" w:pos="142"/>
          <w:tab w:val="left" w:pos="1276"/>
        </w:tabs>
        <w:spacing w:after="0" w:line="240" w:lineRule="auto"/>
        <w:ind w:left="0" w:firstLine="709"/>
        <w:jc w:val="both"/>
        <w:rPr>
          <w:rFonts w:ascii="Times New Roman" w:hAnsi="Times New Roman"/>
          <w:b/>
          <w:bCs/>
          <w:sz w:val="28"/>
          <w:szCs w:val="28"/>
          <w:shd w:val="clear" w:color="auto" w:fill="FFFFFF"/>
          <w:lang w:eastAsia="ru-RU"/>
        </w:rPr>
      </w:pPr>
      <w:r w:rsidRPr="008512CB">
        <w:rPr>
          <w:rFonts w:ascii="Times New Roman" w:hAnsi="Times New Roman"/>
          <w:b/>
          <w:sz w:val="28"/>
          <w:szCs w:val="28"/>
        </w:rPr>
        <w:t>Материально-технические условия реализации Программы</w:t>
      </w:r>
    </w:p>
    <w:p w:rsidR="00DF1D97" w:rsidRPr="008512CB" w:rsidRDefault="00DF1D97" w:rsidP="006514D2">
      <w:pPr>
        <w:pStyle w:val="a3"/>
        <w:tabs>
          <w:tab w:val="left" w:pos="142"/>
          <w:tab w:val="left" w:pos="1276"/>
        </w:tabs>
        <w:spacing w:after="0" w:line="240" w:lineRule="auto"/>
        <w:ind w:left="0"/>
        <w:jc w:val="both"/>
        <w:rPr>
          <w:rFonts w:ascii="Times New Roman" w:hAnsi="Times New Roman"/>
          <w:sz w:val="28"/>
          <w:szCs w:val="28"/>
        </w:rPr>
      </w:pPr>
    </w:p>
    <w:p w:rsidR="00DF1D97" w:rsidRPr="008512CB" w:rsidRDefault="00DF1D97" w:rsidP="00EC7620">
      <w:pPr>
        <w:spacing w:after="20"/>
        <w:ind w:left="715" w:hanging="10"/>
        <w:rPr>
          <w:rFonts w:ascii="Times New Roman" w:hAnsi="Times New Roman"/>
          <w:sz w:val="28"/>
          <w:szCs w:val="28"/>
        </w:rPr>
      </w:pPr>
      <w:r w:rsidRPr="008512CB">
        <w:rPr>
          <w:rFonts w:ascii="Times New Roman" w:hAnsi="Times New Roman"/>
          <w:b/>
          <w:i/>
          <w:sz w:val="28"/>
          <w:szCs w:val="28"/>
        </w:rPr>
        <w:t xml:space="preserve">Перечень помещений. </w:t>
      </w:r>
    </w:p>
    <w:p w:rsidR="00DF1D97" w:rsidRPr="008512CB" w:rsidRDefault="00DF1D97" w:rsidP="00EC7620">
      <w:pPr>
        <w:ind w:left="-15" w:right="745"/>
        <w:rPr>
          <w:rFonts w:ascii="Times New Roman" w:hAnsi="Times New Roman"/>
          <w:sz w:val="28"/>
          <w:szCs w:val="28"/>
        </w:rPr>
      </w:pPr>
      <w:r w:rsidRPr="008512CB">
        <w:rPr>
          <w:rFonts w:ascii="Times New Roman" w:hAnsi="Times New Roman"/>
          <w:sz w:val="28"/>
          <w:szCs w:val="28"/>
        </w:rPr>
        <w:t xml:space="preserve">Спортсооружение для занятий баскетболом имеет общую площадь 4500 м², из них универсальный зал составляет 2592 м², разделенный на две универсальные площадки. Специальные помещения для хранения спортивного инвентаря и технические помещения. </w:t>
      </w:r>
    </w:p>
    <w:p w:rsidR="00DF1D97" w:rsidRPr="008512CB" w:rsidRDefault="00DF1D97" w:rsidP="00EC7620">
      <w:pPr>
        <w:ind w:left="-15" w:right="750"/>
        <w:rPr>
          <w:rFonts w:ascii="Times New Roman" w:hAnsi="Times New Roman"/>
          <w:sz w:val="28"/>
          <w:szCs w:val="28"/>
        </w:rPr>
      </w:pPr>
      <w:r w:rsidRPr="008512CB">
        <w:rPr>
          <w:rFonts w:ascii="Times New Roman" w:hAnsi="Times New Roman"/>
          <w:sz w:val="28"/>
          <w:szCs w:val="28"/>
        </w:rPr>
        <w:lastRenderedPageBreak/>
        <w:t xml:space="preserve">Универсальный зал спортсооружения оборудован системами вентиляции. Имеются современные тренажеры, 7 раздевалок с санузлами и душевыми кабинами, медицинский кабинет. </w:t>
      </w:r>
    </w:p>
    <w:p w:rsidR="00DF1D97" w:rsidRPr="008512CB" w:rsidRDefault="00DF1D97" w:rsidP="00EC7620">
      <w:pPr>
        <w:spacing w:after="4" w:line="268" w:lineRule="auto"/>
        <w:ind w:right="564" w:firstLine="711"/>
        <w:rPr>
          <w:rFonts w:ascii="Times New Roman" w:hAnsi="Times New Roman"/>
          <w:sz w:val="28"/>
          <w:szCs w:val="28"/>
        </w:rPr>
      </w:pPr>
      <w:r w:rsidRPr="008512CB">
        <w:rPr>
          <w:rFonts w:ascii="Times New Roman" w:hAnsi="Times New Roman"/>
          <w:sz w:val="28"/>
          <w:szCs w:val="28"/>
        </w:rPr>
        <w:t xml:space="preserve">Имеется кафе на 40 посадочных мест и производственное помещение для приготовления и хранения пищи.   </w:t>
      </w:r>
    </w:p>
    <w:p w:rsidR="00DF1D97" w:rsidRPr="008512CB" w:rsidRDefault="00DF1D97" w:rsidP="00EC7620">
      <w:pPr>
        <w:widowControl w:val="0"/>
        <w:spacing w:after="0" w:line="240" w:lineRule="auto"/>
        <w:rPr>
          <w:rFonts w:ascii="Times New Roman" w:hAnsi="Times New Roman"/>
          <w:sz w:val="28"/>
          <w:szCs w:val="28"/>
        </w:rPr>
      </w:pPr>
    </w:p>
    <w:p w:rsidR="00DF1D97" w:rsidRPr="008512CB" w:rsidRDefault="00DF1D97" w:rsidP="00EC7620">
      <w:pPr>
        <w:pStyle w:val="ConsPlusNormal"/>
        <w:jc w:val="center"/>
        <w:rPr>
          <w:rFonts w:ascii="Times New Roman" w:hAnsi="Times New Roman" w:cs="Times New Roman"/>
          <w:b/>
          <w:sz w:val="28"/>
          <w:szCs w:val="28"/>
        </w:rPr>
      </w:pPr>
      <w:r w:rsidRPr="008512CB">
        <w:rPr>
          <w:rFonts w:ascii="Times New Roman" w:hAnsi="Times New Roman" w:cs="Times New Roman"/>
          <w:b/>
          <w:sz w:val="28"/>
          <w:szCs w:val="28"/>
        </w:rPr>
        <w:t xml:space="preserve">Обеспечение оборудованием и спортивным инвентарем, необходимыми </w:t>
      </w:r>
      <w:r w:rsidRPr="008512CB">
        <w:rPr>
          <w:rFonts w:ascii="Times New Roman" w:hAnsi="Times New Roman" w:cs="Times New Roman"/>
          <w:b/>
          <w:sz w:val="28"/>
          <w:szCs w:val="28"/>
        </w:rPr>
        <w:br/>
        <w:t>для прохождения спортивной подготовки</w:t>
      </w:r>
    </w:p>
    <w:p w:rsidR="00DF1D97" w:rsidRPr="008512CB" w:rsidRDefault="00DF1D97" w:rsidP="00EC7620">
      <w:pPr>
        <w:pStyle w:val="ConsPlusNormal"/>
        <w:jc w:val="right"/>
        <w:outlineLvl w:val="1"/>
        <w:rPr>
          <w:rFonts w:ascii="Times New Roman" w:hAnsi="Times New Roman" w:cs="Times New Roman"/>
          <w:sz w:val="28"/>
          <w:szCs w:val="28"/>
        </w:rPr>
      </w:pPr>
      <w:r w:rsidRPr="008512CB">
        <w:rPr>
          <w:rFonts w:ascii="Times New Roman" w:hAnsi="Times New Roman" w:cs="Times New Roman"/>
          <w:sz w:val="28"/>
          <w:szCs w:val="28"/>
        </w:rPr>
        <w:t>Таблица № 1</w:t>
      </w:r>
    </w:p>
    <w:p w:rsidR="00DF1D97" w:rsidRPr="008512CB" w:rsidRDefault="00DF1D97" w:rsidP="00EC7620">
      <w:pPr>
        <w:pStyle w:val="ConsPlusNormal"/>
        <w:outlineLvl w:val="1"/>
        <w:rPr>
          <w:rFonts w:ascii="Times New Roman" w:hAnsi="Times New Roman" w:cs="Times New Roman"/>
          <w:sz w:val="28"/>
          <w:szCs w:val="28"/>
        </w:rPr>
      </w:pPr>
    </w:p>
    <w:tbl>
      <w:tblPr>
        <w:tblW w:w="10205" w:type="dxa"/>
        <w:tblLook w:val="01E0" w:firstRow="1" w:lastRow="1" w:firstColumn="1" w:lastColumn="1" w:noHBand="0" w:noVBand="0"/>
      </w:tblPr>
      <w:tblGrid>
        <w:gridCol w:w="855"/>
        <w:gridCol w:w="6104"/>
        <w:gridCol w:w="1595"/>
        <w:gridCol w:w="1651"/>
      </w:tblGrid>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contextualSpacing/>
              <w:jc w:val="center"/>
              <w:rPr>
                <w:sz w:val="28"/>
                <w:szCs w:val="28"/>
              </w:rPr>
            </w:pPr>
            <w:r w:rsidRPr="008512CB">
              <w:rPr>
                <w:sz w:val="28"/>
                <w:szCs w:val="28"/>
              </w:rPr>
              <w:t>№</w:t>
            </w:r>
            <w:r w:rsidRPr="008512CB">
              <w:rPr>
                <w:sz w:val="28"/>
                <w:szCs w:val="28"/>
              </w:rPr>
              <w:br/>
              <w:t>п/п</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widowControl w:val="0"/>
              <w:spacing w:after="0" w:line="240" w:lineRule="auto"/>
              <w:contextualSpacing/>
              <w:jc w:val="center"/>
              <w:rPr>
                <w:rFonts w:ascii="Times New Roman" w:hAnsi="Times New Roman"/>
                <w:sz w:val="28"/>
                <w:szCs w:val="28"/>
              </w:rPr>
            </w:pPr>
            <w:r w:rsidRPr="008512CB">
              <w:rPr>
                <w:rFonts w:ascii="Times New Roman" w:hAnsi="Times New Roman"/>
                <w:sz w:val="28"/>
                <w:szCs w:val="28"/>
              </w:rPr>
              <w:t>Наименование</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widowControl w:val="0"/>
              <w:spacing w:after="0" w:line="240" w:lineRule="auto"/>
              <w:ind w:left="-57" w:right="-57"/>
              <w:contextualSpacing/>
              <w:jc w:val="center"/>
              <w:rPr>
                <w:rFonts w:ascii="Times New Roman" w:hAnsi="Times New Roman"/>
                <w:sz w:val="28"/>
                <w:szCs w:val="28"/>
              </w:rPr>
            </w:pPr>
            <w:r w:rsidRPr="008512CB">
              <w:rPr>
                <w:rFonts w:ascii="Times New Roman" w:hAnsi="Times New Roman"/>
                <w:sz w:val="28"/>
                <w:szCs w:val="28"/>
              </w:rPr>
              <w:t>Единица измерения</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widowControl w:val="0"/>
              <w:spacing w:after="0" w:line="240" w:lineRule="auto"/>
              <w:ind w:left="-113" w:right="-113"/>
              <w:contextualSpacing/>
              <w:jc w:val="center"/>
            </w:pPr>
            <w:r w:rsidRPr="008512CB">
              <w:rPr>
                <w:rFonts w:ascii="Times New Roman" w:hAnsi="Times New Roman"/>
                <w:sz w:val="28"/>
                <w:szCs w:val="28"/>
              </w:rPr>
              <w:t>Количество изделий</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Барьер легкоатлетический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2.</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Гантели массивные от 1 до 5 кг</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3</w:t>
            </w:r>
          </w:p>
        </w:tc>
      </w:tr>
      <w:tr w:rsidR="00DF1D97" w:rsidRPr="008512CB" w:rsidTr="003353C7">
        <w:trPr>
          <w:trHeight w:val="20"/>
        </w:trPr>
        <w:tc>
          <w:tcPr>
            <w:tcW w:w="855" w:type="dxa"/>
            <w:tcBorders>
              <w:top w:val="single" w:sz="4" w:space="0" w:color="000000"/>
              <w:left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3.</w:t>
            </w:r>
          </w:p>
        </w:tc>
        <w:tc>
          <w:tcPr>
            <w:tcW w:w="6104" w:type="dxa"/>
            <w:tcBorders>
              <w:top w:val="single" w:sz="4" w:space="0" w:color="000000"/>
              <w:left w:val="single" w:sz="6"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Доска тактическая</w:t>
            </w:r>
          </w:p>
        </w:tc>
        <w:tc>
          <w:tcPr>
            <w:tcW w:w="1595" w:type="dxa"/>
            <w:tcBorders>
              <w:top w:val="single" w:sz="4" w:space="0" w:color="000000"/>
              <w:left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4.</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 xml:space="preserve">Конструкция баскетбольного щита в сборе </w:t>
            </w:r>
            <w:r w:rsidRPr="008512CB">
              <w:rPr>
                <w:rFonts w:ascii="Times New Roman" w:hAnsi="Times New Roman" w:cs="Times New Roman"/>
                <w:color w:val="auto"/>
                <w:sz w:val="28"/>
                <w:szCs w:val="28"/>
                <w:lang w:eastAsia="en-US"/>
              </w:rPr>
              <w:br/>
              <w:t>(щит, корзина с кольцом, сетка, опора)</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5.</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Корзина для мячей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6.</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баскетбольный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30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7.</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волейбольный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8.</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набивной (</w:t>
            </w:r>
            <w:proofErr w:type="spellStart"/>
            <w:r w:rsidRPr="008512CB">
              <w:rPr>
                <w:rFonts w:ascii="Times New Roman" w:hAnsi="Times New Roman" w:cs="Times New Roman"/>
                <w:color w:val="auto"/>
                <w:sz w:val="28"/>
                <w:szCs w:val="28"/>
                <w:lang w:eastAsia="en-US"/>
              </w:rPr>
              <w:t>медицинбол</w:t>
            </w:r>
            <w:proofErr w:type="spellEnd"/>
            <w:r w:rsidRPr="008512CB">
              <w:rPr>
                <w:rFonts w:ascii="Times New Roman" w:hAnsi="Times New Roman" w:cs="Times New Roman"/>
                <w:color w:val="auto"/>
                <w:sz w:val="28"/>
                <w:szCs w:val="28"/>
                <w:lang w:eastAsia="en-US"/>
              </w:rPr>
              <w:t>)</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15</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9.</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теннисный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10.</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футбольный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auto"/>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11.</w:t>
            </w:r>
          </w:p>
        </w:tc>
        <w:tc>
          <w:tcPr>
            <w:tcW w:w="6104" w:type="dxa"/>
            <w:tcBorders>
              <w:top w:val="single" w:sz="4" w:space="0" w:color="000000"/>
              <w:left w:val="single" w:sz="6" w:space="0" w:color="000000"/>
              <w:bottom w:val="single" w:sz="4" w:space="0" w:color="auto"/>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 xml:space="preserve">Насос для накачивания мячей в комплекте </w:t>
            </w:r>
            <w:r w:rsidRPr="008512CB">
              <w:rPr>
                <w:rFonts w:ascii="Times New Roman" w:hAnsi="Times New Roman" w:cs="Times New Roman"/>
                <w:color w:val="auto"/>
                <w:sz w:val="28"/>
                <w:szCs w:val="28"/>
                <w:lang w:eastAsia="en-US"/>
              </w:rPr>
              <w:br/>
              <w:t>с иглами</w:t>
            </w:r>
          </w:p>
        </w:tc>
        <w:tc>
          <w:tcPr>
            <w:tcW w:w="1595" w:type="dxa"/>
            <w:tcBorders>
              <w:top w:val="single" w:sz="4" w:space="0" w:color="000000"/>
              <w:left w:val="single" w:sz="4" w:space="0" w:color="000000"/>
              <w:bottom w:val="single" w:sz="4" w:space="0" w:color="auto"/>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auto"/>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12.</w:t>
            </w:r>
          </w:p>
        </w:tc>
        <w:tc>
          <w:tcPr>
            <w:tcW w:w="6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Свисток</w:t>
            </w:r>
          </w:p>
        </w:tc>
        <w:tc>
          <w:tcPr>
            <w:tcW w:w="1595"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штук</w:t>
            </w:r>
          </w:p>
        </w:tc>
        <w:tc>
          <w:tcPr>
            <w:tcW w:w="1651"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13.</w:t>
            </w:r>
          </w:p>
        </w:tc>
        <w:tc>
          <w:tcPr>
            <w:tcW w:w="6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Секундомер</w:t>
            </w:r>
          </w:p>
        </w:tc>
        <w:tc>
          <w:tcPr>
            <w:tcW w:w="1595" w:type="dxa"/>
            <w:tcBorders>
              <w:top w:val="single" w:sz="4" w:space="0" w:color="auto"/>
              <w:left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14.</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Скакалка</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15.</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Скамейка гимнастическая</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16.</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Стойка для обводки</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17.</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Утяжелитель для ног</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15</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18.</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Утяжелитель для рук</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15</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19.</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Фишки (конусы)</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30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20.</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Эспандер резиновый ленточный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24</w:t>
            </w:r>
          </w:p>
        </w:tc>
      </w:tr>
    </w:tbl>
    <w:p w:rsidR="00DF1D97" w:rsidRPr="008512CB" w:rsidRDefault="00DF1D97" w:rsidP="00EC7620">
      <w:pPr>
        <w:spacing w:after="0"/>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sectPr w:rsidR="00DF1D97" w:rsidRPr="008512CB" w:rsidSect="00B26093">
          <w:pgSz w:w="11906" w:h="16838"/>
          <w:pgMar w:top="1134" w:right="567" w:bottom="1134" w:left="1134" w:header="709" w:footer="709" w:gutter="0"/>
          <w:pgNumType w:start="75"/>
          <w:cols w:space="720"/>
          <w:docGrid w:linePitch="299"/>
        </w:sectPr>
      </w:pPr>
    </w:p>
    <w:p w:rsidR="00DF1D97" w:rsidRPr="008512CB" w:rsidRDefault="00DF1D97" w:rsidP="00EC7620">
      <w:pPr>
        <w:pStyle w:val="ConsPlusNormal"/>
        <w:jc w:val="right"/>
        <w:outlineLvl w:val="1"/>
      </w:pPr>
      <w:r w:rsidRPr="008512CB">
        <w:rPr>
          <w:rFonts w:ascii="Times New Roman" w:hAnsi="Times New Roman" w:cs="Times New Roman"/>
          <w:sz w:val="28"/>
          <w:szCs w:val="28"/>
        </w:rPr>
        <w:lastRenderedPageBreak/>
        <w:t xml:space="preserve"> Таблица № 2</w:t>
      </w:r>
    </w:p>
    <w:p w:rsidR="00DF1D97" w:rsidRPr="008512CB" w:rsidRDefault="00DF1D97" w:rsidP="00EC7620">
      <w:pPr>
        <w:pStyle w:val="ConsPlusNormal"/>
        <w:jc w:val="right"/>
        <w:outlineLvl w:val="1"/>
        <w:rPr>
          <w:rFonts w:ascii="Times New Roman" w:hAnsi="Times New Roman" w:cs="Times New Roman"/>
          <w:sz w:val="28"/>
          <w:szCs w:val="28"/>
          <w:lang w:val="en-US"/>
        </w:rPr>
      </w:pPr>
    </w:p>
    <w:tbl>
      <w:tblPr>
        <w:tblW w:w="15119" w:type="dxa"/>
        <w:tblCellMar>
          <w:left w:w="70" w:type="dxa"/>
          <w:right w:w="75" w:type="dxa"/>
        </w:tblCellMar>
        <w:tblLook w:val="0000" w:firstRow="0" w:lastRow="0" w:firstColumn="0" w:lastColumn="0" w:noHBand="0" w:noVBand="0"/>
      </w:tblPr>
      <w:tblGrid>
        <w:gridCol w:w="569"/>
        <w:gridCol w:w="2956"/>
        <w:gridCol w:w="1416"/>
        <w:gridCol w:w="2397"/>
        <w:gridCol w:w="482"/>
        <w:gridCol w:w="996"/>
        <w:gridCol w:w="858"/>
        <w:gridCol w:w="1137"/>
        <w:gridCol w:w="1143"/>
        <w:gridCol w:w="1283"/>
        <w:gridCol w:w="712"/>
        <w:gridCol w:w="1170"/>
      </w:tblGrid>
      <w:tr w:rsidR="00DF1D97" w:rsidRPr="008512CB" w:rsidTr="003353C7">
        <w:tc>
          <w:tcPr>
            <w:tcW w:w="15119" w:type="dxa"/>
            <w:gridSpan w:val="1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Спортивный инвентарь, передаваемый в индивидуальное пользование</w:t>
            </w:r>
          </w:p>
        </w:tc>
      </w:tr>
      <w:tr w:rsidR="00DF1D97" w:rsidRPr="008512CB" w:rsidTr="003353C7">
        <w:tc>
          <w:tcPr>
            <w:tcW w:w="569"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w:t>
            </w:r>
            <w:r w:rsidRPr="008512CB">
              <w:rPr>
                <w:rFonts w:ascii="Times New Roman" w:hAnsi="Times New Roman"/>
                <w:sz w:val="24"/>
                <w:szCs w:val="24"/>
              </w:rPr>
              <w:br/>
              <w:t>п/п</w:t>
            </w:r>
          </w:p>
        </w:tc>
        <w:tc>
          <w:tcPr>
            <w:tcW w:w="2956"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28"/>
              <w:jc w:val="center"/>
              <w:rPr>
                <w:sz w:val="24"/>
                <w:szCs w:val="24"/>
              </w:rPr>
            </w:pPr>
            <w:r w:rsidRPr="008512CB">
              <w:rPr>
                <w:rFonts w:ascii="Times New Roman" w:hAnsi="Times New Roman"/>
                <w:sz w:val="24"/>
                <w:szCs w:val="24"/>
              </w:rPr>
              <w:t>Наименование</w:t>
            </w:r>
          </w:p>
        </w:tc>
        <w:tc>
          <w:tcPr>
            <w:tcW w:w="1416"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Единица измерения</w:t>
            </w:r>
          </w:p>
        </w:tc>
        <w:tc>
          <w:tcPr>
            <w:tcW w:w="2397"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Расчетная единица</w:t>
            </w:r>
          </w:p>
        </w:tc>
        <w:tc>
          <w:tcPr>
            <w:tcW w:w="7781" w:type="dxa"/>
            <w:gridSpan w:val="8"/>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Этапы спортивной подготовки</w:t>
            </w:r>
          </w:p>
        </w:tc>
      </w:tr>
      <w:tr w:rsidR="00DF1D97" w:rsidRPr="008512CB" w:rsidTr="003353C7">
        <w:trPr>
          <w:trHeight w:val="1518"/>
        </w:trPr>
        <w:tc>
          <w:tcPr>
            <w:tcW w:w="569"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295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41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239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1478"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Этап начальной подготовки</w:t>
            </w:r>
          </w:p>
        </w:tc>
        <w:tc>
          <w:tcPr>
            <w:tcW w:w="1995"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93" w:right="-75"/>
              <w:jc w:val="center"/>
              <w:rPr>
                <w:sz w:val="24"/>
                <w:szCs w:val="24"/>
              </w:rPr>
            </w:pPr>
            <w:r w:rsidRPr="008512CB">
              <w:rPr>
                <w:rFonts w:ascii="Times New Roman" w:hAnsi="Times New Roman"/>
                <w:sz w:val="24"/>
                <w:szCs w:val="24"/>
              </w:rPr>
              <w:t>Учебно-тренировочный этап (этап спортивной специализации)</w:t>
            </w:r>
          </w:p>
        </w:tc>
        <w:tc>
          <w:tcPr>
            <w:tcW w:w="2426"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Этап совершенствования спортивного мастерства</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Этап высшего спортивного мастерства</w:t>
            </w:r>
          </w:p>
        </w:tc>
      </w:tr>
      <w:tr w:rsidR="00DF1D97" w:rsidRPr="008512CB" w:rsidTr="003353C7">
        <w:trPr>
          <w:cantSplit/>
          <w:trHeight w:hRule="exact" w:val="1763"/>
        </w:trPr>
        <w:tc>
          <w:tcPr>
            <w:tcW w:w="569"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295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41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239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482"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996"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c>
          <w:tcPr>
            <w:tcW w:w="858"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1137"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c>
          <w:tcPr>
            <w:tcW w:w="1143"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1283"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c>
          <w:tcPr>
            <w:tcW w:w="712"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1170" w:type="dxa"/>
            <w:tcBorders>
              <w:top w:val="single" w:sz="4" w:space="0" w:color="000000"/>
              <w:left w:val="single" w:sz="4" w:space="0" w:color="000000"/>
              <w:bottom w:val="single" w:sz="4" w:space="0" w:color="000000"/>
              <w:right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r>
      <w:tr w:rsidR="00DF1D97" w:rsidRPr="008512CB" w:rsidTr="003353C7">
        <w:trPr>
          <w:trHeight w:val="567"/>
        </w:trPr>
        <w:tc>
          <w:tcPr>
            <w:tcW w:w="569"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1.</w:t>
            </w:r>
          </w:p>
        </w:tc>
        <w:tc>
          <w:tcPr>
            <w:tcW w:w="2956"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rPr>
                <w:color w:val="auto"/>
                <w:sz w:val="24"/>
                <w:szCs w:val="24"/>
              </w:rPr>
            </w:pPr>
            <w:r w:rsidRPr="008512CB">
              <w:rPr>
                <w:rFonts w:ascii="Times New Roman" w:hAnsi="Times New Roman" w:cs="Times New Roman"/>
                <w:color w:val="auto"/>
                <w:sz w:val="24"/>
                <w:szCs w:val="24"/>
              </w:rPr>
              <w:t>Мяч баскетбольный</w:t>
            </w:r>
          </w:p>
        </w:tc>
        <w:tc>
          <w:tcPr>
            <w:tcW w:w="1416"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штук</w:t>
            </w:r>
          </w:p>
        </w:tc>
        <w:tc>
          <w:tcPr>
            <w:tcW w:w="2397"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ind w:left="-101" w:right="-29"/>
              <w:jc w:val="center"/>
              <w:rPr>
                <w:color w:val="auto"/>
                <w:sz w:val="24"/>
                <w:szCs w:val="24"/>
              </w:rPr>
            </w:pPr>
            <w:r w:rsidRPr="008512CB">
              <w:rPr>
                <w:rFonts w:ascii="Times New Roman" w:hAnsi="Times New Roman" w:cs="Times New Roman"/>
                <w:color w:val="auto"/>
                <w:sz w:val="24"/>
                <w:szCs w:val="24"/>
              </w:rPr>
              <w:t>на обучающегося</w:t>
            </w:r>
          </w:p>
        </w:tc>
        <w:tc>
          <w:tcPr>
            <w:tcW w:w="482"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w:t>
            </w:r>
          </w:p>
        </w:tc>
        <w:tc>
          <w:tcPr>
            <w:tcW w:w="996"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w:t>
            </w:r>
          </w:p>
        </w:tc>
        <w:tc>
          <w:tcPr>
            <w:tcW w:w="858"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137"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143"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283"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0,5</w:t>
            </w:r>
          </w:p>
        </w:tc>
        <w:tc>
          <w:tcPr>
            <w:tcW w:w="712"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0,5</w:t>
            </w:r>
          </w:p>
        </w:tc>
      </w:tr>
    </w:tbl>
    <w:p w:rsidR="00DF1D97" w:rsidRPr="008512CB" w:rsidRDefault="00DF1D97" w:rsidP="00EC7620">
      <w:pPr>
        <w:spacing w:after="0" w:line="240" w:lineRule="auto"/>
        <w:ind w:left="9356"/>
        <w:jc w:val="center"/>
        <w:rPr>
          <w:rFonts w:ascii="Times New Roman" w:hAnsi="Times New Roman"/>
          <w:sz w:val="28"/>
          <w:szCs w:val="28"/>
        </w:rPr>
      </w:pPr>
    </w:p>
    <w:p w:rsidR="00DF1D97" w:rsidRPr="008512CB" w:rsidRDefault="00DF1D97" w:rsidP="00EC7620">
      <w:pPr>
        <w:spacing w:after="0" w:line="240" w:lineRule="auto"/>
        <w:rPr>
          <w:rFonts w:ascii="Times New Roman" w:hAnsi="Times New Roman"/>
          <w:sz w:val="28"/>
          <w:szCs w:val="28"/>
        </w:rPr>
      </w:pPr>
    </w:p>
    <w:p w:rsidR="00DF1D97" w:rsidRPr="008512CB" w:rsidRDefault="00DF1D97" w:rsidP="00EC7620">
      <w:pPr>
        <w:spacing w:after="0" w:line="240" w:lineRule="auto"/>
        <w:ind w:firstLine="720"/>
        <w:rPr>
          <w:rFonts w:ascii="Times New Roman" w:hAnsi="Times New Roman"/>
          <w:sz w:val="28"/>
          <w:szCs w:val="28"/>
        </w:rPr>
        <w:sectPr w:rsidR="00DF1D97" w:rsidRPr="008512CB" w:rsidSect="006D767E">
          <w:pgSz w:w="16838" w:h="11906" w:orient="landscape"/>
          <w:pgMar w:top="1134" w:right="1134" w:bottom="567" w:left="1134" w:header="709" w:footer="709" w:gutter="0"/>
          <w:cols w:space="720"/>
          <w:docGrid w:linePitch="299"/>
        </w:sectPr>
      </w:pPr>
    </w:p>
    <w:p w:rsidR="00DF1D97" w:rsidRPr="008512CB" w:rsidRDefault="00DF1D97" w:rsidP="00EC7620">
      <w:pPr>
        <w:shd w:val="clear" w:color="auto" w:fill="FFFFFF"/>
        <w:spacing w:after="0" w:line="240" w:lineRule="auto"/>
        <w:ind w:firstLine="709"/>
        <w:jc w:val="center"/>
        <w:rPr>
          <w:rFonts w:ascii="Times New Roman" w:hAnsi="Times New Roman"/>
          <w:b/>
          <w:bCs/>
          <w:sz w:val="28"/>
          <w:szCs w:val="28"/>
          <w:lang w:eastAsia="ru-RU"/>
        </w:rPr>
      </w:pPr>
      <w:r w:rsidRPr="008512CB">
        <w:rPr>
          <w:rFonts w:ascii="Times New Roman" w:hAnsi="Times New Roman"/>
          <w:b/>
          <w:bCs/>
          <w:sz w:val="28"/>
          <w:szCs w:val="28"/>
        </w:rPr>
        <w:lastRenderedPageBreak/>
        <w:t>Обеспечение спортивной экипировкой</w:t>
      </w:r>
    </w:p>
    <w:p w:rsidR="00DF1D97" w:rsidRPr="008512CB" w:rsidRDefault="00DF1D97" w:rsidP="00EC7620">
      <w:pPr>
        <w:pStyle w:val="ConsPlusNormal"/>
        <w:outlineLvl w:val="1"/>
        <w:rPr>
          <w:rFonts w:ascii="Times New Roman" w:hAnsi="Times New Roman"/>
          <w:sz w:val="28"/>
          <w:szCs w:val="28"/>
        </w:rPr>
      </w:pPr>
    </w:p>
    <w:tbl>
      <w:tblPr>
        <w:tblW w:w="15139" w:type="dxa"/>
        <w:tblLook w:val="0000" w:firstRow="0" w:lastRow="0" w:firstColumn="0" w:lastColumn="0" w:noHBand="0" w:noVBand="0"/>
      </w:tblPr>
      <w:tblGrid>
        <w:gridCol w:w="573"/>
        <w:gridCol w:w="2979"/>
        <w:gridCol w:w="1377"/>
        <w:gridCol w:w="2349"/>
        <w:gridCol w:w="574"/>
        <w:gridCol w:w="998"/>
        <w:gridCol w:w="1022"/>
        <w:gridCol w:w="1023"/>
        <w:gridCol w:w="1276"/>
        <w:gridCol w:w="990"/>
        <w:gridCol w:w="859"/>
        <w:gridCol w:w="1119"/>
      </w:tblGrid>
      <w:tr w:rsidR="00DF1D97" w:rsidRPr="008512CB" w:rsidTr="003353C7">
        <w:trPr>
          <w:trHeight w:val="221"/>
        </w:trPr>
        <w:tc>
          <w:tcPr>
            <w:tcW w:w="14979" w:type="dxa"/>
            <w:gridSpan w:val="1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rFonts w:ascii="Times New Roman" w:hAnsi="Times New Roman"/>
                <w:sz w:val="24"/>
                <w:szCs w:val="24"/>
              </w:rPr>
            </w:pPr>
            <w:r w:rsidRPr="008512CB">
              <w:rPr>
                <w:rFonts w:ascii="Times New Roman" w:hAnsi="Times New Roman"/>
                <w:sz w:val="24"/>
                <w:szCs w:val="24"/>
              </w:rPr>
              <w:t>Спортивная экипировка, передаваемая в индивидуальное пользование</w:t>
            </w:r>
          </w:p>
        </w:tc>
      </w:tr>
      <w:tr w:rsidR="00DF1D97" w:rsidRPr="008512CB" w:rsidTr="003353C7">
        <w:trPr>
          <w:trHeight w:val="221"/>
        </w:trPr>
        <w:tc>
          <w:tcPr>
            <w:tcW w:w="567"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rPr>
                <w:rFonts w:ascii="Times New Roman" w:hAnsi="Times New Roman"/>
                <w:sz w:val="24"/>
                <w:szCs w:val="24"/>
              </w:rPr>
            </w:pPr>
            <w:r w:rsidRPr="008512CB">
              <w:rPr>
                <w:rFonts w:ascii="Times New Roman" w:hAnsi="Times New Roman"/>
                <w:sz w:val="24"/>
                <w:szCs w:val="24"/>
              </w:rPr>
              <w:t>№</w:t>
            </w:r>
          </w:p>
          <w:p w:rsidR="00DF1D97" w:rsidRPr="008512CB" w:rsidRDefault="00DF1D97" w:rsidP="003353C7">
            <w:pPr>
              <w:spacing w:after="0" w:line="240" w:lineRule="auto"/>
              <w:ind w:right="-108"/>
              <w:rPr>
                <w:rFonts w:ascii="Times New Roman" w:hAnsi="Times New Roman"/>
                <w:sz w:val="24"/>
                <w:szCs w:val="24"/>
              </w:rPr>
            </w:pPr>
            <w:r w:rsidRPr="008512CB">
              <w:rPr>
                <w:rFonts w:ascii="Times New Roman" w:hAnsi="Times New Roman"/>
                <w:sz w:val="24"/>
                <w:szCs w:val="24"/>
              </w:rPr>
              <w:t>п/п</w:t>
            </w:r>
          </w:p>
        </w:tc>
        <w:tc>
          <w:tcPr>
            <w:tcW w:w="2948"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jc w:val="center"/>
              <w:rPr>
                <w:rFonts w:ascii="Times New Roman" w:hAnsi="Times New Roman"/>
                <w:sz w:val="24"/>
                <w:szCs w:val="24"/>
              </w:rPr>
            </w:pPr>
            <w:r w:rsidRPr="008512CB">
              <w:rPr>
                <w:rFonts w:ascii="Times New Roman" w:hAnsi="Times New Roman"/>
                <w:sz w:val="24"/>
                <w:szCs w:val="24"/>
              </w:rPr>
              <w:t>Наименование</w:t>
            </w:r>
          </w:p>
        </w:tc>
        <w:tc>
          <w:tcPr>
            <w:tcW w:w="1362"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Единица измерения</w:t>
            </w:r>
          </w:p>
        </w:tc>
        <w:tc>
          <w:tcPr>
            <w:tcW w:w="2324"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firstLine="138"/>
              <w:jc w:val="center"/>
              <w:rPr>
                <w:rFonts w:ascii="Times New Roman" w:hAnsi="Times New Roman"/>
                <w:sz w:val="24"/>
                <w:szCs w:val="24"/>
              </w:rPr>
            </w:pPr>
            <w:r w:rsidRPr="008512CB">
              <w:rPr>
                <w:rFonts w:ascii="Times New Roman" w:hAnsi="Times New Roman"/>
                <w:sz w:val="24"/>
                <w:szCs w:val="24"/>
              </w:rPr>
              <w:t>Расчетная единица</w:t>
            </w:r>
          </w:p>
        </w:tc>
        <w:tc>
          <w:tcPr>
            <w:tcW w:w="7778" w:type="dxa"/>
            <w:gridSpan w:val="8"/>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rFonts w:ascii="Times New Roman" w:hAnsi="Times New Roman"/>
                <w:sz w:val="24"/>
                <w:szCs w:val="24"/>
              </w:rPr>
            </w:pPr>
            <w:r w:rsidRPr="008512CB">
              <w:rPr>
                <w:rFonts w:ascii="Times New Roman" w:hAnsi="Times New Roman"/>
                <w:sz w:val="24"/>
                <w:szCs w:val="24"/>
              </w:rPr>
              <w:t>Этапы спортивной подготовки</w:t>
            </w:r>
          </w:p>
        </w:tc>
      </w:tr>
      <w:tr w:rsidR="00DF1D97" w:rsidRPr="008512CB" w:rsidTr="003353C7">
        <w:trPr>
          <w:trHeight w:val="722"/>
        </w:trPr>
        <w:tc>
          <w:tcPr>
            <w:tcW w:w="56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rPr>
                <w:rFonts w:ascii="Times New Roman" w:hAnsi="Times New Roman"/>
                <w:sz w:val="24"/>
                <w:szCs w:val="24"/>
              </w:rPr>
            </w:pPr>
          </w:p>
        </w:tc>
        <w:tc>
          <w:tcPr>
            <w:tcW w:w="2948"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362"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right="-108"/>
              <w:jc w:val="center"/>
              <w:rPr>
                <w:rFonts w:ascii="Times New Roman" w:hAnsi="Times New Roman"/>
                <w:sz w:val="24"/>
                <w:szCs w:val="24"/>
              </w:rPr>
            </w:pPr>
          </w:p>
        </w:tc>
        <w:tc>
          <w:tcPr>
            <w:tcW w:w="2324"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firstLine="138"/>
              <w:jc w:val="center"/>
              <w:rPr>
                <w:rFonts w:ascii="Times New Roman" w:hAnsi="Times New Roman"/>
                <w:sz w:val="24"/>
                <w:szCs w:val="24"/>
              </w:rPr>
            </w:pPr>
          </w:p>
        </w:tc>
        <w:tc>
          <w:tcPr>
            <w:tcW w:w="1555"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Этап начальной подготовки</w:t>
            </w:r>
          </w:p>
        </w:tc>
        <w:tc>
          <w:tcPr>
            <w:tcW w:w="2023"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Учебно-тренировочный этап (этап спортивной специализации)</w:t>
            </w:r>
          </w:p>
        </w:tc>
        <w:tc>
          <w:tcPr>
            <w:tcW w:w="2243"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Этап совершенство-</w:t>
            </w:r>
            <w:proofErr w:type="spellStart"/>
            <w:r w:rsidRPr="008512CB">
              <w:rPr>
                <w:rFonts w:ascii="Times New Roman" w:hAnsi="Times New Roman"/>
                <w:sz w:val="24"/>
                <w:szCs w:val="24"/>
              </w:rPr>
              <w:t>вания</w:t>
            </w:r>
            <w:proofErr w:type="spellEnd"/>
            <w:r w:rsidRPr="008512CB">
              <w:rPr>
                <w:rFonts w:ascii="Times New Roman" w:hAnsi="Times New Roman"/>
                <w:sz w:val="24"/>
                <w:szCs w:val="24"/>
              </w:rPr>
              <w:t xml:space="preserve"> спортивного мастерства</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Этап высшего спортивного мастерства</w:t>
            </w:r>
          </w:p>
        </w:tc>
      </w:tr>
      <w:tr w:rsidR="00DF1D97" w:rsidRPr="008512CB" w:rsidTr="003353C7">
        <w:trPr>
          <w:cantSplit/>
          <w:trHeight w:val="1956"/>
        </w:trPr>
        <w:tc>
          <w:tcPr>
            <w:tcW w:w="56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rPr>
                <w:rFonts w:ascii="Times New Roman" w:hAnsi="Times New Roman"/>
                <w:sz w:val="24"/>
                <w:szCs w:val="24"/>
              </w:rPr>
            </w:pPr>
          </w:p>
        </w:tc>
        <w:tc>
          <w:tcPr>
            <w:tcW w:w="2948"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362"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right="-108"/>
              <w:jc w:val="center"/>
              <w:rPr>
                <w:rFonts w:ascii="Times New Roman" w:hAnsi="Times New Roman"/>
                <w:sz w:val="24"/>
                <w:szCs w:val="24"/>
              </w:rPr>
            </w:pPr>
          </w:p>
        </w:tc>
        <w:tc>
          <w:tcPr>
            <w:tcW w:w="2324"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firstLine="138"/>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987"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c>
          <w:tcPr>
            <w:tcW w:w="1011"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1012"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c>
          <w:tcPr>
            <w:tcW w:w="1263"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980"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c>
          <w:tcPr>
            <w:tcW w:w="850"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1107" w:type="dxa"/>
            <w:tcBorders>
              <w:top w:val="single" w:sz="4" w:space="0" w:color="000000"/>
              <w:left w:val="single" w:sz="4" w:space="0" w:color="000000"/>
              <w:bottom w:val="single" w:sz="4" w:space="0" w:color="000000"/>
              <w:right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Гольфы</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widowControl w:val="0"/>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Костюм ветрозащитный</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Костюм спортивный парадный</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Кроссовки для баскетбола</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Кроссовки легкоатлетические</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widowControl w:val="0"/>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Майка</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6</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Носки</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6</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Полотенце</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Сумка спортивная</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Фиксатор голеностопного сустава (</w:t>
            </w:r>
            <w:proofErr w:type="spellStart"/>
            <w:r w:rsidRPr="008512CB">
              <w:rPr>
                <w:rFonts w:ascii="Times New Roman" w:hAnsi="Times New Roman"/>
                <w:sz w:val="24"/>
                <w:szCs w:val="24"/>
              </w:rPr>
              <w:t>голеностопник</w:t>
            </w:r>
            <w:proofErr w:type="spellEnd"/>
            <w:r w:rsidRPr="008512CB">
              <w:rPr>
                <w:rFonts w:ascii="Times New Roman" w:hAnsi="Times New Roman"/>
                <w:sz w:val="24"/>
                <w:szCs w:val="24"/>
              </w:rPr>
              <w:t>)</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ind w:right="-108"/>
              <w:contextualSpacing/>
              <w:jc w:val="center"/>
              <w:rPr>
                <w:rFonts w:ascii="Times New Roman" w:hAnsi="Times New Roman"/>
                <w:sz w:val="24"/>
                <w:szCs w:val="24"/>
              </w:rPr>
            </w:pPr>
            <w:r w:rsidRPr="008512CB">
              <w:rPr>
                <w:rFonts w:ascii="Times New Roman" w:hAnsi="Times New Roman"/>
                <w:sz w:val="24"/>
                <w:szCs w:val="24"/>
              </w:rPr>
              <w:t>комплект</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Фиксатор коленного сустава (наколенник)</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ind w:right="-108"/>
              <w:contextualSpacing/>
              <w:jc w:val="center"/>
              <w:rPr>
                <w:rFonts w:ascii="Times New Roman" w:hAnsi="Times New Roman"/>
                <w:sz w:val="24"/>
                <w:szCs w:val="24"/>
              </w:rPr>
            </w:pPr>
            <w:r w:rsidRPr="008512CB">
              <w:rPr>
                <w:rFonts w:ascii="Times New Roman" w:hAnsi="Times New Roman"/>
                <w:sz w:val="24"/>
                <w:szCs w:val="24"/>
              </w:rPr>
              <w:t>комплект</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Фиксатор лучезапястного сустава (напульсник)</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ind w:right="-108"/>
              <w:contextualSpacing/>
              <w:jc w:val="center"/>
              <w:rPr>
                <w:rFonts w:ascii="Times New Roman" w:hAnsi="Times New Roman"/>
                <w:sz w:val="24"/>
                <w:szCs w:val="24"/>
              </w:rPr>
            </w:pPr>
            <w:r w:rsidRPr="008512CB">
              <w:rPr>
                <w:rFonts w:ascii="Times New Roman" w:hAnsi="Times New Roman"/>
                <w:sz w:val="24"/>
                <w:szCs w:val="24"/>
              </w:rPr>
              <w:t>комплект</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Футболка</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Шапка спортивная</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Шорты спортивные (трусы спортивные)</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5</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5</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Шорты эластичные (</w:t>
            </w:r>
            <w:proofErr w:type="spellStart"/>
            <w:r w:rsidRPr="008512CB">
              <w:rPr>
                <w:rFonts w:ascii="Times New Roman" w:hAnsi="Times New Roman"/>
                <w:sz w:val="24"/>
                <w:szCs w:val="24"/>
              </w:rPr>
              <w:t>тайсы</w:t>
            </w:r>
            <w:proofErr w:type="spellEnd"/>
            <w:r w:rsidRPr="008512CB">
              <w:rPr>
                <w:rFonts w:ascii="Times New Roman" w:hAnsi="Times New Roman"/>
                <w:sz w:val="24"/>
                <w:szCs w:val="24"/>
              </w:rPr>
              <w:t>)</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bl>
    <w:p w:rsidR="00DF1D97" w:rsidRPr="008512CB" w:rsidRDefault="00DF1D97" w:rsidP="00EC7620">
      <w:pPr>
        <w:spacing w:after="0" w:line="240" w:lineRule="auto"/>
        <w:ind w:firstLine="709"/>
        <w:jc w:val="both"/>
        <w:rPr>
          <w:rFonts w:ascii="Times New Roman" w:hAnsi="Times New Roman"/>
          <w:b/>
          <w:bCs/>
          <w:sz w:val="28"/>
          <w:szCs w:val="28"/>
        </w:rPr>
      </w:pPr>
    </w:p>
    <w:p w:rsidR="00DF1D97" w:rsidRPr="008512CB" w:rsidRDefault="00DF1D97" w:rsidP="006514D2">
      <w:pPr>
        <w:pStyle w:val="a3"/>
        <w:tabs>
          <w:tab w:val="left" w:pos="142"/>
          <w:tab w:val="left" w:pos="1276"/>
        </w:tabs>
        <w:spacing w:after="0" w:line="240" w:lineRule="auto"/>
        <w:ind w:left="0"/>
        <w:jc w:val="both"/>
        <w:rPr>
          <w:rFonts w:ascii="Times New Roman" w:hAnsi="Times New Roman"/>
          <w:sz w:val="28"/>
          <w:szCs w:val="28"/>
        </w:rPr>
        <w:sectPr w:rsidR="00DF1D97" w:rsidRPr="008512CB" w:rsidSect="00B26093">
          <w:pgSz w:w="16838" w:h="11906" w:orient="landscape"/>
          <w:pgMar w:top="1134" w:right="1134" w:bottom="567" w:left="1134" w:header="709" w:footer="709" w:gutter="0"/>
          <w:pgNumType w:start="76"/>
          <w:cols w:space="720"/>
          <w:docGrid w:linePitch="299"/>
        </w:sectPr>
      </w:pPr>
    </w:p>
    <w:p w:rsidR="00DF1D97" w:rsidRPr="008512CB" w:rsidRDefault="00DF1D97" w:rsidP="004E1E0E">
      <w:pPr>
        <w:pStyle w:val="a3"/>
        <w:numPr>
          <w:ilvl w:val="0"/>
          <w:numId w:val="4"/>
        </w:numPr>
        <w:tabs>
          <w:tab w:val="left" w:pos="1276"/>
          <w:tab w:val="left" w:pos="1418"/>
        </w:tabs>
        <w:spacing w:after="0" w:line="240" w:lineRule="auto"/>
        <w:ind w:left="0" w:firstLine="709"/>
        <w:jc w:val="both"/>
        <w:rPr>
          <w:rFonts w:ascii="Times New Roman" w:hAnsi="Times New Roman"/>
          <w:b/>
          <w:bCs/>
          <w:sz w:val="28"/>
          <w:szCs w:val="28"/>
          <w:shd w:val="clear" w:color="auto" w:fill="FFFFFF"/>
          <w:lang w:eastAsia="ru-RU"/>
        </w:rPr>
      </w:pPr>
      <w:r w:rsidRPr="008512CB">
        <w:rPr>
          <w:rFonts w:ascii="Times New Roman" w:hAnsi="Times New Roman"/>
          <w:b/>
          <w:bCs/>
          <w:sz w:val="28"/>
          <w:szCs w:val="28"/>
          <w:shd w:val="clear" w:color="auto" w:fill="FFFFFF"/>
          <w:lang w:eastAsia="ru-RU"/>
        </w:rPr>
        <w:lastRenderedPageBreak/>
        <w:t>Кадровые условия реализации Программы:</w:t>
      </w:r>
    </w:p>
    <w:p w:rsidR="00DF1D97" w:rsidRPr="008512CB" w:rsidRDefault="00DF1D97" w:rsidP="00E0767B">
      <w:pPr>
        <w:pStyle w:val="a3"/>
        <w:tabs>
          <w:tab w:val="left" w:pos="1276"/>
          <w:tab w:val="left" w:pos="1418"/>
        </w:tabs>
        <w:spacing w:after="0" w:line="240" w:lineRule="auto"/>
        <w:jc w:val="both"/>
        <w:rPr>
          <w:rFonts w:ascii="Times New Roman" w:hAnsi="Times New Roman"/>
          <w:bCs/>
          <w:sz w:val="28"/>
          <w:szCs w:val="28"/>
          <w:shd w:val="clear" w:color="auto" w:fill="FFFFFF"/>
          <w:lang w:eastAsia="ru-RU"/>
        </w:rPr>
      </w:pPr>
    </w:p>
    <w:p w:rsidR="00DF1D97" w:rsidRPr="008512CB" w:rsidRDefault="00DF1D97" w:rsidP="000A18C0">
      <w:pPr>
        <w:widowControl w:val="0"/>
        <w:autoSpaceDE w:val="0"/>
        <w:spacing w:after="0" w:line="240" w:lineRule="auto"/>
        <w:ind w:firstLine="709"/>
        <w:jc w:val="both"/>
        <w:rPr>
          <w:rFonts w:ascii="Times New Roman" w:hAnsi="Times New Roman"/>
          <w:sz w:val="28"/>
          <w:szCs w:val="28"/>
        </w:rPr>
      </w:pPr>
      <w:bookmarkStart w:id="10" w:name="_Hlk91062957"/>
      <w:r w:rsidRPr="008512CB">
        <w:rPr>
          <w:rFonts w:ascii="Times New Roman" w:hAnsi="Times New Roman"/>
          <w:sz w:val="28"/>
          <w:szCs w:val="28"/>
        </w:rPr>
        <w:t>Требования к кадровому составу организаций, реализующих дополнительные образовательные программы спортивной подготовки:</w:t>
      </w:r>
    </w:p>
    <w:p w:rsidR="00DF1D97" w:rsidRPr="008512CB" w:rsidRDefault="00DF1D97" w:rsidP="000A18C0">
      <w:pPr>
        <w:pStyle w:val="ConsPlusNormal"/>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1. 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Pr="008512CB">
        <w:rPr>
          <w:rFonts w:ascii="Times New Roman" w:hAnsi="Times New Roman" w:cs="Times New Roman"/>
          <w:sz w:val="28"/>
          <w:szCs w:val="28"/>
        </w:rPr>
        <w:br/>
        <w:t xml:space="preserve">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w:t>
      </w:r>
      <w:r w:rsidRPr="008512CB">
        <w:rPr>
          <w:rFonts w:ascii="Times New Roman" w:hAnsi="Times New Roman" w:cs="Times New Roman"/>
          <w:sz w:val="28"/>
          <w:szCs w:val="28"/>
        </w:rPr>
        <w:br/>
        <w:t xml:space="preserve">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8512CB">
        <w:rPr>
          <w:rFonts w:ascii="Times New Roman" w:hAnsi="Times New Roman" w:cs="Times New Roman"/>
          <w:sz w:val="28"/>
          <w:szCs w:val="28"/>
        </w:rPr>
        <w:t>Минздравсоцразвития</w:t>
      </w:r>
      <w:proofErr w:type="spellEnd"/>
      <w:r w:rsidRPr="008512CB">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DF1D97" w:rsidRPr="008512CB" w:rsidRDefault="00DF1D97" w:rsidP="004B5D31">
      <w:pPr>
        <w:pStyle w:val="ConsPlusNormal"/>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2. Для проведения учебно-тренировочных занятий и участия </w:t>
      </w:r>
      <w:r w:rsidRPr="008512CB">
        <w:rPr>
          <w:rFonts w:ascii="Times New Roman" w:hAnsi="Times New Roman" w:cs="Times New Roman"/>
          <w:sz w:val="28"/>
          <w:szCs w:val="28"/>
        </w:rPr>
        <w:br/>
        <w:t xml:space="preserve">в официальных спортивных соревнованиях на учебно-тренировочном этапе </w:t>
      </w:r>
      <w:r w:rsidRPr="008512CB">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1" w:name="_Hlk93486604"/>
      <w:r w:rsidRPr="008512CB">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«баскетбол», а также </w:t>
      </w:r>
      <w:r w:rsidRPr="008512CB">
        <w:rPr>
          <w:rFonts w:ascii="Times New Roman" w:hAnsi="Times New Roman" w:cs="Times New Roman"/>
          <w:sz w:val="28"/>
          <w:szCs w:val="28"/>
        </w:rPr>
        <w:br/>
        <w:t xml:space="preserve">на всех этапах спортивной подготовки привлечение иных специалистов </w:t>
      </w:r>
      <w:r w:rsidRPr="008512CB">
        <w:rPr>
          <w:rFonts w:ascii="Times New Roman" w:hAnsi="Times New Roman" w:cs="Times New Roman"/>
          <w:sz w:val="28"/>
          <w:szCs w:val="28"/>
        </w:rPr>
        <w:br/>
        <w:t>(при условии их одновременной работы с обучающимися).</w:t>
      </w:r>
      <w:bookmarkEnd w:id="11"/>
    </w:p>
    <w:bookmarkEnd w:id="10"/>
    <w:p w:rsidR="00DF1D97" w:rsidRPr="008512CB" w:rsidRDefault="00DF1D97" w:rsidP="003353C7">
      <w:pPr>
        <w:pStyle w:val="af4"/>
        <w:spacing w:line="240" w:lineRule="auto"/>
        <w:ind w:left="0" w:firstLine="709"/>
        <w:rPr>
          <w:szCs w:val="28"/>
        </w:rPr>
      </w:pPr>
      <w:r w:rsidRPr="008512CB">
        <w:rPr>
          <w:szCs w:val="28"/>
        </w:rPr>
        <w:t>3. Тренеры-преподаватели должны непрерывно проходить профессиональную подготовку не реже 1 раза в 4 года.</w:t>
      </w:r>
    </w:p>
    <w:p w:rsidR="00DF1D97" w:rsidRPr="008512CB" w:rsidRDefault="00DF1D97" w:rsidP="003353C7">
      <w:pPr>
        <w:spacing w:after="0" w:line="240" w:lineRule="auto"/>
        <w:ind w:firstLine="709"/>
        <w:jc w:val="both"/>
        <w:rPr>
          <w:rFonts w:ascii="Times New Roman" w:hAnsi="Times New Roman"/>
          <w:sz w:val="28"/>
          <w:szCs w:val="28"/>
          <w:lang w:eastAsia="ru-RU"/>
        </w:rPr>
      </w:pPr>
    </w:p>
    <w:p w:rsidR="00DF1D97" w:rsidRPr="008512CB" w:rsidRDefault="00DF1D97" w:rsidP="003353C7">
      <w:pPr>
        <w:pStyle w:val="a3"/>
        <w:numPr>
          <w:ilvl w:val="0"/>
          <w:numId w:val="4"/>
        </w:numPr>
        <w:tabs>
          <w:tab w:val="left" w:pos="1276"/>
        </w:tabs>
        <w:spacing w:after="0" w:line="240" w:lineRule="auto"/>
        <w:ind w:left="0" w:firstLine="709"/>
        <w:jc w:val="both"/>
        <w:rPr>
          <w:rFonts w:ascii="Times New Roman" w:hAnsi="Times New Roman"/>
          <w:b/>
          <w:sz w:val="28"/>
          <w:szCs w:val="28"/>
          <w:lang w:eastAsia="ru-RU"/>
        </w:rPr>
      </w:pPr>
      <w:r w:rsidRPr="008512CB">
        <w:rPr>
          <w:rFonts w:ascii="Times New Roman" w:hAnsi="Times New Roman"/>
          <w:b/>
          <w:sz w:val="28"/>
          <w:szCs w:val="28"/>
          <w:lang w:eastAsia="ru-RU"/>
        </w:rPr>
        <w:t>Информационно-методические условия реализации Программы</w:t>
      </w:r>
    </w:p>
    <w:p w:rsidR="00DF1D97" w:rsidRPr="008512CB" w:rsidRDefault="00DF1D97" w:rsidP="003353C7">
      <w:pPr>
        <w:pStyle w:val="a3"/>
        <w:tabs>
          <w:tab w:val="left" w:pos="1276"/>
        </w:tabs>
        <w:spacing w:after="0" w:line="240" w:lineRule="auto"/>
        <w:ind w:left="0"/>
        <w:jc w:val="both"/>
        <w:rPr>
          <w:rFonts w:ascii="Times New Roman" w:hAnsi="Times New Roman"/>
          <w:b/>
          <w:sz w:val="28"/>
          <w:szCs w:val="28"/>
          <w:lang w:eastAsia="ru-RU"/>
        </w:rPr>
      </w:pPr>
    </w:p>
    <w:p w:rsidR="00DF1D97" w:rsidRPr="008512CB" w:rsidRDefault="00DF1D97" w:rsidP="003353C7">
      <w:pPr>
        <w:pStyle w:val="a3"/>
        <w:tabs>
          <w:tab w:val="left" w:pos="1276"/>
        </w:tabs>
        <w:spacing w:after="0" w:line="240" w:lineRule="auto"/>
        <w:ind w:left="0" w:firstLine="709"/>
        <w:jc w:val="both"/>
        <w:rPr>
          <w:rFonts w:ascii="Times New Roman" w:hAnsi="Times New Roman"/>
          <w:color w:val="181818"/>
          <w:sz w:val="28"/>
          <w:szCs w:val="28"/>
          <w:shd w:val="clear" w:color="auto" w:fill="FFFFFF"/>
        </w:rPr>
      </w:pPr>
      <w:r w:rsidRPr="008512CB">
        <w:rPr>
          <w:rFonts w:ascii="Times New Roman" w:hAnsi="Times New Roman"/>
          <w:color w:val="181818"/>
          <w:sz w:val="28"/>
          <w:szCs w:val="28"/>
          <w:shd w:val="clear" w:color="auto" w:fill="FFFFFF"/>
        </w:rPr>
        <w:t xml:space="preserve">Информационно-методические условия реализации дополнительной образовательной программы обеспечиваются современной </w:t>
      </w:r>
      <w:proofErr w:type="spellStart"/>
      <w:r w:rsidRPr="008512CB">
        <w:rPr>
          <w:rFonts w:ascii="Times New Roman" w:hAnsi="Times New Roman"/>
          <w:color w:val="181818"/>
          <w:sz w:val="28"/>
          <w:szCs w:val="28"/>
          <w:shd w:val="clear" w:color="auto" w:fill="FFFFFF"/>
        </w:rPr>
        <w:t>информационнообразовательной</w:t>
      </w:r>
      <w:proofErr w:type="spellEnd"/>
      <w:r w:rsidRPr="008512CB">
        <w:rPr>
          <w:rFonts w:ascii="Times New Roman" w:hAnsi="Times New Roman"/>
          <w:color w:val="181818"/>
          <w:sz w:val="28"/>
          <w:szCs w:val="28"/>
          <w:shd w:val="clear" w:color="auto" w:fill="FFFFFF"/>
        </w:rPr>
        <w:t xml:space="preserve"> средой. 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w:t>
      </w:r>
      <w:proofErr w:type="spellStart"/>
      <w:r w:rsidRPr="008512CB">
        <w:rPr>
          <w:rFonts w:ascii="Times New Roman" w:hAnsi="Times New Roman"/>
          <w:color w:val="181818"/>
          <w:sz w:val="28"/>
          <w:szCs w:val="28"/>
          <w:shd w:val="clear" w:color="auto" w:fill="FFFFFF"/>
        </w:rPr>
        <w:t>ИКТкомпетентность</w:t>
      </w:r>
      <w:proofErr w:type="spellEnd"/>
      <w:r w:rsidRPr="008512CB">
        <w:rPr>
          <w:rFonts w:ascii="Times New Roman" w:hAnsi="Times New Roman"/>
          <w:color w:val="181818"/>
          <w:sz w:val="28"/>
          <w:szCs w:val="28"/>
          <w:shd w:val="clear" w:color="auto" w:fill="FFFFFF"/>
        </w:rPr>
        <w:t>). А также: видео подборка, методическая литература, информационный стенд с расписанием занятий.</w:t>
      </w:r>
    </w:p>
    <w:p w:rsidR="00DF1D97" w:rsidRPr="008512CB" w:rsidRDefault="00DF1D97" w:rsidP="003353C7">
      <w:pPr>
        <w:pStyle w:val="a3"/>
        <w:tabs>
          <w:tab w:val="left" w:pos="1276"/>
        </w:tabs>
        <w:spacing w:after="0" w:line="240" w:lineRule="auto"/>
        <w:ind w:left="0" w:firstLine="709"/>
        <w:jc w:val="both"/>
        <w:rPr>
          <w:rFonts w:ascii="Times New Roman" w:hAnsi="Times New Roman"/>
          <w:sz w:val="28"/>
          <w:szCs w:val="28"/>
          <w:lang w:eastAsia="ru-RU"/>
        </w:rPr>
      </w:pPr>
    </w:p>
    <w:p w:rsidR="006D767E" w:rsidRDefault="006D767E" w:rsidP="003353C7">
      <w:pPr>
        <w:spacing w:after="0" w:line="240" w:lineRule="auto"/>
        <w:ind w:firstLine="709"/>
        <w:jc w:val="center"/>
        <w:rPr>
          <w:rFonts w:ascii="Times New Roman" w:hAnsi="Times New Roman"/>
          <w:b/>
          <w:sz w:val="28"/>
          <w:szCs w:val="28"/>
        </w:rPr>
      </w:pPr>
    </w:p>
    <w:p w:rsidR="00DF1D97" w:rsidRPr="008512CB" w:rsidRDefault="00DF1D97" w:rsidP="003353C7">
      <w:pPr>
        <w:spacing w:after="0" w:line="240" w:lineRule="auto"/>
        <w:ind w:firstLine="709"/>
        <w:jc w:val="center"/>
        <w:rPr>
          <w:rFonts w:ascii="Times New Roman" w:hAnsi="Times New Roman"/>
          <w:b/>
          <w:sz w:val="28"/>
          <w:szCs w:val="28"/>
        </w:rPr>
      </w:pPr>
      <w:r w:rsidRPr="008512CB">
        <w:rPr>
          <w:rFonts w:ascii="Times New Roman" w:hAnsi="Times New Roman"/>
          <w:b/>
          <w:sz w:val="28"/>
          <w:szCs w:val="28"/>
        </w:rPr>
        <w:lastRenderedPageBreak/>
        <w:t>Перечень информационно-методического обеспечения</w:t>
      </w:r>
    </w:p>
    <w:p w:rsidR="00DF1D97" w:rsidRPr="008512CB" w:rsidRDefault="00DF1D97" w:rsidP="003353C7">
      <w:pPr>
        <w:spacing w:after="0" w:line="240" w:lineRule="auto"/>
        <w:ind w:firstLine="709"/>
        <w:jc w:val="center"/>
        <w:rPr>
          <w:rFonts w:ascii="Times New Roman" w:hAnsi="Times New Roman"/>
          <w:sz w:val="28"/>
          <w:szCs w:val="28"/>
        </w:rPr>
      </w:pPr>
    </w:p>
    <w:p w:rsidR="00DF1D97" w:rsidRPr="008512CB" w:rsidRDefault="00DF1D97" w:rsidP="00C7446B">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Закон РФ от 4 декабря 2007 г. № 329-ФЗ «О физической культуре и спорте в РФ».</w:t>
      </w:r>
    </w:p>
    <w:p w:rsidR="00DF1D97" w:rsidRPr="008512CB" w:rsidRDefault="00DF1D97" w:rsidP="00C7446B">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Федеральный закон от 29 декабря 2012 г. № 273-ФЗ «Об образовании в Российской Федерации».</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Федеральные стандарты спортивной подготовки по виду спорта баскетбол, утвержденные Приказом Министерством спорта Российской Федерации от ________ г. № _____  </w:t>
      </w:r>
    </w:p>
    <w:p w:rsidR="00DF1D97" w:rsidRPr="008512CB" w:rsidRDefault="00DF1D97" w:rsidP="003353C7">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Приказ Министерства спорта Российской Федерации «Об утверждении требований к обеспечению подготовки спортивного резерва для спортивных сборных команд Российской Федерации» от 30.10.2015 г. № 999.</w:t>
      </w:r>
    </w:p>
    <w:p w:rsidR="00DF1D97" w:rsidRPr="008512CB" w:rsidRDefault="00DF1D97" w:rsidP="003353C7">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П</w:t>
      </w:r>
      <w:hyperlink r:id="rId17" w:anchor="6560IO" w:history="1">
        <w:r w:rsidRPr="008512CB">
          <w:rPr>
            <w:rStyle w:val="ad"/>
            <w:rFonts w:ascii="Times New Roman" w:hAnsi="Times New Roman"/>
            <w:color w:val="auto"/>
            <w:sz w:val="28"/>
            <w:szCs w:val="28"/>
            <w:u w:val="none"/>
            <w:shd w:val="clear" w:color="auto" w:fill="FFFFFF"/>
          </w:rPr>
          <w:t>остановления Главного государственного санитарного врача</w:t>
        </w:r>
        <w:r w:rsidRPr="008512CB">
          <w:rPr>
            <w:rFonts w:ascii="Times New Roman" w:hAnsi="Times New Roman"/>
            <w:sz w:val="28"/>
            <w:szCs w:val="28"/>
            <w:shd w:val="clear" w:color="auto" w:fill="FFFFFF"/>
          </w:rPr>
          <w:br/>
        </w:r>
        <w:r w:rsidRPr="008512CB">
          <w:rPr>
            <w:rStyle w:val="ad"/>
            <w:rFonts w:ascii="Times New Roman" w:hAnsi="Times New Roman"/>
            <w:color w:val="auto"/>
            <w:sz w:val="28"/>
            <w:szCs w:val="28"/>
            <w:u w:val="none"/>
            <w:shd w:val="clear" w:color="auto" w:fill="FFFFFF"/>
          </w:rPr>
          <w:t>Российской Федерации от</w:t>
        </w:r>
      </w:hyperlink>
      <w:r w:rsidRPr="008512CB">
        <w:rPr>
          <w:rFonts w:ascii="Times New Roman" w:hAnsi="Times New Roman"/>
          <w:sz w:val="28"/>
          <w:szCs w:val="28"/>
        </w:rPr>
        <w:t xml:space="preserve"> 0</w:t>
      </w:r>
      <w:r w:rsidRPr="008512CB">
        <w:rPr>
          <w:rFonts w:ascii="Times New Roman" w:hAnsi="Times New Roman"/>
          <w:bCs/>
          <w:sz w:val="28"/>
          <w:szCs w:val="28"/>
        </w:rPr>
        <w:t>4.06.2014г.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F1D97" w:rsidRPr="008512CB" w:rsidRDefault="00DF1D97" w:rsidP="003353C7">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Баскетбол. Учебник для вузов физической культуры /Под редакцией Ю.М. Портнова. – М., 1997.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Костикова Л.В. Баскетбол: Азбука спорта.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2001.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Спортивные игры. Учебник для вузов. Том 1 /Под редакцией Ю.Д. Железняка, Ю.М. Портнова. – М.: Центр Академия, 2004 . 57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Спортивные игры. Учебник для вузов. Том 2 /Под редакцией Ю.Д. Железняка, Ю.М. Портнова. – М.: Центр Академия, 2004.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Программа дисциплины "Теория и методика баскетбола". Для вузов физической культуры /Под редакцией Ю.М. Портнова. – М., 2004.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Баскетбол. Поурочная учебная программа для детско-юношеских спортивных школ и специализированных детско-юношеских школ олимпийского резерва /Под редакцией Ю.Д. Железняка. – М., 1984.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Баскетбол: учебно-методическое пособие. – Самара, 2008.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Д.И. </w:t>
      </w:r>
      <w:proofErr w:type="spellStart"/>
      <w:r w:rsidRPr="008512CB">
        <w:rPr>
          <w:rFonts w:ascii="Times New Roman" w:hAnsi="Times New Roman"/>
          <w:sz w:val="28"/>
          <w:szCs w:val="28"/>
        </w:rPr>
        <w:t>Нестеровский</w:t>
      </w:r>
      <w:proofErr w:type="spellEnd"/>
      <w:r w:rsidRPr="008512CB">
        <w:rPr>
          <w:rFonts w:ascii="Times New Roman" w:hAnsi="Times New Roman"/>
          <w:sz w:val="28"/>
          <w:szCs w:val="28"/>
        </w:rPr>
        <w:t xml:space="preserve">. Баскетбол "Теория и методика обучения". – М.: Академия, 2004.  </w:t>
      </w:r>
    </w:p>
    <w:p w:rsidR="00DF1D97" w:rsidRPr="008512CB" w:rsidRDefault="00DF1D97" w:rsidP="00613E9F">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13. </w:t>
      </w:r>
      <w:proofErr w:type="spellStart"/>
      <w:r w:rsidRPr="008512CB">
        <w:rPr>
          <w:rFonts w:ascii="Times New Roman" w:hAnsi="Times New Roman"/>
          <w:sz w:val="28"/>
          <w:szCs w:val="28"/>
        </w:rPr>
        <w:t>Сопов</w:t>
      </w:r>
      <w:proofErr w:type="spellEnd"/>
      <w:r w:rsidRPr="008512CB">
        <w:rPr>
          <w:rFonts w:ascii="Times New Roman" w:hAnsi="Times New Roman"/>
          <w:sz w:val="28"/>
          <w:szCs w:val="28"/>
        </w:rPr>
        <w:t xml:space="preserve"> В.Ф. Теория и методика психологической подготовки в современном спорте. – М.: Кафедра психологии </w:t>
      </w:r>
      <w:proofErr w:type="spellStart"/>
      <w:r w:rsidRPr="008512CB">
        <w:rPr>
          <w:rFonts w:ascii="Times New Roman" w:hAnsi="Times New Roman"/>
          <w:sz w:val="28"/>
          <w:szCs w:val="28"/>
        </w:rPr>
        <w:t>РГУФКСиТ</w:t>
      </w:r>
      <w:proofErr w:type="spellEnd"/>
      <w:r w:rsidRPr="008512CB">
        <w:rPr>
          <w:rFonts w:ascii="Times New Roman" w:hAnsi="Times New Roman"/>
          <w:sz w:val="28"/>
          <w:szCs w:val="28"/>
        </w:rPr>
        <w:t xml:space="preserve">, 2010.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Курашвили В.А. Психологическая подготовка спортсменов инновационные технологии. – М.: Центр инновационных спортивных технологий Москомспорта, 2008.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Алексеев А.В. Преодолей себя! Психическая подготовка в спорте / Изд. 5-е, переработанное и дополненное. – Ростов-на-Дону: ФЕНИКС, 2006.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Журавлёв Д.В. Психологическая регуляция и оптимизация функциональных состояний спортсмена. – СПб: Питер, 2009.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Гиссен</w:t>
      </w:r>
      <w:proofErr w:type="spellEnd"/>
      <w:r w:rsidRPr="008512CB">
        <w:rPr>
          <w:rFonts w:ascii="Times New Roman" w:hAnsi="Times New Roman"/>
          <w:sz w:val="28"/>
          <w:szCs w:val="28"/>
        </w:rPr>
        <w:t xml:space="preserve"> Л. Психология и психогигиена в спорте. – М.: Физкультура и спорт, 1973.  17. </w:t>
      </w:r>
      <w:proofErr w:type="spellStart"/>
      <w:r w:rsidRPr="008512CB">
        <w:rPr>
          <w:rFonts w:ascii="Times New Roman" w:hAnsi="Times New Roman"/>
          <w:sz w:val="28"/>
          <w:szCs w:val="28"/>
        </w:rPr>
        <w:t>Джамгаров</w:t>
      </w:r>
      <w:proofErr w:type="spellEnd"/>
      <w:r w:rsidRPr="008512CB">
        <w:rPr>
          <w:rFonts w:ascii="Times New Roman" w:hAnsi="Times New Roman"/>
          <w:sz w:val="28"/>
          <w:szCs w:val="28"/>
        </w:rPr>
        <w:t xml:space="preserve"> Т.Т. Психологическая систематика видов спорта и </w:t>
      </w:r>
      <w:r w:rsidRPr="008512CB">
        <w:rPr>
          <w:rFonts w:ascii="Times New Roman" w:hAnsi="Times New Roman"/>
          <w:sz w:val="28"/>
          <w:szCs w:val="28"/>
        </w:rPr>
        <w:lastRenderedPageBreak/>
        <w:t xml:space="preserve">соревновательных упражнений / В сб. Психология и современный спорт.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1982.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Кретти</w:t>
      </w:r>
      <w:proofErr w:type="spellEnd"/>
      <w:r w:rsidRPr="008512CB">
        <w:rPr>
          <w:rFonts w:ascii="Times New Roman" w:hAnsi="Times New Roman"/>
          <w:sz w:val="28"/>
          <w:szCs w:val="28"/>
        </w:rPr>
        <w:t xml:space="preserve"> Дж. Б. Психология в современном спорте.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1978.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Найдиффер</w:t>
      </w:r>
      <w:proofErr w:type="spellEnd"/>
      <w:r w:rsidRPr="008512CB">
        <w:rPr>
          <w:rFonts w:ascii="Times New Roman" w:hAnsi="Times New Roman"/>
          <w:sz w:val="28"/>
          <w:szCs w:val="28"/>
        </w:rPr>
        <w:t xml:space="preserve"> Р.М. Психология соревнующегося спортсмена.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1979.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Психология спорта высших достижений / Под ред. А.В. Родионова.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1979.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Серова Л.К. Психология личности спортсмена. – М.: Советский спорт, 2007.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Пуни А.Ц. Состояние психической готовности и психологическая подготовка к соревнованиям в спорте. Вопросы психологии спорта. – Л., 1975.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Гогунов</w:t>
      </w:r>
      <w:proofErr w:type="spellEnd"/>
      <w:r w:rsidRPr="008512CB">
        <w:rPr>
          <w:rFonts w:ascii="Times New Roman" w:hAnsi="Times New Roman"/>
          <w:sz w:val="28"/>
          <w:szCs w:val="28"/>
        </w:rPr>
        <w:t xml:space="preserve"> Е.Н., Мартьянов Б.И. Психология физического воспитания и спорта: </w:t>
      </w:r>
      <w:proofErr w:type="spellStart"/>
      <w:r w:rsidRPr="008512CB">
        <w:rPr>
          <w:rFonts w:ascii="Times New Roman" w:hAnsi="Times New Roman"/>
          <w:sz w:val="28"/>
          <w:szCs w:val="28"/>
        </w:rPr>
        <w:t>Учеб.пособие</w:t>
      </w:r>
      <w:proofErr w:type="spellEnd"/>
      <w:r w:rsidRPr="008512CB">
        <w:rPr>
          <w:rFonts w:ascii="Times New Roman" w:hAnsi="Times New Roman"/>
          <w:sz w:val="28"/>
          <w:szCs w:val="28"/>
        </w:rPr>
        <w:t xml:space="preserve"> для студ. </w:t>
      </w:r>
      <w:proofErr w:type="spellStart"/>
      <w:r w:rsidRPr="008512CB">
        <w:rPr>
          <w:rFonts w:ascii="Times New Roman" w:hAnsi="Times New Roman"/>
          <w:sz w:val="28"/>
          <w:szCs w:val="28"/>
        </w:rPr>
        <w:t>высш</w:t>
      </w:r>
      <w:proofErr w:type="spellEnd"/>
      <w:r w:rsidRPr="008512CB">
        <w:rPr>
          <w:rFonts w:ascii="Times New Roman" w:hAnsi="Times New Roman"/>
          <w:sz w:val="28"/>
          <w:szCs w:val="28"/>
        </w:rPr>
        <w:t xml:space="preserve">. </w:t>
      </w:r>
      <w:proofErr w:type="spellStart"/>
      <w:r w:rsidRPr="008512CB">
        <w:rPr>
          <w:rFonts w:ascii="Times New Roman" w:hAnsi="Times New Roman"/>
          <w:sz w:val="28"/>
          <w:szCs w:val="28"/>
        </w:rPr>
        <w:t>пед</w:t>
      </w:r>
      <w:proofErr w:type="spellEnd"/>
      <w:r w:rsidRPr="008512CB">
        <w:rPr>
          <w:rFonts w:ascii="Times New Roman" w:hAnsi="Times New Roman"/>
          <w:sz w:val="28"/>
          <w:szCs w:val="28"/>
        </w:rPr>
        <w:t xml:space="preserve">. учеб, заведений. – М.: Академия, 2000.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Пуни А.Ц. Психология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1984.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Спортивная психология в трудах отечественных специалистов. </w:t>
      </w:r>
      <w:proofErr w:type="spellStart"/>
      <w:r w:rsidRPr="008512CB">
        <w:rPr>
          <w:rFonts w:ascii="Times New Roman" w:hAnsi="Times New Roman"/>
          <w:sz w:val="28"/>
          <w:szCs w:val="28"/>
        </w:rPr>
        <w:t>Спб</w:t>
      </w:r>
      <w:proofErr w:type="spellEnd"/>
      <w:r w:rsidRPr="008512CB">
        <w:rPr>
          <w:rFonts w:ascii="Times New Roman" w:hAnsi="Times New Roman"/>
          <w:sz w:val="28"/>
          <w:szCs w:val="28"/>
        </w:rPr>
        <w:t xml:space="preserve">.: Питер </w:t>
      </w:r>
      <w:proofErr w:type="spellStart"/>
      <w:r w:rsidRPr="008512CB">
        <w:rPr>
          <w:rFonts w:ascii="Times New Roman" w:hAnsi="Times New Roman"/>
          <w:sz w:val="28"/>
          <w:szCs w:val="28"/>
        </w:rPr>
        <w:t>Принт</w:t>
      </w:r>
      <w:proofErr w:type="spellEnd"/>
      <w:r w:rsidRPr="008512CB">
        <w:rPr>
          <w:rFonts w:ascii="Times New Roman" w:hAnsi="Times New Roman"/>
          <w:sz w:val="28"/>
          <w:szCs w:val="28"/>
        </w:rPr>
        <w:t xml:space="preserve">, 2002.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Столяренко Л. Д. Основы психологии. – Ростов на Дону, 1999.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Уэйнберг</w:t>
      </w:r>
      <w:proofErr w:type="spellEnd"/>
      <w:r w:rsidRPr="008512CB">
        <w:rPr>
          <w:rFonts w:ascii="Times New Roman" w:hAnsi="Times New Roman"/>
          <w:sz w:val="28"/>
          <w:szCs w:val="28"/>
        </w:rPr>
        <w:t xml:space="preserve"> Р.С., </w:t>
      </w:r>
      <w:proofErr w:type="spellStart"/>
      <w:r w:rsidRPr="008512CB">
        <w:rPr>
          <w:rFonts w:ascii="Times New Roman" w:hAnsi="Times New Roman"/>
          <w:sz w:val="28"/>
          <w:szCs w:val="28"/>
        </w:rPr>
        <w:t>Гоулд</w:t>
      </w:r>
      <w:proofErr w:type="spellEnd"/>
      <w:r w:rsidRPr="008512CB">
        <w:rPr>
          <w:rFonts w:ascii="Times New Roman" w:hAnsi="Times New Roman"/>
          <w:sz w:val="28"/>
          <w:szCs w:val="28"/>
        </w:rPr>
        <w:t xml:space="preserve"> Д. Основы психологии спорта и физической культуры. – Киев: Олимпийская литература, 1998.  </w:t>
      </w:r>
    </w:p>
    <w:p w:rsidR="00DF1D97" w:rsidRPr="008512CB" w:rsidRDefault="00DF1D97" w:rsidP="00E03646">
      <w:pPr>
        <w:spacing w:after="0" w:line="240" w:lineRule="auto"/>
        <w:ind w:left="709" w:hanging="709"/>
        <w:jc w:val="both"/>
        <w:rPr>
          <w:rFonts w:ascii="Times New Roman" w:hAnsi="Times New Roman"/>
          <w:sz w:val="28"/>
          <w:szCs w:val="28"/>
        </w:rPr>
      </w:pPr>
    </w:p>
    <w:p w:rsidR="00DF1D97" w:rsidRDefault="00DF1D97" w:rsidP="00E03646">
      <w:pPr>
        <w:pStyle w:val="ab"/>
        <w:spacing w:before="0" w:beforeAutospacing="0" w:after="0" w:afterAutospacing="0"/>
        <w:ind w:left="709" w:hanging="709"/>
        <w:jc w:val="center"/>
        <w:textAlignment w:val="baseline"/>
        <w:rPr>
          <w:b/>
          <w:sz w:val="28"/>
          <w:szCs w:val="28"/>
        </w:rPr>
      </w:pPr>
      <w:r w:rsidRPr="008512CB">
        <w:rPr>
          <w:b/>
          <w:sz w:val="28"/>
          <w:szCs w:val="28"/>
        </w:rPr>
        <w:t>Перечень информационных ресурсов</w:t>
      </w:r>
    </w:p>
    <w:p w:rsidR="00DF1D97" w:rsidRPr="008512CB" w:rsidRDefault="00DF1D97" w:rsidP="00E03646">
      <w:pPr>
        <w:pStyle w:val="ab"/>
        <w:spacing w:before="0" w:beforeAutospacing="0" w:after="0" w:afterAutospacing="0"/>
        <w:ind w:left="709" w:hanging="709"/>
        <w:jc w:val="center"/>
        <w:textAlignment w:val="baseline"/>
        <w:rPr>
          <w:b/>
          <w:sz w:val="28"/>
          <w:szCs w:val="28"/>
        </w:rPr>
      </w:pP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Официальный </w:t>
      </w:r>
      <w:r w:rsidRPr="008512CB">
        <w:rPr>
          <w:rFonts w:ascii="Times New Roman" w:hAnsi="Times New Roman"/>
          <w:sz w:val="28"/>
          <w:szCs w:val="28"/>
        </w:rPr>
        <w:tab/>
        <w:t xml:space="preserve">сайт </w:t>
      </w:r>
      <w:r w:rsidRPr="008512CB">
        <w:rPr>
          <w:rFonts w:ascii="Times New Roman" w:hAnsi="Times New Roman"/>
          <w:sz w:val="28"/>
          <w:szCs w:val="28"/>
        </w:rPr>
        <w:tab/>
        <w:t xml:space="preserve">министерства </w:t>
      </w:r>
      <w:r w:rsidRPr="008512CB">
        <w:rPr>
          <w:rFonts w:ascii="Times New Roman" w:hAnsi="Times New Roman"/>
          <w:sz w:val="28"/>
          <w:szCs w:val="28"/>
        </w:rPr>
        <w:tab/>
        <w:t xml:space="preserve">спорта </w:t>
      </w:r>
      <w:r w:rsidRPr="008512CB">
        <w:rPr>
          <w:rFonts w:ascii="Times New Roman" w:hAnsi="Times New Roman"/>
          <w:sz w:val="28"/>
          <w:szCs w:val="28"/>
        </w:rPr>
        <w:tab/>
        <w:t xml:space="preserve">Российской </w:t>
      </w:r>
      <w:r w:rsidRPr="008512CB">
        <w:rPr>
          <w:rFonts w:ascii="Times New Roman" w:hAnsi="Times New Roman"/>
          <w:sz w:val="28"/>
          <w:szCs w:val="28"/>
        </w:rPr>
        <w:tab/>
        <w:t xml:space="preserve">Федерации </w:t>
      </w:r>
      <w:hyperlink r:id="rId18">
        <w:r w:rsidRPr="008512CB">
          <w:rPr>
            <w:rFonts w:ascii="Times New Roman" w:hAnsi="Times New Roman"/>
            <w:sz w:val="28"/>
            <w:szCs w:val="28"/>
            <w:u w:val="single" w:color="0000FF"/>
          </w:rPr>
          <w:t>http://www.minsport.gov.ru/</w:t>
        </w:r>
      </w:hyperlink>
      <w:hyperlink r:id="rId19">
        <w:r w:rsidRPr="008512CB">
          <w:rPr>
            <w:rFonts w:ascii="Times New Roman" w:hAnsi="Times New Roman"/>
            <w:sz w:val="28"/>
            <w:szCs w:val="28"/>
          </w:rPr>
          <w:t>.</w:t>
        </w:r>
      </w:hyperlink>
      <w:r w:rsidRPr="008512CB">
        <w:rPr>
          <w:rFonts w:ascii="Times New Roman" w:hAnsi="Times New Roman"/>
          <w:sz w:val="28"/>
          <w:szCs w:val="28"/>
        </w:rPr>
        <w:t xml:space="preserve">  </w:t>
      </w: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Официальный интернет-сайт РУСАДА (http://www.rusada.ru/).  </w:t>
      </w: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Официальный интернет-сайт ВАДА (http://www.wada-ama.org/).  </w:t>
      </w: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Официальный сайт научно-теоретического журнала «Теория и практика физической культуры» (</w:t>
      </w:r>
      <w:hyperlink r:id="rId20">
        <w:r w:rsidRPr="008512CB">
          <w:rPr>
            <w:rFonts w:ascii="Times New Roman" w:hAnsi="Times New Roman"/>
            <w:sz w:val="28"/>
            <w:szCs w:val="28"/>
            <w:u w:val="single" w:color="0000FF"/>
          </w:rPr>
          <w:t>http://lib.sportedu.ru/</w:t>
        </w:r>
      </w:hyperlink>
      <w:hyperlink r:id="rId21">
        <w:r w:rsidRPr="008512CB">
          <w:rPr>
            <w:rFonts w:ascii="Times New Roman" w:hAnsi="Times New Roman"/>
            <w:sz w:val="28"/>
            <w:szCs w:val="28"/>
          </w:rPr>
          <w:t>)</w:t>
        </w:r>
      </w:hyperlink>
      <w:r w:rsidRPr="008512CB">
        <w:rPr>
          <w:rFonts w:ascii="Times New Roman" w:hAnsi="Times New Roman"/>
          <w:sz w:val="28"/>
          <w:szCs w:val="28"/>
        </w:rPr>
        <w:t xml:space="preserve">. </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proofErr w:type="spellStart"/>
      <w:r w:rsidR="001C17B8">
        <w:fldChar w:fldCharType="begin"/>
      </w:r>
      <w:r w:rsidR="00C93975">
        <w:instrText xml:space="preserve"> HYPERLINK "https://www.sports.ru/basketball/russia/" \t "_blank" \o "Спорт.ру" </w:instrText>
      </w:r>
      <w:r w:rsidR="001C17B8">
        <w:fldChar w:fldCharType="separate"/>
      </w:r>
      <w:r w:rsidRPr="008512CB">
        <w:rPr>
          <w:rStyle w:val="ad"/>
          <w:color w:val="auto"/>
          <w:sz w:val="28"/>
          <w:szCs w:val="28"/>
          <w:bdr w:val="none" w:sz="0" w:space="0" w:color="auto" w:frame="1"/>
        </w:rPr>
        <w:t>Спорт</w:t>
      </w:r>
      <w:proofErr w:type="gramStart"/>
      <w:r w:rsidRPr="008512CB">
        <w:rPr>
          <w:rStyle w:val="ad"/>
          <w:color w:val="auto"/>
          <w:sz w:val="28"/>
          <w:szCs w:val="28"/>
          <w:bdr w:val="none" w:sz="0" w:space="0" w:color="auto" w:frame="1"/>
        </w:rPr>
        <w:t>.р</w:t>
      </w:r>
      <w:proofErr w:type="gramEnd"/>
      <w:r w:rsidRPr="008512CB">
        <w:rPr>
          <w:rStyle w:val="ad"/>
          <w:color w:val="auto"/>
          <w:sz w:val="28"/>
          <w:szCs w:val="28"/>
          <w:bdr w:val="none" w:sz="0" w:space="0" w:color="auto" w:frame="1"/>
        </w:rPr>
        <w:t>у</w:t>
      </w:r>
      <w:proofErr w:type="spellEnd"/>
      <w:r w:rsidR="001C17B8">
        <w:rPr>
          <w:rStyle w:val="ad"/>
          <w:color w:val="auto"/>
          <w:sz w:val="28"/>
          <w:szCs w:val="28"/>
          <w:bdr w:val="none" w:sz="0" w:space="0" w:color="auto" w:frame="1"/>
        </w:rPr>
        <w:fldChar w:fldCharType="end"/>
      </w:r>
      <w:r w:rsidRPr="008512CB">
        <w:rPr>
          <w:sz w:val="28"/>
          <w:szCs w:val="28"/>
        </w:rPr>
        <w:t> - ежедневные спортивные новости и аналитические обзоры спортивных журналистов. Комментарии российских тренеров и специалистов. Сможете пообщаться на Форуме. Регистрация не нужна.</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proofErr w:type="spellStart"/>
      <w:r w:rsidR="001C17B8">
        <w:fldChar w:fldCharType="begin"/>
      </w:r>
      <w:r w:rsidR="00C93975">
        <w:instrText xml:space="preserve"> HYPERLINK "http://www.fizkult-ura.ru/" \t "_blank" \o "ФизкультУРА" </w:instrText>
      </w:r>
      <w:r w:rsidR="001C17B8">
        <w:fldChar w:fldCharType="separate"/>
      </w:r>
      <w:r w:rsidRPr="008512CB">
        <w:rPr>
          <w:rStyle w:val="ad"/>
          <w:color w:val="auto"/>
          <w:sz w:val="28"/>
          <w:szCs w:val="28"/>
          <w:bdr w:val="none" w:sz="0" w:space="0" w:color="auto" w:frame="1"/>
        </w:rPr>
        <w:t>ФизкультУРА</w:t>
      </w:r>
      <w:proofErr w:type="spellEnd"/>
      <w:r w:rsidR="001C17B8">
        <w:rPr>
          <w:rStyle w:val="ad"/>
          <w:color w:val="auto"/>
          <w:sz w:val="28"/>
          <w:szCs w:val="28"/>
          <w:bdr w:val="none" w:sz="0" w:space="0" w:color="auto" w:frame="1"/>
        </w:rPr>
        <w:fldChar w:fldCharType="end"/>
      </w:r>
      <w:r w:rsidRPr="008512CB">
        <w:rPr>
          <w:sz w:val="28"/>
          <w:szCs w:val="28"/>
        </w:rPr>
        <w:t> - видео, статьи, программы, книги о спорте, воспитании, оздоровлении, физиологии. Материалы по методике и технике обучения в отдельных видах спорта.</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2" w:tgtFrame="_blank" w:tooltip="Уроки баскетбола" w:history="1">
        <w:r w:rsidRPr="008512CB">
          <w:rPr>
            <w:rStyle w:val="ad"/>
            <w:color w:val="auto"/>
            <w:sz w:val="28"/>
            <w:szCs w:val="28"/>
            <w:bdr w:val="none" w:sz="0" w:space="0" w:color="auto" w:frame="1"/>
          </w:rPr>
          <w:t>Уроки баскетбола. Баскетбольные тренировки от «А» до «Я»</w:t>
        </w:r>
      </w:hyperlink>
      <w:r w:rsidRPr="008512CB">
        <w:rPr>
          <w:sz w:val="28"/>
          <w:szCs w:val="28"/>
        </w:rPr>
        <w:t> - уроки баскетбола от специалистов отечественной и заокеанской школ баскетбола.</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3" w:tgtFrame="_blank" w:history="1">
        <w:r w:rsidRPr="008512CB">
          <w:rPr>
            <w:rStyle w:val="ad"/>
            <w:color w:val="auto"/>
            <w:sz w:val="28"/>
            <w:szCs w:val="28"/>
            <w:bdr w:val="none" w:sz="0" w:space="0" w:color="auto" w:frame="1"/>
          </w:rPr>
          <w:t>«Slamdunk.ru» — баскетбольный портал</w:t>
        </w:r>
      </w:hyperlink>
      <w:r w:rsidRPr="008512CB">
        <w:rPr>
          <w:sz w:val="28"/>
          <w:szCs w:val="28"/>
        </w:rPr>
        <w:t xml:space="preserve"> - новости, справочные материалы, тексты книг и пр. по баскетболу и </w:t>
      </w:r>
      <w:proofErr w:type="spellStart"/>
      <w:r w:rsidRPr="008512CB">
        <w:rPr>
          <w:sz w:val="28"/>
          <w:szCs w:val="28"/>
        </w:rPr>
        <w:t>стритболу</w:t>
      </w:r>
      <w:proofErr w:type="spellEnd"/>
      <w:r w:rsidRPr="008512CB">
        <w:rPr>
          <w:sz w:val="28"/>
          <w:szCs w:val="28"/>
        </w:rPr>
        <w:t xml:space="preserve">. Календарь и результаты российских и международных матчей. Фото- и </w:t>
      </w:r>
      <w:proofErr w:type="spellStart"/>
      <w:r w:rsidRPr="008512CB">
        <w:rPr>
          <w:sz w:val="28"/>
          <w:szCs w:val="28"/>
        </w:rPr>
        <w:t>видеогалереи</w:t>
      </w:r>
      <w:proofErr w:type="spellEnd"/>
      <w:r w:rsidRPr="008512CB">
        <w:rPr>
          <w:sz w:val="28"/>
          <w:szCs w:val="28"/>
        </w:rPr>
        <w:t xml:space="preserve"> баскетболистов. Форум и блоги.</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4" w:tgtFrame="_blank" w:tooltip="Все о баскетболе" w:history="1">
        <w:r w:rsidRPr="008512CB">
          <w:rPr>
            <w:rStyle w:val="ad"/>
            <w:color w:val="auto"/>
            <w:sz w:val="28"/>
            <w:szCs w:val="28"/>
            <w:bdr w:val="none" w:sz="0" w:space="0" w:color="auto" w:frame="1"/>
          </w:rPr>
          <w:t>Все о баскетболе</w:t>
        </w:r>
      </w:hyperlink>
      <w:r w:rsidRPr="008512CB">
        <w:rPr>
          <w:sz w:val="28"/>
          <w:szCs w:val="28"/>
        </w:rPr>
        <w:t xml:space="preserve"> - </w:t>
      </w:r>
      <w:r w:rsidR="001C17B8">
        <w:fldChar w:fldCharType="begin"/>
      </w:r>
      <w:r w:rsidR="00C93975">
        <w:instrText xml:space="preserve"> HYPERLINK \t "_blank" \o "блог Pro-Basketball.Ru" </w:instrText>
      </w:r>
      <w:r w:rsidR="001C17B8">
        <w:fldChar w:fldCharType="separate"/>
      </w:r>
      <w:r>
        <w:rPr>
          <w:b/>
          <w:bCs/>
        </w:rPr>
        <w:t>Ошибка! Недопустимый объект гиперссылки</w:t>
      </w:r>
      <w:proofErr w:type="gramStart"/>
      <w:r>
        <w:rPr>
          <w:b/>
          <w:bCs/>
        </w:rPr>
        <w:t>.</w:t>
      </w:r>
      <w:proofErr w:type="gramEnd"/>
      <w:r w:rsidR="001C17B8">
        <w:rPr>
          <w:b/>
          <w:bCs/>
        </w:rPr>
        <w:fldChar w:fldCharType="end"/>
      </w:r>
      <w:r w:rsidRPr="008512CB">
        <w:rPr>
          <w:sz w:val="28"/>
          <w:szCs w:val="28"/>
        </w:rPr>
        <w:t xml:space="preserve">, </w:t>
      </w:r>
      <w:proofErr w:type="gramStart"/>
      <w:r w:rsidRPr="008512CB">
        <w:rPr>
          <w:sz w:val="28"/>
          <w:szCs w:val="28"/>
        </w:rPr>
        <w:t>и</w:t>
      </w:r>
      <w:proofErr w:type="gramEnd"/>
      <w:r w:rsidRPr="008512CB">
        <w:rPr>
          <w:sz w:val="28"/>
          <w:szCs w:val="28"/>
        </w:rPr>
        <w:t xml:space="preserve">нформационный сайт об игре в баскетбол. Полный разбор всех деталей игры, вопросы обучения и совершенствования, которые теорией признаны бесспорными и хорошо разработаны в различных учебных пособиях. Спорные, нерешенные проблемы, особенности детского баскетбола: отбор в секцию новичков, разработка </w:t>
      </w:r>
      <w:r w:rsidRPr="008512CB">
        <w:rPr>
          <w:sz w:val="28"/>
          <w:szCs w:val="28"/>
        </w:rPr>
        <w:lastRenderedPageBreak/>
        <w:t>учебно-тренировочного процесса, определение посильных для детей нагрузок, воспитании юных баскетболистов в духе командной морали, дружбы и товарищества, перспективы роста мастерства занимающихся баскетболистов и т.п. Общие вопросы работы детской секции, физическая, теоретическая и психологическая подготовка юных спортсменов, техника, тактика игры и соревнования детских и юношеских команд. Примерные уроки по разным периодам подготовки с описанием упражнений к этим урокам, дающие наибольший эффект в занятиях баскетбольной секции.</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5" w:tgtFrame="_blank" w:tooltip="Sports.ru" w:history="1">
        <w:r w:rsidRPr="008512CB">
          <w:rPr>
            <w:rStyle w:val="ad"/>
            <w:color w:val="auto"/>
            <w:sz w:val="28"/>
            <w:szCs w:val="28"/>
            <w:bdr w:val="none" w:sz="0" w:space="0" w:color="auto" w:frame="1"/>
          </w:rPr>
          <w:t>Sports.ru</w:t>
        </w:r>
      </w:hyperlink>
      <w:r w:rsidRPr="008512CB">
        <w:rPr>
          <w:sz w:val="28"/>
          <w:szCs w:val="28"/>
        </w:rPr>
        <w:t xml:space="preserve"> - спортивный портал. Ежедневные спортивные новости и аналитические обзоры спортивных журналистов. Текстовые трансляции спортивных событий; </w:t>
      </w:r>
      <w:proofErr w:type="spellStart"/>
      <w:r w:rsidRPr="008512CB">
        <w:rPr>
          <w:sz w:val="28"/>
          <w:szCs w:val="28"/>
        </w:rPr>
        <w:t>инфографика</w:t>
      </w:r>
      <w:proofErr w:type="spellEnd"/>
      <w:r w:rsidRPr="008512CB">
        <w:rPr>
          <w:sz w:val="28"/>
          <w:szCs w:val="28"/>
        </w:rPr>
        <w:t>. Комментарии российских тренеров и специалистов. Форум.</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С</w:t>
      </w:r>
      <w:hyperlink r:id="rId26" w:tgtFrame="_blank" w:tooltip="consultant.ru" w:history="1">
        <w:r w:rsidRPr="008512CB">
          <w:rPr>
            <w:rStyle w:val="ad"/>
            <w:color w:val="auto"/>
            <w:sz w:val="28"/>
            <w:szCs w:val="28"/>
            <w:bdr w:val="none" w:sz="0" w:space="0" w:color="auto" w:frame="1"/>
          </w:rPr>
          <w:t>onsultant.ru</w:t>
        </w:r>
      </w:hyperlink>
      <w:r w:rsidRPr="008512CB">
        <w:rPr>
          <w:sz w:val="28"/>
          <w:szCs w:val="28"/>
        </w:rPr>
        <w:t> - Законодательство в сфере физической культуры и спорта</w:t>
      </w:r>
    </w:p>
    <w:p w:rsidR="00DF1D97" w:rsidRPr="00E03646"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7" w:tgtFrame="_blank" w:history="1">
        <w:r w:rsidRPr="008512CB">
          <w:rPr>
            <w:rStyle w:val="ad"/>
            <w:color w:val="auto"/>
            <w:sz w:val="28"/>
            <w:szCs w:val="28"/>
            <w:bdr w:val="none" w:sz="0" w:space="0" w:color="auto" w:frame="1"/>
          </w:rPr>
          <w:t>Мир баскетбола</w:t>
        </w:r>
      </w:hyperlink>
      <w:r w:rsidRPr="008512CB">
        <w:rPr>
          <w:sz w:val="28"/>
          <w:szCs w:val="28"/>
        </w:rPr>
        <w:t> - различные игры с баскетбольным мячом и другая полезная информация для баскетболиста: действующие БК (баскетбольные клубы) России, музыка про баскетбол, полезное видео, история баскетбола и т.д.</w:t>
      </w:r>
    </w:p>
    <w:sectPr w:rsidR="00DF1D97" w:rsidRPr="00E03646" w:rsidSect="00DE2D26">
      <w:headerReference w:type="default" r:id="rId2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59" w:rsidRDefault="006E6C59" w:rsidP="00F4658F">
      <w:pPr>
        <w:spacing w:after="0" w:line="240" w:lineRule="auto"/>
      </w:pPr>
      <w:r>
        <w:separator/>
      </w:r>
    </w:p>
  </w:endnote>
  <w:endnote w:type="continuationSeparator" w:id="0">
    <w:p w:rsidR="006E6C59" w:rsidRDefault="006E6C59"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altName w:val="Segoe UI"/>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59" w:rsidRDefault="006E6C59">
    <w:pPr>
      <w:pStyle w:val="aa"/>
      <w:jc w:val="right"/>
    </w:pPr>
    <w:r>
      <w:fldChar w:fldCharType="begin"/>
    </w:r>
    <w:r>
      <w:instrText>PAGE   \* MERGEFORMAT</w:instrText>
    </w:r>
    <w:r>
      <w:fldChar w:fldCharType="separate"/>
    </w:r>
    <w:r w:rsidR="00E03839">
      <w:rPr>
        <w:noProof/>
      </w:rPr>
      <w:t>1</w:t>
    </w:r>
    <w:r>
      <w:fldChar w:fldCharType="end"/>
    </w:r>
  </w:p>
  <w:p w:rsidR="006E6C59" w:rsidRDefault="006E6C59">
    <w:pPr>
      <w:pStyle w:val="a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59" w:rsidRDefault="006E6C59" w:rsidP="006D767E">
    <w:pPr>
      <w:pStyle w:val="aa"/>
      <w:jc w:val="right"/>
    </w:pPr>
    <w:r>
      <w:t>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59" w:rsidRDefault="006E6C59" w:rsidP="00F4658F">
      <w:pPr>
        <w:spacing w:after="0" w:line="240" w:lineRule="auto"/>
      </w:pPr>
      <w:r>
        <w:separator/>
      </w:r>
    </w:p>
  </w:footnote>
  <w:footnote w:type="continuationSeparator" w:id="0">
    <w:p w:rsidR="006E6C59" w:rsidRDefault="006E6C59" w:rsidP="00F46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59" w:rsidRPr="00325ECC" w:rsidRDefault="006E6C59" w:rsidP="00325ECC">
    <w:pPr>
      <w:pStyle w:val="a9"/>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59" w:rsidRPr="00F4658F" w:rsidRDefault="006E6C59">
    <w:pPr>
      <w:pStyle w:val="a9"/>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6FC"/>
    <w:multiLevelType w:val="hybridMultilevel"/>
    <w:tmpl w:val="4190A338"/>
    <w:lvl w:ilvl="0" w:tplc="49F80474">
      <w:start w:val="1"/>
      <w:numFmt w:val="decimal"/>
      <w:lvlText w:val="%1."/>
      <w:lvlJc w:val="left"/>
      <w:pPr>
        <w:ind w:left="1104"/>
      </w:pPr>
      <w:rPr>
        <w:rFonts w:ascii="Times New Roman" w:eastAsia="Times New Roman" w:hAnsi="Times New Roman" w:cs="Times New Roman"/>
        <w:b w:val="0"/>
        <w:i w:val="0"/>
        <w:strike w:val="0"/>
        <w:dstrike w:val="0"/>
        <w:color w:val="000000"/>
        <w:sz w:val="26"/>
        <w:szCs w:val="26"/>
        <w:u w:val="none" w:color="000000"/>
        <w:vertAlign w:val="baseline"/>
      </w:rPr>
    </w:lvl>
    <w:lvl w:ilvl="1" w:tplc="3AA6575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8F843C0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3666499C">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5FB662A6">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19924946">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52329EC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19FE79EA">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9FF64F5C">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nsid w:val="04E03D1E"/>
    <w:multiLevelType w:val="hybridMultilevel"/>
    <w:tmpl w:val="B0C8988A"/>
    <w:lvl w:ilvl="0" w:tplc="867CA202">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C8CA7826">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DA581236">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FD904724">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B82276F4">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F9F854EA">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F9A8412E">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CC7EAA06">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3DD2197A">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
    <w:nsid w:val="072F3F53"/>
    <w:multiLevelType w:val="hybridMultilevel"/>
    <w:tmpl w:val="36662E12"/>
    <w:lvl w:ilvl="0" w:tplc="B13A70C4">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73DC37D4">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4EA446D8">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274E5DEA">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5DC81C00">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84C8747C">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55447246">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777E88D8">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61461A7A">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3">
    <w:nsid w:val="157F51F5"/>
    <w:multiLevelType w:val="hybridMultilevel"/>
    <w:tmpl w:val="E86047AE"/>
    <w:lvl w:ilvl="0" w:tplc="FFFFFFFF">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FFFFFFF">
      <w:start w:val="1"/>
      <w:numFmt w:val="bullet"/>
      <w:lvlText w:val="o"/>
      <w:lvlJc w:val="left"/>
      <w:pPr>
        <w:ind w:left="1188"/>
      </w:pPr>
      <w:rPr>
        <w:rFonts w:ascii="Times New Roman" w:eastAsia="Times New Roman" w:hAnsi="Times New Roman"/>
        <w:b w:val="0"/>
        <w:i w:val="0"/>
        <w:strike w:val="0"/>
        <w:dstrike w:val="0"/>
        <w:color w:val="000000"/>
        <w:sz w:val="28"/>
        <w:u w:val="none" w:color="000000"/>
        <w:vertAlign w:val="baseline"/>
      </w:rPr>
    </w:lvl>
    <w:lvl w:ilvl="2" w:tplc="FFFFFFFF">
      <w:start w:val="1"/>
      <w:numFmt w:val="bullet"/>
      <w:lvlText w:val="▪"/>
      <w:lvlJc w:val="left"/>
      <w:pPr>
        <w:ind w:left="1908"/>
      </w:pPr>
      <w:rPr>
        <w:rFonts w:ascii="Times New Roman" w:eastAsia="Times New Roman" w:hAnsi="Times New Roman"/>
        <w:b w:val="0"/>
        <w:i w:val="0"/>
        <w:strike w:val="0"/>
        <w:dstrike w:val="0"/>
        <w:color w:val="000000"/>
        <w:sz w:val="28"/>
        <w:u w:val="none" w:color="000000"/>
        <w:vertAlign w:val="baseline"/>
      </w:rPr>
    </w:lvl>
    <w:lvl w:ilvl="3" w:tplc="FFFFFFFF">
      <w:start w:val="1"/>
      <w:numFmt w:val="bullet"/>
      <w:lvlText w:val="•"/>
      <w:lvlJc w:val="left"/>
      <w:pPr>
        <w:ind w:left="2628"/>
      </w:pPr>
      <w:rPr>
        <w:rFonts w:ascii="Times New Roman" w:eastAsia="Times New Roman" w:hAnsi="Times New Roman"/>
        <w:b w:val="0"/>
        <w:i w:val="0"/>
        <w:strike w:val="0"/>
        <w:dstrike w:val="0"/>
        <w:color w:val="000000"/>
        <w:sz w:val="28"/>
        <w:u w:val="none" w:color="000000"/>
        <w:vertAlign w:val="baseline"/>
      </w:rPr>
    </w:lvl>
    <w:lvl w:ilvl="4" w:tplc="FFFFFFFF">
      <w:start w:val="1"/>
      <w:numFmt w:val="bullet"/>
      <w:lvlText w:val="o"/>
      <w:lvlJc w:val="left"/>
      <w:pPr>
        <w:ind w:left="3348"/>
      </w:pPr>
      <w:rPr>
        <w:rFonts w:ascii="Times New Roman" w:eastAsia="Times New Roman" w:hAnsi="Times New Roman"/>
        <w:b w:val="0"/>
        <w:i w:val="0"/>
        <w:strike w:val="0"/>
        <w:dstrike w:val="0"/>
        <w:color w:val="000000"/>
        <w:sz w:val="28"/>
        <w:u w:val="none" w:color="000000"/>
        <w:vertAlign w:val="baseline"/>
      </w:rPr>
    </w:lvl>
    <w:lvl w:ilvl="5" w:tplc="FFFFFFFF">
      <w:start w:val="1"/>
      <w:numFmt w:val="bullet"/>
      <w:lvlText w:val="▪"/>
      <w:lvlJc w:val="left"/>
      <w:pPr>
        <w:ind w:left="4068"/>
      </w:pPr>
      <w:rPr>
        <w:rFonts w:ascii="Times New Roman" w:eastAsia="Times New Roman" w:hAnsi="Times New Roman"/>
        <w:b w:val="0"/>
        <w:i w:val="0"/>
        <w:strike w:val="0"/>
        <w:dstrike w:val="0"/>
        <w:color w:val="000000"/>
        <w:sz w:val="28"/>
        <w:u w:val="none" w:color="000000"/>
        <w:vertAlign w:val="baseline"/>
      </w:rPr>
    </w:lvl>
    <w:lvl w:ilvl="6" w:tplc="FFFFFFFF">
      <w:start w:val="1"/>
      <w:numFmt w:val="bullet"/>
      <w:lvlText w:val="•"/>
      <w:lvlJc w:val="left"/>
      <w:pPr>
        <w:ind w:left="4788"/>
      </w:pPr>
      <w:rPr>
        <w:rFonts w:ascii="Times New Roman" w:eastAsia="Times New Roman" w:hAnsi="Times New Roman"/>
        <w:b w:val="0"/>
        <w:i w:val="0"/>
        <w:strike w:val="0"/>
        <w:dstrike w:val="0"/>
        <w:color w:val="000000"/>
        <w:sz w:val="28"/>
        <w:u w:val="none" w:color="000000"/>
        <w:vertAlign w:val="baseline"/>
      </w:rPr>
    </w:lvl>
    <w:lvl w:ilvl="7" w:tplc="FFFFFFFF">
      <w:start w:val="1"/>
      <w:numFmt w:val="bullet"/>
      <w:lvlText w:val="o"/>
      <w:lvlJc w:val="left"/>
      <w:pPr>
        <w:ind w:left="5508"/>
      </w:pPr>
      <w:rPr>
        <w:rFonts w:ascii="Times New Roman" w:eastAsia="Times New Roman" w:hAnsi="Times New Roman"/>
        <w:b w:val="0"/>
        <w:i w:val="0"/>
        <w:strike w:val="0"/>
        <w:dstrike w:val="0"/>
        <w:color w:val="000000"/>
        <w:sz w:val="28"/>
        <w:u w:val="none" w:color="000000"/>
        <w:vertAlign w:val="baseline"/>
      </w:rPr>
    </w:lvl>
    <w:lvl w:ilvl="8" w:tplc="FFFFFFFF">
      <w:start w:val="1"/>
      <w:numFmt w:val="bullet"/>
      <w:lvlText w:val="▪"/>
      <w:lvlJc w:val="left"/>
      <w:pPr>
        <w:ind w:left="6228"/>
      </w:pPr>
      <w:rPr>
        <w:rFonts w:ascii="Times New Roman" w:eastAsia="Times New Roman" w:hAnsi="Times New Roman"/>
        <w:b w:val="0"/>
        <w:i w:val="0"/>
        <w:strike w:val="0"/>
        <w:dstrike w:val="0"/>
        <w:color w:val="000000"/>
        <w:sz w:val="28"/>
        <w:u w:val="none" w:color="000000"/>
        <w:vertAlign w:val="baseline"/>
      </w:rPr>
    </w:lvl>
  </w:abstractNum>
  <w:abstractNum w:abstractNumId="4">
    <w:nsid w:val="19B456A0"/>
    <w:multiLevelType w:val="multilevel"/>
    <w:tmpl w:val="4C1AFAB4"/>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ABC505D"/>
    <w:multiLevelType w:val="multilevel"/>
    <w:tmpl w:val="4C1AFAB4"/>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6">
    <w:nsid w:val="1E7A714E"/>
    <w:multiLevelType w:val="hybridMultilevel"/>
    <w:tmpl w:val="F1C810C2"/>
    <w:lvl w:ilvl="0" w:tplc="0419000F">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05499B"/>
    <w:multiLevelType w:val="hybridMultilevel"/>
    <w:tmpl w:val="09E29102"/>
    <w:lvl w:ilvl="0" w:tplc="C8FAA91C">
      <w:start w:val="1"/>
      <w:numFmt w:val="bullet"/>
      <w:lvlText w:val="-"/>
      <w:lvlJc w:val="left"/>
      <w:pPr>
        <w:ind w:left="711"/>
      </w:pPr>
      <w:rPr>
        <w:rFonts w:ascii="Times New Roman" w:eastAsia="Times New Roman" w:hAnsi="Times New Roman"/>
        <w:b w:val="0"/>
        <w:i w:val="0"/>
        <w:strike w:val="0"/>
        <w:dstrike w:val="0"/>
        <w:color w:val="000000"/>
        <w:sz w:val="26"/>
        <w:u w:val="none" w:color="000000"/>
        <w:vertAlign w:val="baseline"/>
      </w:rPr>
    </w:lvl>
    <w:lvl w:ilvl="1" w:tplc="04190019">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0419001B">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0419000F">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04190019">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0419001B">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0419000F">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04190019">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0419001B">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8">
    <w:nsid w:val="1F13571C"/>
    <w:multiLevelType w:val="hybridMultilevel"/>
    <w:tmpl w:val="B28C1596"/>
    <w:lvl w:ilvl="0" w:tplc="75721A2A">
      <w:start w:val="1"/>
      <w:numFmt w:val="decimal"/>
      <w:lvlText w:val="%1."/>
      <w:lvlJc w:val="left"/>
      <w:pPr>
        <w:ind w:left="1789" w:hanging="1080"/>
      </w:pPr>
      <w:rPr>
        <w:rFonts w:ascii="Times New Roman" w:hAnsi="Times New Roman" w:cs="Times New Roman" w:hint="default"/>
        <w:sz w:val="28"/>
      </w:rPr>
    </w:lvl>
    <w:lvl w:ilvl="1" w:tplc="3828D180" w:tentative="1">
      <w:start w:val="1"/>
      <w:numFmt w:val="lowerLetter"/>
      <w:lvlText w:val="%2."/>
      <w:lvlJc w:val="left"/>
      <w:pPr>
        <w:ind w:left="1789" w:hanging="360"/>
      </w:pPr>
      <w:rPr>
        <w:rFonts w:cs="Times New Roman"/>
      </w:rPr>
    </w:lvl>
    <w:lvl w:ilvl="2" w:tplc="A3FA4C54" w:tentative="1">
      <w:start w:val="1"/>
      <w:numFmt w:val="lowerRoman"/>
      <w:lvlText w:val="%3."/>
      <w:lvlJc w:val="right"/>
      <w:pPr>
        <w:ind w:left="2509" w:hanging="180"/>
      </w:pPr>
      <w:rPr>
        <w:rFonts w:cs="Times New Roman"/>
      </w:rPr>
    </w:lvl>
    <w:lvl w:ilvl="3" w:tplc="C8168B0A" w:tentative="1">
      <w:start w:val="1"/>
      <w:numFmt w:val="decimal"/>
      <w:lvlText w:val="%4."/>
      <w:lvlJc w:val="left"/>
      <w:pPr>
        <w:ind w:left="3229" w:hanging="360"/>
      </w:pPr>
      <w:rPr>
        <w:rFonts w:cs="Times New Roman"/>
      </w:rPr>
    </w:lvl>
    <w:lvl w:ilvl="4" w:tplc="9FB0ABF6" w:tentative="1">
      <w:start w:val="1"/>
      <w:numFmt w:val="lowerLetter"/>
      <w:lvlText w:val="%5."/>
      <w:lvlJc w:val="left"/>
      <w:pPr>
        <w:ind w:left="3949" w:hanging="360"/>
      </w:pPr>
      <w:rPr>
        <w:rFonts w:cs="Times New Roman"/>
      </w:rPr>
    </w:lvl>
    <w:lvl w:ilvl="5" w:tplc="92183884" w:tentative="1">
      <w:start w:val="1"/>
      <w:numFmt w:val="lowerRoman"/>
      <w:lvlText w:val="%6."/>
      <w:lvlJc w:val="right"/>
      <w:pPr>
        <w:ind w:left="4669" w:hanging="180"/>
      </w:pPr>
      <w:rPr>
        <w:rFonts w:cs="Times New Roman"/>
      </w:rPr>
    </w:lvl>
    <w:lvl w:ilvl="6" w:tplc="74EC2736" w:tentative="1">
      <w:start w:val="1"/>
      <w:numFmt w:val="decimal"/>
      <w:lvlText w:val="%7."/>
      <w:lvlJc w:val="left"/>
      <w:pPr>
        <w:ind w:left="5389" w:hanging="360"/>
      </w:pPr>
      <w:rPr>
        <w:rFonts w:cs="Times New Roman"/>
      </w:rPr>
    </w:lvl>
    <w:lvl w:ilvl="7" w:tplc="A4D2822E" w:tentative="1">
      <w:start w:val="1"/>
      <w:numFmt w:val="lowerLetter"/>
      <w:lvlText w:val="%8."/>
      <w:lvlJc w:val="left"/>
      <w:pPr>
        <w:ind w:left="6109" w:hanging="360"/>
      </w:pPr>
      <w:rPr>
        <w:rFonts w:cs="Times New Roman"/>
      </w:rPr>
    </w:lvl>
    <w:lvl w:ilvl="8" w:tplc="7FB81D7E" w:tentative="1">
      <w:start w:val="1"/>
      <w:numFmt w:val="lowerRoman"/>
      <w:lvlText w:val="%9."/>
      <w:lvlJc w:val="right"/>
      <w:pPr>
        <w:ind w:left="6829" w:hanging="180"/>
      </w:pPr>
      <w:rPr>
        <w:rFonts w:cs="Times New Roman"/>
      </w:rPr>
    </w:lvl>
  </w:abstractNum>
  <w:abstractNum w:abstractNumId="9">
    <w:nsid w:val="25E917BD"/>
    <w:multiLevelType w:val="hybridMultilevel"/>
    <w:tmpl w:val="D72660E0"/>
    <w:lvl w:ilvl="0" w:tplc="CD1EAA46">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C0144DD8">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D48A5AE0">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A6EC51D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AC84CA68">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91BEB2C8">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11A0A78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3C7A91EC">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7848DFB4">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0">
    <w:nsid w:val="2664106C"/>
    <w:multiLevelType w:val="hybridMultilevel"/>
    <w:tmpl w:val="F21010B0"/>
    <w:lvl w:ilvl="0" w:tplc="08B44740">
      <w:start w:val="1"/>
      <w:numFmt w:val="bullet"/>
      <w:lvlText w:val="–"/>
      <w:lvlJc w:val="left"/>
      <w:pPr>
        <w:ind w:left="786"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275C3D2A"/>
    <w:multiLevelType w:val="hybridMultilevel"/>
    <w:tmpl w:val="44EEE3DC"/>
    <w:lvl w:ilvl="0" w:tplc="81AC0A6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04190003">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vertAlign w:val="baseline"/>
      </w:rPr>
    </w:lvl>
    <w:lvl w:ilvl="2" w:tplc="04190005">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vertAlign w:val="baseline"/>
      </w:rPr>
    </w:lvl>
    <w:lvl w:ilvl="3" w:tplc="04190001">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vertAlign w:val="baseline"/>
      </w:rPr>
    </w:lvl>
    <w:lvl w:ilvl="4" w:tplc="04190003">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vertAlign w:val="baseline"/>
      </w:rPr>
    </w:lvl>
    <w:lvl w:ilvl="5" w:tplc="04190005">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vertAlign w:val="baseline"/>
      </w:rPr>
    </w:lvl>
    <w:lvl w:ilvl="6" w:tplc="04190001">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vertAlign w:val="baseline"/>
      </w:rPr>
    </w:lvl>
    <w:lvl w:ilvl="7" w:tplc="04190003">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vertAlign w:val="baseline"/>
      </w:rPr>
    </w:lvl>
    <w:lvl w:ilvl="8" w:tplc="04190005">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2">
    <w:nsid w:val="2FDE11DE"/>
    <w:multiLevelType w:val="hybridMultilevel"/>
    <w:tmpl w:val="3DA0A294"/>
    <w:lvl w:ilvl="0" w:tplc="B2A86C4C">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3AD4290E">
      <w:start w:val="1"/>
      <w:numFmt w:val="lowerLetter"/>
      <w:lvlText w:val="%2"/>
      <w:lvlJc w:val="left"/>
      <w:pPr>
        <w:ind w:left="1560"/>
      </w:pPr>
      <w:rPr>
        <w:rFonts w:ascii="Times New Roman" w:eastAsia="Times New Roman" w:hAnsi="Times New Roman" w:cs="Times New Roman"/>
        <w:b w:val="0"/>
        <w:i w:val="0"/>
        <w:strike w:val="0"/>
        <w:dstrike w:val="0"/>
        <w:color w:val="000000"/>
        <w:sz w:val="26"/>
        <w:szCs w:val="26"/>
        <w:u w:val="none" w:color="000000"/>
        <w:vertAlign w:val="baseline"/>
      </w:rPr>
    </w:lvl>
    <w:lvl w:ilvl="2" w:tplc="7B4C93CE">
      <w:start w:val="1"/>
      <w:numFmt w:val="lowerRoman"/>
      <w:lvlText w:val="%3"/>
      <w:lvlJc w:val="left"/>
      <w:pPr>
        <w:ind w:left="2280"/>
      </w:pPr>
      <w:rPr>
        <w:rFonts w:ascii="Times New Roman" w:eastAsia="Times New Roman" w:hAnsi="Times New Roman" w:cs="Times New Roman"/>
        <w:b w:val="0"/>
        <w:i w:val="0"/>
        <w:strike w:val="0"/>
        <w:dstrike w:val="0"/>
        <w:color w:val="000000"/>
        <w:sz w:val="26"/>
        <w:szCs w:val="26"/>
        <w:u w:val="none" w:color="000000"/>
        <w:vertAlign w:val="baseline"/>
      </w:rPr>
    </w:lvl>
    <w:lvl w:ilvl="3" w:tplc="D53E3E98">
      <w:start w:val="1"/>
      <w:numFmt w:val="decimal"/>
      <w:lvlText w:val="%4"/>
      <w:lvlJc w:val="left"/>
      <w:pPr>
        <w:ind w:left="3000"/>
      </w:pPr>
      <w:rPr>
        <w:rFonts w:ascii="Times New Roman" w:eastAsia="Times New Roman" w:hAnsi="Times New Roman" w:cs="Times New Roman"/>
        <w:b w:val="0"/>
        <w:i w:val="0"/>
        <w:strike w:val="0"/>
        <w:dstrike w:val="0"/>
        <w:color w:val="000000"/>
        <w:sz w:val="26"/>
        <w:szCs w:val="26"/>
        <w:u w:val="none" w:color="000000"/>
        <w:vertAlign w:val="baseline"/>
      </w:rPr>
    </w:lvl>
    <w:lvl w:ilvl="4" w:tplc="B6A42060">
      <w:start w:val="1"/>
      <w:numFmt w:val="lowerLetter"/>
      <w:lvlText w:val="%5"/>
      <w:lvlJc w:val="left"/>
      <w:pPr>
        <w:ind w:left="3720"/>
      </w:pPr>
      <w:rPr>
        <w:rFonts w:ascii="Times New Roman" w:eastAsia="Times New Roman" w:hAnsi="Times New Roman" w:cs="Times New Roman"/>
        <w:b w:val="0"/>
        <w:i w:val="0"/>
        <w:strike w:val="0"/>
        <w:dstrike w:val="0"/>
        <w:color w:val="000000"/>
        <w:sz w:val="26"/>
        <w:szCs w:val="26"/>
        <w:u w:val="none" w:color="000000"/>
        <w:vertAlign w:val="baseline"/>
      </w:rPr>
    </w:lvl>
    <w:lvl w:ilvl="5" w:tplc="878C6F8A">
      <w:start w:val="1"/>
      <w:numFmt w:val="lowerRoman"/>
      <w:lvlText w:val="%6"/>
      <w:lvlJc w:val="left"/>
      <w:pPr>
        <w:ind w:left="4440"/>
      </w:pPr>
      <w:rPr>
        <w:rFonts w:ascii="Times New Roman" w:eastAsia="Times New Roman" w:hAnsi="Times New Roman" w:cs="Times New Roman"/>
        <w:b w:val="0"/>
        <w:i w:val="0"/>
        <w:strike w:val="0"/>
        <w:dstrike w:val="0"/>
        <w:color w:val="000000"/>
        <w:sz w:val="26"/>
        <w:szCs w:val="26"/>
        <w:u w:val="none" w:color="000000"/>
        <w:vertAlign w:val="baseline"/>
      </w:rPr>
    </w:lvl>
    <w:lvl w:ilvl="6" w:tplc="669E236E">
      <w:start w:val="1"/>
      <w:numFmt w:val="decimal"/>
      <w:lvlText w:val="%7"/>
      <w:lvlJc w:val="left"/>
      <w:pPr>
        <w:ind w:left="5160"/>
      </w:pPr>
      <w:rPr>
        <w:rFonts w:ascii="Times New Roman" w:eastAsia="Times New Roman" w:hAnsi="Times New Roman" w:cs="Times New Roman"/>
        <w:b w:val="0"/>
        <w:i w:val="0"/>
        <w:strike w:val="0"/>
        <w:dstrike w:val="0"/>
        <w:color w:val="000000"/>
        <w:sz w:val="26"/>
        <w:szCs w:val="26"/>
        <w:u w:val="none" w:color="000000"/>
        <w:vertAlign w:val="baseline"/>
      </w:rPr>
    </w:lvl>
    <w:lvl w:ilvl="7" w:tplc="95681F12">
      <w:start w:val="1"/>
      <w:numFmt w:val="lowerLetter"/>
      <w:lvlText w:val="%8"/>
      <w:lvlJc w:val="left"/>
      <w:pPr>
        <w:ind w:left="5880"/>
      </w:pPr>
      <w:rPr>
        <w:rFonts w:ascii="Times New Roman" w:eastAsia="Times New Roman" w:hAnsi="Times New Roman" w:cs="Times New Roman"/>
        <w:b w:val="0"/>
        <w:i w:val="0"/>
        <w:strike w:val="0"/>
        <w:dstrike w:val="0"/>
        <w:color w:val="000000"/>
        <w:sz w:val="26"/>
        <w:szCs w:val="26"/>
        <w:u w:val="none" w:color="000000"/>
        <w:vertAlign w:val="baseline"/>
      </w:rPr>
    </w:lvl>
    <w:lvl w:ilvl="8" w:tplc="63FAFE2E">
      <w:start w:val="1"/>
      <w:numFmt w:val="lowerRoman"/>
      <w:lvlText w:val="%9"/>
      <w:lvlJc w:val="left"/>
      <w:pPr>
        <w:ind w:left="660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3">
    <w:nsid w:val="316B0ABB"/>
    <w:multiLevelType w:val="hybridMultilevel"/>
    <w:tmpl w:val="A950DE7C"/>
    <w:lvl w:ilvl="0" w:tplc="0419000F">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04190019">
      <w:start w:val="1"/>
      <w:numFmt w:val="bullet"/>
      <w:lvlText w:val="o"/>
      <w:lvlJc w:val="left"/>
      <w:pPr>
        <w:ind w:left="1188"/>
      </w:pPr>
      <w:rPr>
        <w:rFonts w:ascii="Times New Roman" w:eastAsia="Times New Roman" w:hAnsi="Times New Roman"/>
        <w:b w:val="0"/>
        <w:i w:val="0"/>
        <w:strike w:val="0"/>
        <w:dstrike w:val="0"/>
        <w:color w:val="000000"/>
        <w:sz w:val="28"/>
        <w:u w:val="none" w:color="000000"/>
        <w:vertAlign w:val="baseline"/>
      </w:rPr>
    </w:lvl>
    <w:lvl w:ilvl="2" w:tplc="0419001B">
      <w:start w:val="1"/>
      <w:numFmt w:val="bullet"/>
      <w:lvlText w:val="▪"/>
      <w:lvlJc w:val="left"/>
      <w:pPr>
        <w:ind w:left="1908"/>
      </w:pPr>
      <w:rPr>
        <w:rFonts w:ascii="Times New Roman" w:eastAsia="Times New Roman" w:hAnsi="Times New Roman"/>
        <w:b w:val="0"/>
        <w:i w:val="0"/>
        <w:strike w:val="0"/>
        <w:dstrike w:val="0"/>
        <w:color w:val="000000"/>
        <w:sz w:val="28"/>
        <w:u w:val="none" w:color="000000"/>
        <w:vertAlign w:val="baseline"/>
      </w:rPr>
    </w:lvl>
    <w:lvl w:ilvl="3" w:tplc="0419000F">
      <w:start w:val="1"/>
      <w:numFmt w:val="bullet"/>
      <w:lvlText w:val="•"/>
      <w:lvlJc w:val="left"/>
      <w:pPr>
        <w:ind w:left="2628"/>
      </w:pPr>
      <w:rPr>
        <w:rFonts w:ascii="Times New Roman" w:eastAsia="Times New Roman" w:hAnsi="Times New Roman"/>
        <w:b w:val="0"/>
        <w:i w:val="0"/>
        <w:strike w:val="0"/>
        <w:dstrike w:val="0"/>
        <w:color w:val="000000"/>
        <w:sz w:val="28"/>
        <w:u w:val="none" w:color="000000"/>
        <w:vertAlign w:val="baseline"/>
      </w:rPr>
    </w:lvl>
    <w:lvl w:ilvl="4" w:tplc="04190019">
      <w:start w:val="1"/>
      <w:numFmt w:val="bullet"/>
      <w:lvlText w:val="o"/>
      <w:lvlJc w:val="left"/>
      <w:pPr>
        <w:ind w:left="3348"/>
      </w:pPr>
      <w:rPr>
        <w:rFonts w:ascii="Times New Roman" w:eastAsia="Times New Roman" w:hAnsi="Times New Roman"/>
        <w:b w:val="0"/>
        <w:i w:val="0"/>
        <w:strike w:val="0"/>
        <w:dstrike w:val="0"/>
        <w:color w:val="000000"/>
        <w:sz w:val="28"/>
        <w:u w:val="none" w:color="000000"/>
        <w:vertAlign w:val="baseline"/>
      </w:rPr>
    </w:lvl>
    <w:lvl w:ilvl="5" w:tplc="0419001B">
      <w:start w:val="1"/>
      <w:numFmt w:val="bullet"/>
      <w:lvlText w:val="▪"/>
      <w:lvlJc w:val="left"/>
      <w:pPr>
        <w:ind w:left="4068"/>
      </w:pPr>
      <w:rPr>
        <w:rFonts w:ascii="Times New Roman" w:eastAsia="Times New Roman" w:hAnsi="Times New Roman"/>
        <w:b w:val="0"/>
        <w:i w:val="0"/>
        <w:strike w:val="0"/>
        <w:dstrike w:val="0"/>
        <w:color w:val="000000"/>
        <w:sz w:val="28"/>
        <w:u w:val="none" w:color="000000"/>
        <w:vertAlign w:val="baseline"/>
      </w:rPr>
    </w:lvl>
    <w:lvl w:ilvl="6" w:tplc="0419000F">
      <w:start w:val="1"/>
      <w:numFmt w:val="bullet"/>
      <w:lvlText w:val="•"/>
      <w:lvlJc w:val="left"/>
      <w:pPr>
        <w:ind w:left="4788"/>
      </w:pPr>
      <w:rPr>
        <w:rFonts w:ascii="Times New Roman" w:eastAsia="Times New Roman" w:hAnsi="Times New Roman"/>
        <w:b w:val="0"/>
        <w:i w:val="0"/>
        <w:strike w:val="0"/>
        <w:dstrike w:val="0"/>
        <w:color w:val="000000"/>
        <w:sz w:val="28"/>
        <w:u w:val="none" w:color="000000"/>
        <w:vertAlign w:val="baseline"/>
      </w:rPr>
    </w:lvl>
    <w:lvl w:ilvl="7" w:tplc="04190019">
      <w:start w:val="1"/>
      <w:numFmt w:val="bullet"/>
      <w:lvlText w:val="o"/>
      <w:lvlJc w:val="left"/>
      <w:pPr>
        <w:ind w:left="5508"/>
      </w:pPr>
      <w:rPr>
        <w:rFonts w:ascii="Times New Roman" w:eastAsia="Times New Roman" w:hAnsi="Times New Roman"/>
        <w:b w:val="0"/>
        <w:i w:val="0"/>
        <w:strike w:val="0"/>
        <w:dstrike w:val="0"/>
        <w:color w:val="000000"/>
        <w:sz w:val="28"/>
        <w:u w:val="none" w:color="000000"/>
        <w:vertAlign w:val="baseline"/>
      </w:rPr>
    </w:lvl>
    <w:lvl w:ilvl="8" w:tplc="0419001B">
      <w:start w:val="1"/>
      <w:numFmt w:val="bullet"/>
      <w:lvlText w:val="▪"/>
      <w:lvlJc w:val="left"/>
      <w:pPr>
        <w:ind w:left="6228"/>
      </w:pPr>
      <w:rPr>
        <w:rFonts w:ascii="Times New Roman" w:eastAsia="Times New Roman" w:hAnsi="Times New Roman"/>
        <w:b w:val="0"/>
        <w:i w:val="0"/>
        <w:strike w:val="0"/>
        <w:dstrike w:val="0"/>
        <w:color w:val="000000"/>
        <w:sz w:val="28"/>
        <w:u w:val="none" w:color="000000"/>
        <w:vertAlign w:val="baseline"/>
      </w:rPr>
    </w:lvl>
  </w:abstractNum>
  <w:abstractNum w:abstractNumId="14">
    <w:nsid w:val="349F7DEA"/>
    <w:multiLevelType w:val="hybridMultilevel"/>
    <w:tmpl w:val="7800192A"/>
    <w:lvl w:ilvl="0" w:tplc="D7B6F962">
      <w:start w:val="1"/>
      <w:numFmt w:val="bullet"/>
      <w:lvlText w:val="-"/>
      <w:lvlJc w:val="left"/>
      <w:pPr>
        <w:ind w:left="353"/>
      </w:pPr>
      <w:rPr>
        <w:rFonts w:ascii="Times New Roman" w:eastAsia="Times New Roman" w:hAnsi="Times New Roman"/>
        <w:b w:val="0"/>
        <w:i w:val="0"/>
        <w:strike w:val="0"/>
        <w:dstrike w:val="0"/>
        <w:color w:val="000000"/>
        <w:sz w:val="26"/>
        <w:u w:val="none" w:color="000000"/>
        <w:vertAlign w:val="baseline"/>
      </w:rPr>
    </w:lvl>
    <w:lvl w:ilvl="1" w:tplc="D3D055F4">
      <w:start w:val="1"/>
      <w:numFmt w:val="bullet"/>
      <w:lvlText w:val="o"/>
      <w:lvlJc w:val="left"/>
      <w:pPr>
        <w:ind w:left="1800"/>
      </w:pPr>
      <w:rPr>
        <w:rFonts w:ascii="Times New Roman" w:eastAsia="Times New Roman" w:hAnsi="Times New Roman"/>
        <w:b w:val="0"/>
        <w:i w:val="0"/>
        <w:strike w:val="0"/>
        <w:dstrike w:val="0"/>
        <w:color w:val="000000"/>
        <w:sz w:val="26"/>
        <w:u w:val="none" w:color="000000"/>
        <w:vertAlign w:val="baseline"/>
      </w:rPr>
    </w:lvl>
    <w:lvl w:ilvl="2" w:tplc="0742C704">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3" w:tplc="9D66D0B4">
      <w:start w:val="1"/>
      <w:numFmt w:val="bullet"/>
      <w:lvlText w:val="•"/>
      <w:lvlJc w:val="left"/>
      <w:pPr>
        <w:ind w:left="3240"/>
      </w:pPr>
      <w:rPr>
        <w:rFonts w:ascii="Times New Roman" w:eastAsia="Times New Roman" w:hAnsi="Times New Roman"/>
        <w:b w:val="0"/>
        <w:i w:val="0"/>
        <w:strike w:val="0"/>
        <w:dstrike w:val="0"/>
        <w:color w:val="000000"/>
        <w:sz w:val="26"/>
        <w:u w:val="none" w:color="000000"/>
        <w:vertAlign w:val="baseline"/>
      </w:rPr>
    </w:lvl>
    <w:lvl w:ilvl="4" w:tplc="3D04412C">
      <w:start w:val="1"/>
      <w:numFmt w:val="bullet"/>
      <w:lvlText w:val="o"/>
      <w:lvlJc w:val="left"/>
      <w:pPr>
        <w:ind w:left="3960"/>
      </w:pPr>
      <w:rPr>
        <w:rFonts w:ascii="Times New Roman" w:eastAsia="Times New Roman" w:hAnsi="Times New Roman"/>
        <w:b w:val="0"/>
        <w:i w:val="0"/>
        <w:strike w:val="0"/>
        <w:dstrike w:val="0"/>
        <w:color w:val="000000"/>
        <w:sz w:val="26"/>
        <w:u w:val="none" w:color="000000"/>
        <w:vertAlign w:val="baseline"/>
      </w:rPr>
    </w:lvl>
    <w:lvl w:ilvl="5" w:tplc="A77E3FBA">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6" w:tplc="2198388C">
      <w:start w:val="1"/>
      <w:numFmt w:val="bullet"/>
      <w:lvlText w:val="•"/>
      <w:lvlJc w:val="left"/>
      <w:pPr>
        <w:ind w:left="5400"/>
      </w:pPr>
      <w:rPr>
        <w:rFonts w:ascii="Times New Roman" w:eastAsia="Times New Roman" w:hAnsi="Times New Roman"/>
        <w:b w:val="0"/>
        <w:i w:val="0"/>
        <w:strike w:val="0"/>
        <w:dstrike w:val="0"/>
        <w:color w:val="000000"/>
        <w:sz w:val="26"/>
        <w:u w:val="none" w:color="000000"/>
        <w:vertAlign w:val="baseline"/>
      </w:rPr>
    </w:lvl>
    <w:lvl w:ilvl="7" w:tplc="A1DAD160">
      <w:start w:val="1"/>
      <w:numFmt w:val="bullet"/>
      <w:lvlText w:val="o"/>
      <w:lvlJc w:val="left"/>
      <w:pPr>
        <w:ind w:left="6120"/>
      </w:pPr>
      <w:rPr>
        <w:rFonts w:ascii="Times New Roman" w:eastAsia="Times New Roman" w:hAnsi="Times New Roman"/>
        <w:b w:val="0"/>
        <w:i w:val="0"/>
        <w:strike w:val="0"/>
        <w:dstrike w:val="0"/>
        <w:color w:val="000000"/>
        <w:sz w:val="26"/>
        <w:u w:val="none" w:color="000000"/>
        <w:vertAlign w:val="baseline"/>
      </w:rPr>
    </w:lvl>
    <w:lvl w:ilvl="8" w:tplc="02DE6606">
      <w:start w:val="1"/>
      <w:numFmt w:val="bullet"/>
      <w:lvlText w:val="▪"/>
      <w:lvlJc w:val="left"/>
      <w:pPr>
        <w:ind w:left="6840"/>
      </w:pPr>
      <w:rPr>
        <w:rFonts w:ascii="Times New Roman" w:eastAsia="Times New Roman" w:hAnsi="Times New Roman"/>
        <w:b w:val="0"/>
        <w:i w:val="0"/>
        <w:strike w:val="0"/>
        <w:dstrike w:val="0"/>
        <w:color w:val="000000"/>
        <w:sz w:val="26"/>
        <w:u w:val="none" w:color="000000"/>
        <w:vertAlign w:val="baseline"/>
      </w:rPr>
    </w:lvl>
  </w:abstractNum>
  <w:abstractNum w:abstractNumId="15">
    <w:nsid w:val="35B04F9B"/>
    <w:multiLevelType w:val="hybridMultilevel"/>
    <w:tmpl w:val="702CAF56"/>
    <w:lvl w:ilvl="0" w:tplc="22CE7A54">
      <w:start w:val="1"/>
      <w:numFmt w:val="decimal"/>
      <w:lvlText w:val="%1."/>
      <w:lvlJc w:val="left"/>
      <w:pPr>
        <w:ind w:left="6"/>
      </w:pPr>
      <w:rPr>
        <w:rFonts w:ascii="Times New Roman" w:eastAsia="Times New Roman" w:hAnsi="Times New Roman" w:cs="Times New Roman"/>
        <w:b w:val="0"/>
        <w:i w:val="0"/>
        <w:strike w:val="0"/>
        <w:dstrike w:val="0"/>
        <w:color w:val="000000"/>
        <w:sz w:val="28"/>
        <w:szCs w:val="28"/>
        <w:u w:val="none" w:color="000000"/>
        <w:vertAlign w:val="baseline"/>
      </w:rPr>
    </w:lvl>
    <w:lvl w:ilvl="1" w:tplc="7234AC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356A70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7884C4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01404E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E9A602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AD840F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F06E3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88021E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37434188"/>
    <w:multiLevelType w:val="hybridMultilevel"/>
    <w:tmpl w:val="8128423A"/>
    <w:lvl w:ilvl="0" w:tplc="BE185716">
      <w:start w:val="1"/>
      <w:numFmt w:val="bullet"/>
      <w:lvlText w:val="-"/>
      <w:lvlJc w:val="left"/>
      <w:pPr>
        <w:ind w:left="567"/>
      </w:pPr>
      <w:rPr>
        <w:rFonts w:ascii="Times New Roman" w:eastAsia="Times New Roman" w:hAnsi="Times New Roman"/>
        <w:b w:val="0"/>
        <w:i w:val="0"/>
        <w:strike w:val="0"/>
        <w:dstrike w:val="0"/>
        <w:color w:val="000000"/>
        <w:sz w:val="28"/>
        <w:u w:val="none" w:color="000000"/>
        <w:vertAlign w:val="baseline"/>
      </w:rPr>
    </w:lvl>
    <w:lvl w:ilvl="1" w:tplc="41EEA6DA">
      <w:start w:val="1"/>
      <w:numFmt w:val="bullet"/>
      <w:lvlText w:val="o"/>
      <w:lvlJc w:val="left"/>
      <w:pPr>
        <w:ind w:left="1657"/>
      </w:pPr>
      <w:rPr>
        <w:rFonts w:ascii="Times New Roman" w:eastAsia="Times New Roman" w:hAnsi="Times New Roman"/>
        <w:b w:val="0"/>
        <w:i w:val="0"/>
        <w:strike w:val="0"/>
        <w:dstrike w:val="0"/>
        <w:color w:val="000000"/>
        <w:sz w:val="28"/>
        <w:u w:val="none" w:color="000000"/>
        <w:vertAlign w:val="baseline"/>
      </w:rPr>
    </w:lvl>
    <w:lvl w:ilvl="2" w:tplc="8E806116">
      <w:start w:val="1"/>
      <w:numFmt w:val="bullet"/>
      <w:lvlText w:val="▪"/>
      <w:lvlJc w:val="left"/>
      <w:pPr>
        <w:ind w:left="2377"/>
      </w:pPr>
      <w:rPr>
        <w:rFonts w:ascii="Times New Roman" w:eastAsia="Times New Roman" w:hAnsi="Times New Roman"/>
        <w:b w:val="0"/>
        <w:i w:val="0"/>
        <w:strike w:val="0"/>
        <w:dstrike w:val="0"/>
        <w:color w:val="000000"/>
        <w:sz w:val="28"/>
        <w:u w:val="none" w:color="000000"/>
        <w:vertAlign w:val="baseline"/>
      </w:rPr>
    </w:lvl>
    <w:lvl w:ilvl="3" w:tplc="F50EB354">
      <w:start w:val="1"/>
      <w:numFmt w:val="bullet"/>
      <w:lvlText w:val="•"/>
      <w:lvlJc w:val="left"/>
      <w:pPr>
        <w:ind w:left="3097"/>
      </w:pPr>
      <w:rPr>
        <w:rFonts w:ascii="Times New Roman" w:eastAsia="Times New Roman" w:hAnsi="Times New Roman"/>
        <w:b w:val="0"/>
        <w:i w:val="0"/>
        <w:strike w:val="0"/>
        <w:dstrike w:val="0"/>
        <w:color w:val="000000"/>
        <w:sz w:val="28"/>
        <w:u w:val="none" w:color="000000"/>
        <w:vertAlign w:val="baseline"/>
      </w:rPr>
    </w:lvl>
    <w:lvl w:ilvl="4" w:tplc="24C84EC8">
      <w:start w:val="1"/>
      <w:numFmt w:val="bullet"/>
      <w:lvlText w:val="o"/>
      <w:lvlJc w:val="left"/>
      <w:pPr>
        <w:ind w:left="3817"/>
      </w:pPr>
      <w:rPr>
        <w:rFonts w:ascii="Times New Roman" w:eastAsia="Times New Roman" w:hAnsi="Times New Roman"/>
        <w:b w:val="0"/>
        <w:i w:val="0"/>
        <w:strike w:val="0"/>
        <w:dstrike w:val="0"/>
        <w:color w:val="000000"/>
        <w:sz w:val="28"/>
        <w:u w:val="none" w:color="000000"/>
        <w:vertAlign w:val="baseline"/>
      </w:rPr>
    </w:lvl>
    <w:lvl w:ilvl="5" w:tplc="BC860438">
      <w:start w:val="1"/>
      <w:numFmt w:val="bullet"/>
      <w:lvlText w:val="▪"/>
      <w:lvlJc w:val="left"/>
      <w:pPr>
        <w:ind w:left="4537"/>
      </w:pPr>
      <w:rPr>
        <w:rFonts w:ascii="Times New Roman" w:eastAsia="Times New Roman" w:hAnsi="Times New Roman"/>
        <w:b w:val="0"/>
        <w:i w:val="0"/>
        <w:strike w:val="0"/>
        <w:dstrike w:val="0"/>
        <w:color w:val="000000"/>
        <w:sz w:val="28"/>
        <w:u w:val="none" w:color="000000"/>
        <w:vertAlign w:val="baseline"/>
      </w:rPr>
    </w:lvl>
    <w:lvl w:ilvl="6" w:tplc="34868624">
      <w:start w:val="1"/>
      <w:numFmt w:val="bullet"/>
      <w:lvlText w:val="•"/>
      <w:lvlJc w:val="left"/>
      <w:pPr>
        <w:ind w:left="5257"/>
      </w:pPr>
      <w:rPr>
        <w:rFonts w:ascii="Times New Roman" w:eastAsia="Times New Roman" w:hAnsi="Times New Roman"/>
        <w:b w:val="0"/>
        <w:i w:val="0"/>
        <w:strike w:val="0"/>
        <w:dstrike w:val="0"/>
        <w:color w:val="000000"/>
        <w:sz w:val="28"/>
        <w:u w:val="none" w:color="000000"/>
        <w:vertAlign w:val="baseline"/>
      </w:rPr>
    </w:lvl>
    <w:lvl w:ilvl="7" w:tplc="B44E9DEA">
      <w:start w:val="1"/>
      <w:numFmt w:val="bullet"/>
      <w:lvlText w:val="o"/>
      <w:lvlJc w:val="left"/>
      <w:pPr>
        <w:ind w:left="5977"/>
      </w:pPr>
      <w:rPr>
        <w:rFonts w:ascii="Times New Roman" w:eastAsia="Times New Roman" w:hAnsi="Times New Roman"/>
        <w:b w:val="0"/>
        <w:i w:val="0"/>
        <w:strike w:val="0"/>
        <w:dstrike w:val="0"/>
        <w:color w:val="000000"/>
        <w:sz w:val="28"/>
        <w:u w:val="none" w:color="000000"/>
        <w:vertAlign w:val="baseline"/>
      </w:rPr>
    </w:lvl>
    <w:lvl w:ilvl="8" w:tplc="C41C0ED6">
      <w:start w:val="1"/>
      <w:numFmt w:val="bullet"/>
      <w:lvlText w:val="▪"/>
      <w:lvlJc w:val="left"/>
      <w:pPr>
        <w:ind w:left="6697"/>
      </w:pPr>
      <w:rPr>
        <w:rFonts w:ascii="Times New Roman" w:eastAsia="Times New Roman" w:hAnsi="Times New Roman"/>
        <w:b w:val="0"/>
        <w:i w:val="0"/>
        <w:strike w:val="0"/>
        <w:dstrike w:val="0"/>
        <w:color w:val="000000"/>
        <w:sz w:val="28"/>
        <w:u w:val="none" w:color="000000"/>
        <w:vertAlign w:val="baseline"/>
      </w:rPr>
    </w:lvl>
  </w:abstractNum>
  <w:abstractNum w:abstractNumId="17">
    <w:nsid w:val="3B223E93"/>
    <w:multiLevelType w:val="hybridMultilevel"/>
    <w:tmpl w:val="5A60857C"/>
    <w:lvl w:ilvl="0" w:tplc="0419000F">
      <w:start w:val="1"/>
      <w:numFmt w:val="decimal"/>
      <w:lvlText w:val="%1."/>
      <w:lvlJc w:val="left"/>
      <w:pPr>
        <w:ind w:left="1084" w:hanging="375"/>
      </w:pPr>
      <w:rPr>
        <w:rFonts w:hint="default"/>
      </w:rPr>
    </w:lvl>
    <w:lvl w:ilvl="1" w:tplc="88D4A5D4" w:tentative="1">
      <w:start w:val="1"/>
      <w:numFmt w:val="lowerLetter"/>
      <w:lvlText w:val="%2."/>
      <w:lvlJc w:val="left"/>
      <w:pPr>
        <w:ind w:left="1440" w:hanging="360"/>
      </w:pPr>
      <w:rPr>
        <w:rFonts w:cs="Times New Roman"/>
      </w:rPr>
    </w:lvl>
    <w:lvl w:ilvl="2" w:tplc="63F8A544" w:tentative="1">
      <w:start w:val="1"/>
      <w:numFmt w:val="lowerRoman"/>
      <w:lvlText w:val="%3."/>
      <w:lvlJc w:val="right"/>
      <w:pPr>
        <w:ind w:left="2160" w:hanging="180"/>
      </w:pPr>
      <w:rPr>
        <w:rFonts w:cs="Times New Roman"/>
      </w:rPr>
    </w:lvl>
    <w:lvl w:ilvl="3" w:tplc="99F61236" w:tentative="1">
      <w:start w:val="1"/>
      <w:numFmt w:val="decimal"/>
      <w:lvlText w:val="%4."/>
      <w:lvlJc w:val="left"/>
      <w:pPr>
        <w:ind w:left="2880" w:hanging="360"/>
      </w:pPr>
      <w:rPr>
        <w:rFonts w:cs="Times New Roman"/>
      </w:rPr>
    </w:lvl>
    <w:lvl w:ilvl="4" w:tplc="11B24FFA" w:tentative="1">
      <w:start w:val="1"/>
      <w:numFmt w:val="lowerLetter"/>
      <w:lvlText w:val="%5."/>
      <w:lvlJc w:val="left"/>
      <w:pPr>
        <w:ind w:left="3600" w:hanging="360"/>
      </w:pPr>
      <w:rPr>
        <w:rFonts w:cs="Times New Roman"/>
      </w:rPr>
    </w:lvl>
    <w:lvl w:ilvl="5" w:tplc="8AA8EA76" w:tentative="1">
      <w:start w:val="1"/>
      <w:numFmt w:val="lowerRoman"/>
      <w:lvlText w:val="%6."/>
      <w:lvlJc w:val="right"/>
      <w:pPr>
        <w:ind w:left="4320" w:hanging="180"/>
      </w:pPr>
      <w:rPr>
        <w:rFonts w:cs="Times New Roman"/>
      </w:rPr>
    </w:lvl>
    <w:lvl w:ilvl="6" w:tplc="77E27AD4" w:tentative="1">
      <w:start w:val="1"/>
      <w:numFmt w:val="decimal"/>
      <w:lvlText w:val="%7."/>
      <w:lvlJc w:val="left"/>
      <w:pPr>
        <w:ind w:left="5040" w:hanging="360"/>
      </w:pPr>
      <w:rPr>
        <w:rFonts w:cs="Times New Roman"/>
      </w:rPr>
    </w:lvl>
    <w:lvl w:ilvl="7" w:tplc="7E9206C2" w:tentative="1">
      <w:start w:val="1"/>
      <w:numFmt w:val="lowerLetter"/>
      <w:lvlText w:val="%8."/>
      <w:lvlJc w:val="left"/>
      <w:pPr>
        <w:ind w:left="5760" w:hanging="360"/>
      </w:pPr>
      <w:rPr>
        <w:rFonts w:cs="Times New Roman"/>
      </w:rPr>
    </w:lvl>
    <w:lvl w:ilvl="8" w:tplc="B0367298" w:tentative="1">
      <w:start w:val="1"/>
      <w:numFmt w:val="lowerRoman"/>
      <w:lvlText w:val="%9."/>
      <w:lvlJc w:val="right"/>
      <w:pPr>
        <w:ind w:left="6480" w:hanging="180"/>
      </w:pPr>
      <w:rPr>
        <w:rFonts w:cs="Times New Roman"/>
      </w:rPr>
    </w:lvl>
  </w:abstractNum>
  <w:abstractNum w:abstractNumId="18">
    <w:nsid w:val="400840FF"/>
    <w:multiLevelType w:val="hybridMultilevel"/>
    <w:tmpl w:val="7488E17A"/>
    <w:lvl w:ilvl="0" w:tplc="AE0EE100">
      <w:start w:val="2"/>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vertAlign w:val="baseline"/>
      </w:rPr>
    </w:lvl>
    <w:lvl w:ilvl="1" w:tplc="4AD8AF7E">
      <w:start w:val="1"/>
      <w:numFmt w:val="lowerLetter"/>
      <w:lvlText w:val="%2"/>
      <w:lvlJc w:val="left"/>
      <w:pPr>
        <w:ind w:left="1820"/>
      </w:pPr>
      <w:rPr>
        <w:rFonts w:ascii="Times New Roman" w:eastAsia="Times New Roman" w:hAnsi="Times New Roman" w:cs="Times New Roman"/>
        <w:b w:val="0"/>
        <w:i w:val="0"/>
        <w:strike w:val="0"/>
        <w:dstrike w:val="0"/>
        <w:color w:val="000000"/>
        <w:sz w:val="26"/>
        <w:szCs w:val="26"/>
        <w:u w:val="none" w:color="000000"/>
        <w:vertAlign w:val="baseline"/>
      </w:rPr>
    </w:lvl>
    <w:lvl w:ilvl="2" w:tplc="0EF4F0A8">
      <w:start w:val="1"/>
      <w:numFmt w:val="lowerRoman"/>
      <w:lvlText w:val="%3"/>
      <w:lvlJc w:val="left"/>
      <w:pPr>
        <w:ind w:left="2540"/>
      </w:pPr>
      <w:rPr>
        <w:rFonts w:ascii="Times New Roman" w:eastAsia="Times New Roman" w:hAnsi="Times New Roman" w:cs="Times New Roman"/>
        <w:b w:val="0"/>
        <w:i w:val="0"/>
        <w:strike w:val="0"/>
        <w:dstrike w:val="0"/>
        <w:color w:val="000000"/>
        <w:sz w:val="26"/>
        <w:szCs w:val="26"/>
        <w:u w:val="none" w:color="000000"/>
        <w:vertAlign w:val="baseline"/>
      </w:rPr>
    </w:lvl>
    <w:lvl w:ilvl="3" w:tplc="F614E5D4">
      <w:start w:val="1"/>
      <w:numFmt w:val="decimal"/>
      <w:lvlText w:val="%4"/>
      <w:lvlJc w:val="left"/>
      <w:pPr>
        <w:ind w:left="3260"/>
      </w:pPr>
      <w:rPr>
        <w:rFonts w:ascii="Times New Roman" w:eastAsia="Times New Roman" w:hAnsi="Times New Roman" w:cs="Times New Roman"/>
        <w:b w:val="0"/>
        <w:i w:val="0"/>
        <w:strike w:val="0"/>
        <w:dstrike w:val="0"/>
        <w:color w:val="000000"/>
        <w:sz w:val="26"/>
        <w:szCs w:val="26"/>
        <w:u w:val="none" w:color="000000"/>
        <w:vertAlign w:val="baseline"/>
      </w:rPr>
    </w:lvl>
    <w:lvl w:ilvl="4" w:tplc="7152E716">
      <w:start w:val="1"/>
      <w:numFmt w:val="lowerLetter"/>
      <w:lvlText w:val="%5"/>
      <w:lvlJc w:val="left"/>
      <w:pPr>
        <w:ind w:left="3980"/>
      </w:pPr>
      <w:rPr>
        <w:rFonts w:ascii="Times New Roman" w:eastAsia="Times New Roman" w:hAnsi="Times New Roman" w:cs="Times New Roman"/>
        <w:b w:val="0"/>
        <w:i w:val="0"/>
        <w:strike w:val="0"/>
        <w:dstrike w:val="0"/>
        <w:color w:val="000000"/>
        <w:sz w:val="26"/>
        <w:szCs w:val="26"/>
        <w:u w:val="none" w:color="000000"/>
        <w:vertAlign w:val="baseline"/>
      </w:rPr>
    </w:lvl>
    <w:lvl w:ilvl="5" w:tplc="CA800B50">
      <w:start w:val="1"/>
      <w:numFmt w:val="lowerRoman"/>
      <w:lvlText w:val="%6"/>
      <w:lvlJc w:val="left"/>
      <w:pPr>
        <w:ind w:left="4700"/>
      </w:pPr>
      <w:rPr>
        <w:rFonts w:ascii="Times New Roman" w:eastAsia="Times New Roman" w:hAnsi="Times New Roman" w:cs="Times New Roman"/>
        <w:b w:val="0"/>
        <w:i w:val="0"/>
        <w:strike w:val="0"/>
        <w:dstrike w:val="0"/>
        <w:color w:val="000000"/>
        <w:sz w:val="26"/>
        <w:szCs w:val="26"/>
        <w:u w:val="none" w:color="000000"/>
        <w:vertAlign w:val="baseline"/>
      </w:rPr>
    </w:lvl>
    <w:lvl w:ilvl="6" w:tplc="674E8DEE">
      <w:start w:val="1"/>
      <w:numFmt w:val="decimal"/>
      <w:lvlText w:val="%7"/>
      <w:lvlJc w:val="left"/>
      <w:pPr>
        <w:ind w:left="5420"/>
      </w:pPr>
      <w:rPr>
        <w:rFonts w:ascii="Times New Roman" w:eastAsia="Times New Roman" w:hAnsi="Times New Roman" w:cs="Times New Roman"/>
        <w:b w:val="0"/>
        <w:i w:val="0"/>
        <w:strike w:val="0"/>
        <w:dstrike w:val="0"/>
        <w:color w:val="000000"/>
        <w:sz w:val="26"/>
        <w:szCs w:val="26"/>
        <w:u w:val="none" w:color="000000"/>
        <w:vertAlign w:val="baseline"/>
      </w:rPr>
    </w:lvl>
    <w:lvl w:ilvl="7" w:tplc="7250C256">
      <w:start w:val="1"/>
      <w:numFmt w:val="lowerLetter"/>
      <w:lvlText w:val="%8"/>
      <w:lvlJc w:val="left"/>
      <w:pPr>
        <w:ind w:left="6140"/>
      </w:pPr>
      <w:rPr>
        <w:rFonts w:ascii="Times New Roman" w:eastAsia="Times New Roman" w:hAnsi="Times New Roman" w:cs="Times New Roman"/>
        <w:b w:val="0"/>
        <w:i w:val="0"/>
        <w:strike w:val="0"/>
        <w:dstrike w:val="0"/>
        <w:color w:val="000000"/>
        <w:sz w:val="26"/>
        <w:szCs w:val="26"/>
        <w:u w:val="none" w:color="000000"/>
        <w:vertAlign w:val="baseline"/>
      </w:rPr>
    </w:lvl>
    <w:lvl w:ilvl="8" w:tplc="FA82D086">
      <w:start w:val="1"/>
      <w:numFmt w:val="lowerRoman"/>
      <w:lvlText w:val="%9"/>
      <w:lvlJc w:val="left"/>
      <w:pPr>
        <w:ind w:left="686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9">
    <w:nsid w:val="41F46CB2"/>
    <w:multiLevelType w:val="hybridMultilevel"/>
    <w:tmpl w:val="5CC44028"/>
    <w:lvl w:ilvl="0" w:tplc="283623BE">
      <w:start w:val="4"/>
      <w:numFmt w:val="decimal"/>
      <w:lvlText w:val="%1."/>
      <w:lvlJc w:val="left"/>
      <w:pPr>
        <w:ind w:left="970"/>
      </w:pPr>
      <w:rPr>
        <w:rFonts w:ascii="Times New Roman" w:eastAsia="Times New Roman" w:hAnsi="Times New Roman" w:cs="Times New Roman"/>
        <w:b w:val="0"/>
        <w:i/>
        <w:iCs/>
        <w:strike w:val="0"/>
        <w:dstrike w:val="0"/>
        <w:color w:val="000000"/>
        <w:sz w:val="26"/>
        <w:szCs w:val="26"/>
        <w:u w:val="none" w:color="000000"/>
        <w:vertAlign w:val="baseline"/>
      </w:rPr>
    </w:lvl>
    <w:lvl w:ilvl="1" w:tplc="04190019">
      <w:start w:val="1"/>
      <w:numFmt w:val="lowerLetter"/>
      <w:lvlText w:val="%2"/>
      <w:lvlJc w:val="left"/>
      <w:pPr>
        <w:ind w:left="1791"/>
      </w:pPr>
      <w:rPr>
        <w:rFonts w:ascii="Times New Roman" w:eastAsia="Times New Roman" w:hAnsi="Times New Roman" w:cs="Times New Roman"/>
        <w:b w:val="0"/>
        <w:i/>
        <w:iCs/>
        <w:strike w:val="0"/>
        <w:dstrike w:val="0"/>
        <w:color w:val="000000"/>
        <w:sz w:val="26"/>
        <w:szCs w:val="26"/>
        <w:u w:val="none" w:color="000000"/>
        <w:vertAlign w:val="baseline"/>
      </w:rPr>
    </w:lvl>
    <w:lvl w:ilvl="2" w:tplc="0419001B">
      <w:start w:val="1"/>
      <w:numFmt w:val="lowerRoman"/>
      <w:lvlText w:val="%3"/>
      <w:lvlJc w:val="left"/>
      <w:pPr>
        <w:ind w:left="2511"/>
      </w:pPr>
      <w:rPr>
        <w:rFonts w:ascii="Times New Roman" w:eastAsia="Times New Roman" w:hAnsi="Times New Roman" w:cs="Times New Roman"/>
        <w:b w:val="0"/>
        <w:i/>
        <w:iCs/>
        <w:strike w:val="0"/>
        <w:dstrike w:val="0"/>
        <w:color w:val="000000"/>
        <w:sz w:val="26"/>
        <w:szCs w:val="26"/>
        <w:u w:val="none" w:color="000000"/>
        <w:vertAlign w:val="baseline"/>
      </w:rPr>
    </w:lvl>
    <w:lvl w:ilvl="3" w:tplc="0419000F">
      <w:start w:val="1"/>
      <w:numFmt w:val="decimal"/>
      <w:lvlText w:val="%4"/>
      <w:lvlJc w:val="left"/>
      <w:pPr>
        <w:ind w:left="3231"/>
      </w:pPr>
      <w:rPr>
        <w:rFonts w:ascii="Times New Roman" w:eastAsia="Times New Roman" w:hAnsi="Times New Roman" w:cs="Times New Roman"/>
        <w:b w:val="0"/>
        <w:i/>
        <w:iCs/>
        <w:strike w:val="0"/>
        <w:dstrike w:val="0"/>
        <w:color w:val="000000"/>
        <w:sz w:val="26"/>
        <w:szCs w:val="26"/>
        <w:u w:val="none" w:color="000000"/>
        <w:vertAlign w:val="baseline"/>
      </w:rPr>
    </w:lvl>
    <w:lvl w:ilvl="4" w:tplc="04190019">
      <w:start w:val="1"/>
      <w:numFmt w:val="lowerLetter"/>
      <w:lvlText w:val="%5"/>
      <w:lvlJc w:val="left"/>
      <w:pPr>
        <w:ind w:left="3951"/>
      </w:pPr>
      <w:rPr>
        <w:rFonts w:ascii="Times New Roman" w:eastAsia="Times New Roman" w:hAnsi="Times New Roman" w:cs="Times New Roman"/>
        <w:b w:val="0"/>
        <w:i/>
        <w:iCs/>
        <w:strike w:val="0"/>
        <w:dstrike w:val="0"/>
        <w:color w:val="000000"/>
        <w:sz w:val="26"/>
        <w:szCs w:val="26"/>
        <w:u w:val="none" w:color="000000"/>
        <w:vertAlign w:val="baseline"/>
      </w:rPr>
    </w:lvl>
    <w:lvl w:ilvl="5" w:tplc="0419001B">
      <w:start w:val="1"/>
      <w:numFmt w:val="lowerRoman"/>
      <w:lvlText w:val="%6"/>
      <w:lvlJc w:val="left"/>
      <w:pPr>
        <w:ind w:left="4671"/>
      </w:pPr>
      <w:rPr>
        <w:rFonts w:ascii="Times New Roman" w:eastAsia="Times New Roman" w:hAnsi="Times New Roman" w:cs="Times New Roman"/>
        <w:b w:val="0"/>
        <w:i/>
        <w:iCs/>
        <w:strike w:val="0"/>
        <w:dstrike w:val="0"/>
        <w:color w:val="000000"/>
        <w:sz w:val="26"/>
        <w:szCs w:val="26"/>
        <w:u w:val="none" w:color="000000"/>
        <w:vertAlign w:val="baseline"/>
      </w:rPr>
    </w:lvl>
    <w:lvl w:ilvl="6" w:tplc="0419000F">
      <w:start w:val="1"/>
      <w:numFmt w:val="decimal"/>
      <w:lvlText w:val="%7"/>
      <w:lvlJc w:val="left"/>
      <w:pPr>
        <w:ind w:left="5391"/>
      </w:pPr>
      <w:rPr>
        <w:rFonts w:ascii="Times New Roman" w:eastAsia="Times New Roman" w:hAnsi="Times New Roman" w:cs="Times New Roman"/>
        <w:b w:val="0"/>
        <w:i/>
        <w:iCs/>
        <w:strike w:val="0"/>
        <w:dstrike w:val="0"/>
        <w:color w:val="000000"/>
        <w:sz w:val="26"/>
        <w:szCs w:val="26"/>
        <w:u w:val="none" w:color="000000"/>
        <w:vertAlign w:val="baseline"/>
      </w:rPr>
    </w:lvl>
    <w:lvl w:ilvl="7" w:tplc="04190019">
      <w:start w:val="1"/>
      <w:numFmt w:val="lowerLetter"/>
      <w:lvlText w:val="%8"/>
      <w:lvlJc w:val="left"/>
      <w:pPr>
        <w:ind w:left="6111"/>
      </w:pPr>
      <w:rPr>
        <w:rFonts w:ascii="Times New Roman" w:eastAsia="Times New Roman" w:hAnsi="Times New Roman" w:cs="Times New Roman"/>
        <w:b w:val="0"/>
        <w:i/>
        <w:iCs/>
        <w:strike w:val="0"/>
        <w:dstrike w:val="0"/>
        <w:color w:val="000000"/>
        <w:sz w:val="26"/>
        <w:szCs w:val="26"/>
        <w:u w:val="none" w:color="000000"/>
        <w:vertAlign w:val="baseline"/>
      </w:rPr>
    </w:lvl>
    <w:lvl w:ilvl="8" w:tplc="0419001B">
      <w:start w:val="1"/>
      <w:numFmt w:val="lowerRoman"/>
      <w:lvlText w:val="%9"/>
      <w:lvlJc w:val="left"/>
      <w:pPr>
        <w:ind w:left="6831"/>
      </w:pPr>
      <w:rPr>
        <w:rFonts w:ascii="Times New Roman" w:eastAsia="Times New Roman" w:hAnsi="Times New Roman" w:cs="Times New Roman"/>
        <w:b w:val="0"/>
        <w:i/>
        <w:iCs/>
        <w:strike w:val="0"/>
        <w:dstrike w:val="0"/>
        <w:color w:val="000000"/>
        <w:sz w:val="26"/>
        <w:szCs w:val="26"/>
        <w:u w:val="none" w:color="000000"/>
        <w:vertAlign w:val="baseline"/>
      </w:rPr>
    </w:lvl>
  </w:abstractNum>
  <w:abstractNum w:abstractNumId="20">
    <w:nsid w:val="44F6670F"/>
    <w:multiLevelType w:val="multilevel"/>
    <w:tmpl w:val="FA8A1CC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51DB0EA9"/>
    <w:multiLevelType w:val="hybridMultilevel"/>
    <w:tmpl w:val="339C3398"/>
    <w:lvl w:ilvl="0" w:tplc="FFFFFFFF">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FFFFFFFF">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FFFFFFFF">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FFFFFFFF">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FFFFFFFF">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FFFFFFFF">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FFFFFFFF">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FFFFFFFF">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FFFFFFFF">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2">
    <w:nsid w:val="57436F34"/>
    <w:multiLevelType w:val="hybridMultilevel"/>
    <w:tmpl w:val="D9DA120E"/>
    <w:lvl w:ilvl="0" w:tplc="1C8C72A8">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20FE20DC">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04C2DF86">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C11E3324">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40C2CD8E">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4E2E9D74">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1912507E">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52ACFDCC">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109A5BDE">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3">
    <w:nsid w:val="59BA0C09"/>
    <w:multiLevelType w:val="hybridMultilevel"/>
    <w:tmpl w:val="ADA078A0"/>
    <w:lvl w:ilvl="0" w:tplc="15248BF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F6BC3BDA">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9CCCDAF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D3CA820E">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E9945CC6">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891C5AE0">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A84C189C">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8C02939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F6F6FD82">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4">
    <w:nsid w:val="5DAC651E"/>
    <w:multiLevelType w:val="hybridMultilevel"/>
    <w:tmpl w:val="13FE7BF8"/>
    <w:lvl w:ilvl="0" w:tplc="54A6FD2C">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370426C8">
      <w:start w:val="1"/>
      <w:numFmt w:val="bullet"/>
      <w:lvlText w:val="o"/>
      <w:lvlJc w:val="left"/>
      <w:pPr>
        <w:ind w:left="1080"/>
      </w:pPr>
      <w:rPr>
        <w:rFonts w:ascii="Times New Roman" w:eastAsia="Times New Roman" w:hAnsi="Times New Roman"/>
        <w:b w:val="0"/>
        <w:i w:val="0"/>
        <w:strike w:val="0"/>
        <w:dstrike w:val="0"/>
        <w:color w:val="000000"/>
        <w:sz w:val="26"/>
        <w:u w:val="none" w:color="000000"/>
        <w:vertAlign w:val="baseline"/>
      </w:rPr>
    </w:lvl>
    <w:lvl w:ilvl="2" w:tplc="22625DC0">
      <w:start w:val="1"/>
      <w:numFmt w:val="bullet"/>
      <w:lvlText w:val="▪"/>
      <w:lvlJc w:val="left"/>
      <w:pPr>
        <w:ind w:left="1800"/>
      </w:pPr>
      <w:rPr>
        <w:rFonts w:ascii="Times New Roman" w:eastAsia="Times New Roman" w:hAnsi="Times New Roman"/>
        <w:b w:val="0"/>
        <w:i w:val="0"/>
        <w:strike w:val="0"/>
        <w:dstrike w:val="0"/>
        <w:color w:val="000000"/>
        <w:sz w:val="26"/>
        <w:u w:val="none" w:color="000000"/>
        <w:vertAlign w:val="baseline"/>
      </w:rPr>
    </w:lvl>
    <w:lvl w:ilvl="3" w:tplc="1E7E0ACA">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4" w:tplc="4D96F346">
      <w:start w:val="1"/>
      <w:numFmt w:val="bullet"/>
      <w:lvlText w:val="o"/>
      <w:lvlJc w:val="left"/>
      <w:pPr>
        <w:ind w:left="3240"/>
      </w:pPr>
      <w:rPr>
        <w:rFonts w:ascii="Times New Roman" w:eastAsia="Times New Roman" w:hAnsi="Times New Roman"/>
        <w:b w:val="0"/>
        <w:i w:val="0"/>
        <w:strike w:val="0"/>
        <w:dstrike w:val="0"/>
        <w:color w:val="000000"/>
        <w:sz w:val="26"/>
        <w:u w:val="none" w:color="000000"/>
        <w:vertAlign w:val="baseline"/>
      </w:rPr>
    </w:lvl>
    <w:lvl w:ilvl="5" w:tplc="5100F418">
      <w:start w:val="1"/>
      <w:numFmt w:val="bullet"/>
      <w:lvlText w:val="▪"/>
      <w:lvlJc w:val="left"/>
      <w:pPr>
        <w:ind w:left="3960"/>
      </w:pPr>
      <w:rPr>
        <w:rFonts w:ascii="Times New Roman" w:eastAsia="Times New Roman" w:hAnsi="Times New Roman"/>
        <w:b w:val="0"/>
        <w:i w:val="0"/>
        <w:strike w:val="0"/>
        <w:dstrike w:val="0"/>
        <w:color w:val="000000"/>
        <w:sz w:val="26"/>
        <w:u w:val="none" w:color="000000"/>
        <w:vertAlign w:val="baseline"/>
      </w:rPr>
    </w:lvl>
    <w:lvl w:ilvl="6" w:tplc="DA5C75D0">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7" w:tplc="3600EC22">
      <w:start w:val="1"/>
      <w:numFmt w:val="bullet"/>
      <w:lvlText w:val="o"/>
      <w:lvlJc w:val="left"/>
      <w:pPr>
        <w:ind w:left="5400"/>
      </w:pPr>
      <w:rPr>
        <w:rFonts w:ascii="Times New Roman" w:eastAsia="Times New Roman" w:hAnsi="Times New Roman"/>
        <w:b w:val="0"/>
        <w:i w:val="0"/>
        <w:strike w:val="0"/>
        <w:dstrike w:val="0"/>
        <w:color w:val="000000"/>
        <w:sz w:val="26"/>
        <w:u w:val="none" w:color="000000"/>
        <w:vertAlign w:val="baseline"/>
      </w:rPr>
    </w:lvl>
    <w:lvl w:ilvl="8" w:tplc="9AB0C7D4">
      <w:start w:val="1"/>
      <w:numFmt w:val="bullet"/>
      <w:lvlText w:val="▪"/>
      <w:lvlJc w:val="left"/>
      <w:pPr>
        <w:ind w:left="6120"/>
      </w:pPr>
      <w:rPr>
        <w:rFonts w:ascii="Times New Roman" w:eastAsia="Times New Roman" w:hAnsi="Times New Roman"/>
        <w:b w:val="0"/>
        <w:i w:val="0"/>
        <w:strike w:val="0"/>
        <w:dstrike w:val="0"/>
        <w:color w:val="000000"/>
        <w:sz w:val="26"/>
        <w:u w:val="none" w:color="000000"/>
        <w:vertAlign w:val="baseline"/>
      </w:rPr>
    </w:lvl>
  </w:abstractNum>
  <w:abstractNum w:abstractNumId="25">
    <w:nsid w:val="608769B4"/>
    <w:multiLevelType w:val="hybridMultilevel"/>
    <w:tmpl w:val="B832E896"/>
    <w:lvl w:ilvl="0" w:tplc="4F54988C">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D66EBCB6">
      <w:start w:val="1"/>
      <w:numFmt w:val="bullet"/>
      <w:lvlText w:val="o"/>
      <w:lvlJc w:val="left"/>
      <w:pPr>
        <w:ind w:left="1080"/>
      </w:pPr>
      <w:rPr>
        <w:rFonts w:ascii="Times New Roman" w:eastAsia="Times New Roman" w:hAnsi="Times New Roman"/>
        <w:b w:val="0"/>
        <w:i w:val="0"/>
        <w:strike w:val="0"/>
        <w:dstrike w:val="0"/>
        <w:color w:val="000000"/>
        <w:sz w:val="26"/>
        <w:u w:val="none" w:color="000000"/>
        <w:vertAlign w:val="baseline"/>
      </w:rPr>
    </w:lvl>
    <w:lvl w:ilvl="2" w:tplc="311A2322">
      <w:start w:val="1"/>
      <w:numFmt w:val="bullet"/>
      <w:lvlText w:val="▪"/>
      <w:lvlJc w:val="left"/>
      <w:pPr>
        <w:ind w:left="1800"/>
      </w:pPr>
      <w:rPr>
        <w:rFonts w:ascii="Times New Roman" w:eastAsia="Times New Roman" w:hAnsi="Times New Roman"/>
        <w:b w:val="0"/>
        <w:i w:val="0"/>
        <w:strike w:val="0"/>
        <w:dstrike w:val="0"/>
        <w:color w:val="000000"/>
        <w:sz w:val="26"/>
        <w:u w:val="none" w:color="000000"/>
        <w:vertAlign w:val="baseline"/>
      </w:rPr>
    </w:lvl>
    <w:lvl w:ilvl="3" w:tplc="303E2CF4">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4" w:tplc="E782247E">
      <w:start w:val="1"/>
      <w:numFmt w:val="bullet"/>
      <w:lvlText w:val="o"/>
      <w:lvlJc w:val="left"/>
      <w:pPr>
        <w:ind w:left="3240"/>
      </w:pPr>
      <w:rPr>
        <w:rFonts w:ascii="Times New Roman" w:eastAsia="Times New Roman" w:hAnsi="Times New Roman"/>
        <w:b w:val="0"/>
        <w:i w:val="0"/>
        <w:strike w:val="0"/>
        <w:dstrike w:val="0"/>
        <w:color w:val="000000"/>
        <w:sz w:val="26"/>
        <w:u w:val="none" w:color="000000"/>
        <w:vertAlign w:val="baseline"/>
      </w:rPr>
    </w:lvl>
    <w:lvl w:ilvl="5" w:tplc="4044D92E">
      <w:start w:val="1"/>
      <w:numFmt w:val="bullet"/>
      <w:lvlText w:val="▪"/>
      <w:lvlJc w:val="left"/>
      <w:pPr>
        <w:ind w:left="3960"/>
      </w:pPr>
      <w:rPr>
        <w:rFonts w:ascii="Times New Roman" w:eastAsia="Times New Roman" w:hAnsi="Times New Roman"/>
        <w:b w:val="0"/>
        <w:i w:val="0"/>
        <w:strike w:val="0"/>
        <w:dstrike w:val="0"/>
        <w:color w:val="000000"/>
        <w:sz w:val="26"/>
        <w:u w:val="none" w:color="000000"/>
        <w:vertAlign w:val="baseline"/>
      </w:rPr>
    </w:lvl>
    <w:lvl w:ilvl="6" w:tplc="6CFEDEBC">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7" w:tplc="87EE4D8C">
      <w:start w:val="1"/>
      <w:numFmt w:val="bullet"/>
      <w:lvlText w:val="o"/>
      <w:lvlJc w:val="left"/>
      <w:pPr>
        <w:ind w:left="5400"/>
      </w:pPr>
      <w:rPr>
        <w:rFonts w:ascii="Times New Roman" w:eastAsia="Times New Roman" w:hAnsi="Times New Roman"/>
        <w:b w:val="0"/>
        <w:i w:val="0"/>
        <w:strike w:val="0"/>
        <w:dstrike w:val="0"/>
        <w:color w:val="000000"/>
        <w:sz w:val="26"/>
        <w:u w:val="none" w:color="000000"/>
        <w:vertAlign w:val="baseline"/>
      </w:rPr>
    </w:lvl>
    <w:lvl w:ilvl="8" w:tplc="811CA2CC">
      <w:start w:val="1"/>
      <w:numFmt w:val="bullet"/>
      <w:lvlText w:val="▪"/>
      <w:lvlJc w:val="left"/>
      <w:pPr>
        <w:ind w:left="6120"/>
      </w:pPr>
      <w:rPr>
        <w:rFonts w:ascii="Times New Roman" w:eastAsia="Times New Roman" w:hAnsi="Times New Roman"/>
        <w:b w:val="0"/>
        <w:i w:val="0"/>
        <w:strike w:val="0"/>
        <w:dstrike w:val="0"/>
        <w:color w:val="000000"/>
        <w:sz w:val="26"/>
        <w:u w:val="none" w:color="000000"/>
        <w:vertAlign w:val="baseline"/>
      </w:rPr>
    </w:lvl>
  </w:abstractNum>
  <w:abstractNum w:abstractNumId="26">
    <w:nsid w:val="63C555CB"/>
    <w:multiLevelType w:val="hybridMultilevel"/>
    <w:tmpl w:val="2BB41B14"/>
    <w:lvl w:ilvl="0" w:tplc="36A23B8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2C062A48">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5A56051C">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4FF623E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223218B2">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CB2845C2">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728A926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BAF8602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806E5D3A">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7">
    <w:nsid w:val="675917EA"/>
    <w:multiLevelType w:val="hybridMultilevel"/>
    <w:tmpl w:val="4F000E48"/>
    <w:lvl w:ilvl="0" w:tplc="3D683F54">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F0DE01DE">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12744634">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B5F4E242">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B478E4BA">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32D215AA">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6CEE42EE">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F736970C">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2EE0AB6C">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8">
    <w:nsid w:val="679E7607"/>
    <w:multiLevelType w:val="hybridMultilevel"/>
    <w:tmpl w:val="906C1EEE"/>
    <w:lvl w:ilvl="0" w:tplc="08D0888E">
      <w:start w:val="13"/>
      <w:numFmt w:val="decimal"/>
      <w:lvlText w:val="%1."/>
      <w:lvlJc w:val="left"/>
      <w:pPr>
        <w:ind w:left="6"/>
      </w:pPr>
      <w:rPr>
        <w:rFonts w:ascii="Times New Roman" w:eastAsia="Times New Roman" w:hAnsi="Times New Roman" w:cs="Times New Roman"/>
        <w:b w:val="0"/>
        <w:i w:val="0"/>
        <w:strike w:val="0"/>
        <w:dstrike w:val="0"/>
        <w:color w:val="000000"/>
        <w:sz w:val="28"/>
        <w:szCs w:val="28"/>
        <w:u w:val="none" w:color="000000"/>
        <w:vertAlign w:val="baseline"/>
      </w:rPr>
    </w:lvl>
    <w:lvl w:ilvl="1" w:tplc="163C45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49B89A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AC0604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395A97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08B0AE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F982A8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C1DA6A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6D7A84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nsid w:val="6A464DE6"/>
    <w:multiLevelType w:val="hybridMultilevel"/>
    <w:tmpl w:val="6A92E2E0"/>
    <w:lvl w:ilvl="0" w:tplc="64964EFA">
      <w:start w:val="1"/>
      <w:numFmt w:val="decimal"/>
      <w:lvlText w:val="%1)"/>
      <w:lvlJc w:val="left"/>
      <w:pPr>
        <w:ind w:left="711"/>
      </w:pPr>
      <w:rPr>
        <w:rFonts w:ascii="Times New Roman" w:eastAsia="Times New Roman" w:hAnsi="Times New Roman" w:cs="Times New Roman"/>
        <w:b w:val="0"/>
        <w:i w:val="0"/>
        <w:strike w:val="0"/>
        <w:dstrike w:val="0"/>
        <w:color w:val="000000"/>
        <w:sz w:val="26"/>
        <w:szCs w:val="26"/>
        <w:u w:val="none" w:color="000000"/>
        <w:vertAlign w:val="baseline"/>
      </w:rPr>
    </w:lvl>
    <w:lvl w:ilvl="1" w:tplc="5C00C15C">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A1B4DF1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0FC2DDEE">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8B5A8EBE">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876A9340">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8D0A59B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9754FC2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1D70AFC0">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0">
    <w:nsid w:val="6AEE008D"/>
    <w:multiLevelType w:val="hybridMultilevel"/>
    <w:tmpl w:val="1430F942"/>
    <w:lvl w:ilvl="0" w:tplc="0419000F">
      <w:start w:val="1"/>
      <w:numFmt w:val="decimal"/>
      <w:lvlText w:val="%1."/>
      <w:lvlJc w:val="left"/>
      <w:pPr>
        <w:ind w:left="1084" w:hanging="375"/>
      </w:pPr>
      <w:rPr>
        <w:rFonts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1">
    <w:nsid w:val="73211998"/>
    <w:multiLevelType w:val="hybridMultilevel"/>
    <w:tmpl w:val="433CEB98"/>
    <w:lvl w:ilvl="0" w:tplc="C96E34D2">
      <w:start w:val="18"/>
      <w:numFmt w:val="decimal"/>
      <w:lvlText w:val="%1."/>
      <w:lvlJc w:val="left"/>
      <w:pPr>
        <w:ind w:left="6"/>
      </w:pPr>
      <w:rPr>
        <w:rFonts w:ascii="Times New Roman" w:eastAsia="Times New Roman" w:hAnsi="Times New Roman" w:cs="Times New Roman"/>
        <w:b w:val="0"/>
        <w:i w:val="0"/>
        <w:strike w:val="0"/>
        <w:dstrike w:val="0"/>
        <w:color w:val="000000"/>
        <w:sz w:val="28"/>
        <w:szCs w:val="28"/>
        <w:u w:val="none" w:color="000000"/>
        <w:vertAlign w:val="baseline"/>
      </w:rPr>
    </w:lvl>
    <w:lvl w:ilvl="1" w:tplc="CE7E6D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CC8EDA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9516EB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0088D6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412A3E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75302D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B3626E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9F120A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2">
    <w:nsid w:val="78D84202"/>
    <w:multiLevelType w:val="hybridMultilevel"/>
    <w:tmpl w:val="09B834AE"/>
    <w:lvl w:ilvl="0" w:tplc="4670B4BA">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FB966D8C">
      <w:start w:val="1"/>
      <w:numFmt w:val="lowerLetter"/>
      <w:lvlText w:val="%2"/>
      <w:lvlJc w:val="left"/>
      <w:pPr>
        <w:ind w:left="1823"/>
      </w:pPr>
      <w:rPr>
        <w:rFonts w:ascii="Times New Roman" w:eastAsia="Times New Roman" w:hAnsi="Times New Roman" w:cs="Times New Roman"/>
        <w:b w:val="0"/>
        <w:i w:val="0"/>
        <w:strike w:val="0"/>
        <w:dstrike w:val="0"/>
        <w:color w:val="000000"/>
        <w:sz w:val="26"/>
        <w:szCs w:val="26"/>
        <w:u w:val="none" w:color="000000"/>
        <w:vertAlign w:val="baseline"/>
      </w:rPr>
    </w:lvl>
    <w:lvl w:ilvl="2" w:tplc="1DD831F8">
      <w:start w:val="1"/>
      <w:numFmt w:val="lowerRoman"/>
      <w:lvlText w:val="%3"/>
      <w:lvlJc w:val="left"/>
      <w:pPr>
        <w:ind w:left="2543"/>
      </w:pPr>
      <w:rPr>
        <w:rFonts w:ascii="Times New Roman" w:eastAsia="Times New Roman" w:hAnsi="Times New Roman" w:cs="Times New Roman"/>
        <w:b w:val="0"/>
        <w:i w:val="0"/>
        <w:strike w:val="0"/>
        <w:dstrike w:val="0"/>
        <w:color w:val="000000"/>
        <w:sz w:val="26"/>
        <w:szCs w:val="26"/>
        <w:u w:val="none" w:color="000000"/>
        <w:vertAlign w:val="baseline"/>
      </w:rPr>
    </w:lvl>
    <w:lvl w:ilvl="3" w:tplc="84D2D78A">
      <w:start w:val="1"/>
      <w:numFmt w:val="decimal"/>
      <w:lvlText w:val="%4"/>
      <w:lvlJc w:val="left"/>
      <w:pPr>
        <w:ind w:left="3263"/>
      </w:pPr>
      <w:rPr>
        <w:rFonts w:ascii="Times New Roman" w:eastAsia="Times New Roman" w:hAnsi="Times New Roman" w:cs="Times New Roman"/>
        <w:b w:val="0"/>
        <w:i w:val="0"/>
        <w:strike w:val="0"/>
        <w:dstrike w:val="0"/>
        <w:color w:val="000000"/>
        <w:sz w:val="26"/>
        <w:szCs w:val="26"/>
        <w:u w:val="none" w:color="000000"/>
        <w:vertAlign w:val="baseline"/>
      </w:rPr>
    </w:lvl>
    <w:lvl w:ilvl="4" w:tplc="6AEC4556">
      <w:start w:val="1"/>
      <w:numFmt w:val="lowerLetter"/>
      <w:lvlText w:val="%5"/>
      <w:lvlJc w:val="left"/>
      <w:pPr>
        <w:ind w:left="3983"/>
      </w:pPr>
      <w:rPr>
        <w:rFonts w:ascii="Times New Roman" w:eastAsia="Times New Roman" w:hAnsi="Times New Roman" w:cs="Times New Roman"/>
        <w:b w:val="0"/>
        <w:i w:val="0"/>
        <w:strike w:val="0"/>
        <w:dstrike w:val="0"/>
        <w:color w:val="000000"/>
        <w:sz w:val="26"/>
        <w:szCs w:val="26"/>
        <w:u w:val="none" w:color="000000"/>
        <w:vertAlign w:val="baseline"/>
      </w:rPr>
    </w:lvl>
    <w:lvl w:ilvl="5" w:tplc="71508A2E">
      <w:start w:val="1"/>
      <w:numFmt w:val="lowerRoman"/>
      <w:lvlText w:val="%6"/>
      <w:lvlJc w:val="left"/>
      <w:pPr>
        <w:ind w:left="4703"/>
      </w:pPr>
      <w:rPr>
        <w:rFonts w:ascii="Times New Roman" w:eastAsia="Times New Roman" w:hAnsi="Times New Roman" w:cs="Times New Roman"/>
        <w:b w:val="0"/>
        <w:i w:val="0"/>
        <w:strike w:val="0"/>
        <w:dstrike w:val="0"/>
        <w:color w:val="000000"/>
        <w:sz w:val="26"/>
        <w:szCs w:val="26"/>
        <w:u w:val="none" w:color="000000"/>
        <w:vertAlign w:val="baseline"/>
      </w:rPr>
    </w:lvl>
    <w:lvl w:ilvl="6" w:tplc="6D3E7534">
      <w:start w:val="1"/>
      <w:numFmt w:val="decimal"/>
      <w:lvlText w:val="%7"/>
      <w:lvlJc w:val="left"/>
      <w:pPr>
        <w:ind w:left="5423"/>
      </w:pPr>
      <w:rPr>
        <w:rFonts w:ascii="Times New Roman" w:eastAsia="Times New Roman" w:hAnsi="Times New Roman" w:cs="Times New Roman"/>
        <w:b w:val="0"/>
        <w:i w:val="0"/>
        <w:strike w:val="0"/>
        <w:dstrike w:val="0"/>
        <w:color w:val="000000"/>
        <w:sz w:val="26"/>
        <w:szCs w:val="26"/>
        <w:u w:val="none" w:color="000000"/>
        <w:vertAlign w:val="baseline"/>
      </w:rPr>
    </w:lvl>
    <w:lvl w:ilvl="7" w:tplc="A706207A">
      <w:start w:val="1"/>
      <w:numFmt w:val="lowerLetter"/>
      <w:lvlText w:val="%8"/>
      <w:lvlJc w:val="left"/>
      <w:pPr>
        <w:ind w:left="6143"/>
      </w:pPr>
      <w:rPr>
        <w:rFonts w:ascii="Times New Roman" w:eastAsia="Times New Roman" w:hAnsi="Times New Roman" w:cs="Times New Roman"/>
        <w:b w:val="0"/>
        <w:i w:val="0"/>
        <w:strike w:val="0"/>
        <w:dstrike w:val="0"/>
        <w:color w:val="000000"/>
        <w:sz w:val="26"/>
        <w:szCs w:val="26"/>
        <w:u w:val="none" w:color="000000"/>
        <w:vertAlign w:val="baseline"/>
      </w:rPr>
    </w:lvl>
    <w:lvl w:ilvl="8" w:tplc="45D2D57A">
      <w:start w:val="1"/>
      <w:numFmt w:val="lowerRoman"/>
      <w:lvlText w:val="%9"/>
      <w:lvlJc w:val="left"/>
      <w:pPr>
        <w:ind w:left="686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3">
    <w:nsid w:val="7AFF6EDB"/>
    <w:multiLevelType w:val="hybridMultilevel"/>
    <w:tmpl w:val="1BC4A49C"/>
    <w:lvl w:ilvl="0" w:tplc="A4C8F88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48A8E3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vertAlign w:val="baseline"/>
      </w:rPr>
    </w:lvl>
    <w:lvl w:ilvl="2" w:tplc="A144547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vertAlign w:val="baseline"/>
      </w:rPr>
    </w:lvl>
    <w:lvl w:ilvl="3" w:tplc="B23426B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vertAlign w:val="baseline"/>
      </w:rPr>
    </w:lvl>
    <w:lvl w:ilvl="4" w:tplc="080E6F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vertAlign w:val="baseline"/>
      </w:rPr>
    </w:lvl>
    <w:lvl w:ilvl="5" w:tplc="9B5EDD5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vertAlign w:val="baseline"/>
      </w:rPr>
    </w:lvl>
    <w:lvl w:ilvl="6" w:tplc="1346BB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vertAlign w:val="baseline"/>
      </w:rPr>
    </w:lvl>
    <w:lvl w:ilvl="7" w:tplc="CAB89D6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vertAlign w:val="baseline"/>
      </w:rPr>
    </w:lvl>
    <w:lvl w:ilvl="8" w:tplc="548877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4">
    <w:nsid w:val="7B037A95"/>
    <w:multiLevelType w:val="hybridMultilevel"/>
    <w:tmpl w:val="EEE0CCA6"/>
    <w:lvl w:ilvl="0" w:tplc="97786C8C">
      <w:start w:val="1"/>
      <w:numFmt w:val="bullet"/>
      <w:lvlText w:val="-"/>
      <w:lvlJc w:val="left"/>
      <w:pPr>
        <w:ind w:left="711"/>
      </w:pPr>
      <w:rPr>
        <w:rFonts w:ascii="Times New Roman" w:eastAsia="Times New Roman" w:hAnsi="Times New Roman"/>
        <w:b w:val="0"/>
        <w:i w:val="0"/>
        <w:strike w:val="0"/>
        <w:dstrike w:val="0"/>
        <w:color w:val="000000"/>
        <w:sz w:val="26"/>
        <w:u w:val="none" w:color="000000"/>
        <w:vertAlign w:val="baseline"/>
      </w:rPr>
    </w:lvl>
    <w:lvl w:ilvl="1" w:tplc="B83A2386">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4440D468">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41224272">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88DA972C">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1CB83B2A">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096A6B4A">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5544752C">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837A8500">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35">
    <w:nsid w:val="7B10569A"/>
    <w:multiLevelType w:val="hybridMultilevel"/>
    <w:tmpl w:val="9AD68BB4"/>
    <w:lvl w:ilvl="0" w:tplc="D9DA3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4B3699"/>
    <w:multiLevelType w:val="hybridMultilevel"/>
    <w:tmpl w:val="572466BA"/>
    <w:lvl w:ilvl="0" w:tplc="0419000F">
      <w:start w:val="7"/>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D93D33"/>
    <w:multiLevelType w:val="hybridMultilevel"/>
    <w:tmpl w:val="08F056BA"/>
    <w:lvl w:ilvl="0" w:tplc="8FD44A02">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821C0F60">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vertAlign w:val="baseline"/>
      </w:rPr>
    </w:lvl>
    <w:lvl w:ilvl="2" w:tplc="4F561510">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vertAlign w:val="baseline"/>
      </w:rPr>
    </w:lvl>
    <w:lvl w:ilvl="3" w:tplc="8570795E">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vertAlign w:val="baseline"/>
      </w:rPr>
    </w:lvl>
    <w:lvl w:ilvl="4" w:tplc="689A53AC">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vertAlign w:val="baseline"/>
      </w:rPr>
    </w:lvl>
    <w:lvl w:ilvl="5" w:tplc="872C09F2">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vertAlign w:val="baseline"/>
      </w:rPr>
    </w:lvl>
    <w:lvl w:ilvl="6" w:tplc="0BD68ABC">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vertAlign w:val="baseline"/>
      </w:rPr>
    </w:lvl>
    <w:lvl w:ilvl="7" w:tplc="C76AC9B6">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vertAlign w:val="baseline"/>
      </w:rPr>
    </w:lvl>
    <w:lvl w:ilvl="8" w:tplc="CC4070EA">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8">
    <w:nsid w:val="7F34340F"/>
    <w:multiLevelType w:val="hybridMultilevel"/>
    <w:tmpl w:val="CE2C0DA8"/>
    <w:lvl w:ilvl="0" w:tplc="4F664A98">
      <w:start w:val="3"/>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vertAlign w:val="baseline"/>
      </w:rPr>
    </w:lvl>
    <w:lvl w:ilvl="1" w:tplc="3C645342">
      <w:start w:val="1"/>
      <w:numFmt w:val="lowerLetter"/>
      <w:lvlText w:val="%2"/>
      <w:lvlJc w:val="left"/>
      <w:pPr>
        <w:ind w:left="1189"/>
      </w:pPr>
      <w:rPr>
        <w:rFonts w:ascii="Times New Roman" w:eastAsia="Times New Roman" w:hAnsi="Times New Roman" w:cs="Times New Roman"/>
        <w:b w:val="0"/>
        <w:i w:val="0"/>
        <w:strike w:val="0"/>
        <w:dstrike w:val="0"/>
        <w:color w:val="000000"/>
        <w:sz w:val="28"/>
        <w:szCs w:val="28"/>
        <w:u w:val="none" w:color="000000"/>
        <w:vertAlign w:val="baseline"/>
      </w:rPr>
    </w:lvl>
    <w:lvl w:ilvl="2" w:tplc="916C6E42">
      <w:start w:val="1"/>
      <w:numFmt w:val="lowerRoman"/>
      <w:lvlText w:val="%3"/>
      <w:lvlJc w:val="left"/>
      <w:pPr>
        <w:ind w:left="1909"/>
      </w:pPr>
      <w:rPr>
        <w:rFonts w:ascii="Times New Roman" w:eastAsia="Times New Roman" w:hAnsi="Times New Roman" w:cs="Times New Roman"/>
        <w:b w:val="0"/>
        <w:i w:val="0"/>
        <w:strike w:val="0"/>
        <w:dstrike w:val="0"/>
        <w:color w:val="000000"/>
        <w:sz w:val="28"/>
        <w:szCs w:val="28"/>
        <w:u w:val="none" w:color="000000"/>
        <w:vertAlign w:val="baseline"/>
      </w:rPr>
    </w:lvl>
    <w:lvl w:ilvl="3" w:tplc="72968114">
      <w:start w:val="1"/>
      <w:numFmt w:val="decimal"/>
      <w:lvlText w:val="%4"/>
      <w:lvlJc w:val="left"/>
      <w:pPr>
        <w:ind w:left="2629"/>
      </w:pPr>
      <w:rPr>
        <w:rFonts w:ascii="Times New Roman" w:eastAsia="Times New Roman" w:hAnsi="Times New Roman" w:cs="Times New Roman"/>
        <w:b w:val="0"/>
        <w:i w:val="0"/>
        <w:strike w:val="0"/>
        <w:dstrike w:val="0"/>
        <w:color w:val="000000"/>
        <w:sz w:val="28"/>
        <w:szCs w:val="28"/>
        <w:u w:val="none" w:color="000000"/>
        <w:vertAlign w:val="baseline"/>
      </w:rPr>
    </w:lvl>
    <w:lvl w:ilvl="4" w:tplc="5424811E">
      <w:start w:val="1"/>
      <w:numFmt w:val="lowerLetter"/>
      <w:lvlText w:val="%5"/>
      <w:lvlJc w:val="left"/>
      <w:pPr>
        <w:ind w:left="3349"/>
      </w:pPr>
      <w:rPr>
        <w:rFonts w:ascii="Times New Roman" w:eastAsia="Times New Roman" w:hAnsi="Times New Roman" w:cs="Times New Roman"/>
        <w:b w:val="0"/>
        <w:i w:val="0"/>
        <w:strike w:val="0"/>
        <w:dstrike w:val="0"/>
        <w:color w:val="000000"/>
        <w:sz w:val="28"/>
        <w:szCs w:val="28"/>
        <w:u w:val="none" w:color="000000"/>
        <w:vertAlign w:val="baseline"/>
      </w:rPr>
    </w:lvl>
    <w:lvl w:ilvl="5" w:tplc="C256DC14">
      <w:start w:val="1"/>
      <w:numFmt w:val="lowerRoman"/>
      <w:lvlText w:val="%6"/>
      <w:lvlJc w:val="left"/>
      <w:pPr>
        <w:ind w:left="4069"/>
      </w:pPr>
      <w:rPr>
        <w:rFonts w:ascii="Times New Roman" w:eastAsia="Times New Roman" w:hAnsi="Times New Roman" w:cs="Times New Roman"/>
        <w:b w:val="0"/>
        <w:i w:val="0"/>
        <w:strike w:val="0"/>
        <w:dstrike w:val="0"/>
        <w:color w:val="000000"/>
        <w:sz w:val="28"/>
        <w:szCs w:val="28"/>
        <w:u w:val="none" w:color="000000"/>
        <w:vertAlign w:val="baseline"/>
      </w:rPr>
    </w:lvl>
    <w:lvl w:ilvl="6" w:tplc="8A5A46B2">
      <w:start w:val="1"/>
      <w:numFmt w:val="decimal"/>
      <w:lvlText w:val="%7"/>
      <w:lvlJc w:val="left"/>
      <w:pPr>
        <w:ind w:left="4789"/>
      </w:pPr>
      <w:rPr>
        <w:rFonts w:ascii="Times New Roman" w:eastAsia="Times New Roman" w:hAnsi="Times New Roman" w:cs="Times New Roman"/>
        <w:b w:val="0"/>
        <w:i w:val="0"/>
        <w:strike w:val="0"/>
        <w:dstrike w:val="0"/>
        <w:color w:val="000000"/>
        <w:sz w:val="28"/>
        <w:szCs w:val="28"/>
        <w:u w:val="none" w:color="000000"/>
        <w:vertAlign w:val="baseline"/>
      </w:rPr>
    </w:lvl>
    <w:lvl w:ilvl="7" w:tplc="9D8481D6">
      <w:start w:val="1"/>
      <w:numFmt w:val="lowerLetter"/>
      <w:lvlText w:val="%8"/>
      <w:lvlJc w:val="left"/>
      <w:pPr>
        <w:ind w:left="5509"/>
      </w:pPr>
      <w:rPr>
        <w:rFonts w:ascii="Times New Roman" w:eastAsia="Times New Roman" w:hAnsi="Times New Roman" w:cs="Times New Roman"/>
        <w:b w:val="0"/>
        <w:i w:val="0"/>
        <w:strike w:val="0"/>
        <w:dstrike w:val="0"/>
        <w:color w:val="000000"/>
        <w:sz w:val="28"/>
        <w:szCs w:val="28"/>
        <w:u w:val="none" w:color="000000"/>
        <w:vertAlign w:val="baseline"/>
      </w:rPr>
    </w:lvl>
    <w:lvl w:ilvl="8" w:tplc="88665116">
      <w:start w:val="1"/>
      <w:numFmt w:val="lowerRoman"/>
      <w:lvlText w:val="%9"/>
      <w:lvlJc w:val="left"/>
      <w:pPr>
        <w:ind w:left="622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0"/>
  </w:num>
  <w:num w:numId="2">
    <w:abstractNumId w:val="5"/>
  </w:num>
  <w:num w:numId="3">
    <w:abstractNumId w:val="6"/>
  </w:num>
  <w:num w:numId="4">
    <w:abstractNumId w:val="17"/>
  </w:num>
  <w:num w:numId="5">
    <w:abstractNumId w:val="8"/>
  </w:num>
  <w:num w:numId="6">
    <w:abstractNumId w:val="30"/>
  </w:num>
  <w:num w:numId="7">
    <w:abstractNumId w:val="21"/>
  </w:num>
  <w:num w:numId="8">
    <w:abstractNumId w:val="3"/>
  </w:num>
  <w:num w:numId="9">
    <w:abstractNumId w:val="38"/>
  </w:num>
  <w:num w:numId="10">
    <w:abstractNumId w:val="16"/>
  </w:num>
  <w:num w:numId="11">
    <w:abstractNumId w:val="13"/>
  </w:num>
  <w:num w:numId="12">
    <w:abstractNumId w:val="19"/>
  </w:num>
  <w:num w:numId="13">
    <w:abstractNumId w:val="7"/>
  </w:num>
  <w:num w:numId="14">
    <w:abstractNumId w:val="11"/>
  </w:num>
  <w:num w:numId="15">
    <w:abstractNumId w:val="22"/>
  </w:num>
  <w:num w:numId="16">
    <w:abstractNumId w:val="32"/>
  </w:num>
  <w:num w:numId="17">
    <w:abstractNumId w:val="14"/>
  </w:num>
  <w:num w:numId="18">
    <w:abstractNumId w:val="18"/>
  </w:num>
  <w:num w:numId="19">
    <w:abstractNumId w:val="12"/>
  </w:num>
  <w:num w:numId="20">
    <w:abstractNumId w:val="24"/>
  </w:num>
  <w:num w:numId="21">
    <w:abstractNumId w:val="25"/>
  </w:num>
  <w:num w:numId="22">
    <w:abstractNumId w:val="29"/>
  </w:num>
  <w:num w:numId="23">
    <w:abstractNumId w:val="0"/>
  </w:num>
  <w:num w:numId="24">
    <w:abstractNumId w:val="2"/>
  </w:num>
  <w:num w:numId="25">
    <w:abstractNumId w:val="1"/>
  </w:num>
  <w:num w:numId="26">
    <w:abstractNumId w:val="26"/>
  </w:num>
  <w:num w:numId="27">
    <w:abstractNumId w:val="27"/>
  </w:num>
  <w:num w:numId="28">
    <w:abstractNumId w:val="34"/>
  </w:num>
  <w:num w:numId="29">
    <w:abstractNumId w:val="23"/>
  </w:num>
  <w:num w:numId="30">
    <w:abstractNumId w:val="33"/>
  </w:num>
  <w:num w:numId="31">
    <w:abstractNumId w:val="37"/>
  </w:num>
  <w:num w:numId="32">
    <w:abstractNumId w:val="9"/>
  </w:num>
  <w:num w:numId="33">
    <w:abstractNumId w:val="36"/>
  </w:num>
  <w:num w:numId="34">
    <w:abstractNumId w:val="20"/>
  </w:num>
  <w:num w:numId="35">
    <w:abstractNumId w:val="15"/>
  </w:num>
  <w:num w:numId="36">
    <w:abstractNumId w:val="28"/>
  </w:num>
  <w:num w:numId="37">
    <w:abstractNumId w:val="31"/>
  </w:num>
  <w:num w:numId="38">
    <w:abstractNumId w:val="35"/>
  </w:num>
  <w:num w:numId="3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640"/>
    <w:rsid w:val="000009B9"/>
    <w:rsid w:val="00002DC2"/>
    <w:rsid w:val="00003398"/>
    <w:rsid w:val="00005F50"/>
    <w:rsid w:val="000112AC"/>
    <w:rsid w:val="00011C66"/>
    <w:rsid w:val="00012580"/>
    <w:rsid w:val="00012F55"/>
    <w:rsid w:val="00013E07"/>
    <w:rsid w:val="00014141"/>
    <w:rsid w:val="000159C1"/>
    <w:rsid w:val="00015D17"/>
    <w:rsid w:val="00020574"/>
    <w:rsid w:val="0002102D"/>
    <w:rsid w:val="00024B72"/>
    <w:rsid w:val="00024C5B"/>
    <w:rsid w:val="00025EA3"/>
    <w:rsid w:val="00026D54"/>
    <w:rsid w:val="00026F38"/>
    <w:rsid w:val="00027524"/>
    <w:rsid w:val="00027E4F"/>
    <w:rsid w:val="00032987"/>
    <w:rsid w:val="00040B0B"/>
    <w:rsid w:val="000413E6"/>
    <w:rsid w:val="00042224"/>
    <w:rsid w:val="000438C9"/>
    <w:rsid w:val="00043F7D"/>
    <w:rsid w:val="000444D8"/>
    <w:rsid w:val="0004526E"/>
    <w:rsid w:val="0004539B"/>
    <w:rsid w:val="00046645"/>
    <w:rsid w:val="00047419"/>
    <w:rsid w:val="00047798"/>
    <w:rsid w:val="0005051B"/>
    <w:rsid w:val="000536BD"/>
    <w:rsid w:val="00055DB8"/>
    <w:rsid w:val="00056DA8"/>
    <w:rsid w:val="00057AFD"/>
    <w:rsid w:val="00061B49"/>
    <w:rsid w:val="000624B0"/>
    <w:rsid w:val="000625F2"/>
    <w:rsid w:val="00066517"/>
    <w:rsid w:val="0006775A"/>
    <w:rsid w:val="00072A6B"/>
    <w:rsid w:val="00073A2B"/>
    <w:rsid w:val="000766B8"/>
    <w:rsid w:val="00076816"/>
    <w:rsid w:val="000777E5"/>
    <w:rsid w:val="00083019"/>
    <w:rsid w:val="00083534"/>
    <w:rsid w:val="00083F75"/>
    <w:rsid w:val="0008454F"/>
    <w:rsid w:val="0008517B"/>
    <w:rsid w:val="00085884"/>
    <w:rsid w:val="00087E33"/>
    <w:rsid w:val="000919F7"/>
    <w:rsid w:val="000925C5"/>
    <w:rsid w:val="00092C9E"/>
    <w:rsid w:val="00093A85"/>
    <w:rsid w:val="000977AC"/>
    <w:rsid w:val="000A09E7"/>
    <w:rsid w:val="000A0C68"/>
    <w:rsid w:val="000A18C0"/>
    <w:rsid w:val="000A2891"/>
    <w:rsid w:val="000A374A"/>
    <w:rsid w:val="000A3DC8"/>
    <w:rsid w:val="000A6803"/>
    <w:rsid w:val="000A685A"/>
    <w:rsid w:val="000A6CCB"/>
    <w:rsid w:val="000A6F98"/>
    <w:rsid w:val="000A7621"/>
    <w:rsid w:val="000A7A17"/>
    <w:rsid w:val="000B0D79"/>
    <w:rsid w:val="000B22ED"/>
    <w:rsid w:val="000B56F4"/>
    <w:rsid w:val="000B6077"/>
    <w:rsid w:val="000B6694"/>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8D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0F03"/>
    <w:rsid w:val="00104412"/>
    <w:rsid w:val="00104D8D"/>
    <w:rsid w:val="001062BE"/>
    <w:rsid w:val="001062CA"/>
    <w:rsid w:val="00112151"/>
    <w:rsid w:val="001122BC"/>
    <w:rsid w:val="00112804"/>
    <w:rsid w:val="001136D6"/>
    <w:rsid w:val="00113946"/>
    <w:rsid w:val="00114FBE"/>
    <w:rsid w:val="00116376"/>
    <w:rsid w:val="001226A0"/>
    <w:rsid w:val="00122795"/>
    <w:rsid w:val="00125326"/>
    <w:rsid w:val="00134E93"/>
    <w:rsid w:val="00134F6A"/>
    <w:rsid w:val="00136B19"/>
    <w:rsid w:val="0013756F"/>
    <w:rsid w:val="00143EDD"/>
    <w:rsid w:val="001440F5"/>
    <w:rsid w:val="00145820"/>
    <w:rsid w:val="00146DDC"/>
    <w:rsid w:val="001502A2"/>
    <w:rsid w:val="00154E69"/>
    <w:rsid w:val="00155A45"/>
    <w:rsid w:val="00156328"/>
    <w:rsid w:val="0015643D"/>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11CB"/>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BA2"/>
    <w:rsid w:val="001A60CA"/>
    <w:rsid w:val="001A7F53"/>
    <w:rsid w:val="001B1B36"/>
    <w:rsid w:val="001B22C6"/>
    <w:rsid w:val="001B4142"/>
    <w:rsid w:val="001B47E2"/>
    <w:rsid w:val="001B4850"/>
    <w:rsid w:val="001B6B8A"/>
    <w:rsid w:val="001B6CEC"/>
    <w:rsid w:val="001C17B8"/>
    <w:rsid w:val="001C19B7"/>
    <w:rsid w:val="001C2560"/>
    <w:rsid w:val="001C2866"/>
    <w:rsid w:val="001C447B"/>
    <w:rsid w:val="001C5441"/>
    <w:rsid w:val="001C58F7"/>
    <w:rsid w:val="001C5E95"/>
    <w:rsid w:val="001C634F"/>
    <w:rsid w:val="001C660C"/>
    <w:rsid w:val="001C69C8"/>
    <w:rsid w:val="001C6DF9"/>
    <w:rsid w:val="001D21CB"/>
    <w:rsid w:val="001D25AC"/>
    <w:rsid w:val="001D2EBB"/>
    <w:rsid w:val="001D327C"/>
    <w:rsid w:val="001D3AAE"/>
    <w:rsid w:val="001D3BBA"/>
    <w:rsid w:val="001E093A"/>
    <w:rsid w:val="001E4ABA"/>
    <w:rsid w:val="001E6FE0"/>
    <w:rsid w:val="001F1275"/>
    <w:rsid w:val="001F32A5"/>
    <w:rsid w:val="001F35E2"/>
    <w:rsid w:val="001F3699"/>
    <w:rsid w:val="001F52D1"/>
    <w:rsid w:val="001F5A0D"/>
    <w:rsid w:val="001F7E44"/>
    <w:rsid w:val="002026DC"/>
    <w:rsid w:val="0020308D"/>
    <w:rsid w:val="0020337E"/>
    <w:rsid w:val="00206638"/>
    <w:rsid w:val="00206CD7"/>
    <w:rsid w:val="00207674"/>
    <w:rsid w:val="00211BF8"/>
    <w:rsid w:val="00211CF3"/>
    <w:rsid w:val="00211E16"/>
    <w:rsid w:val="0021210D"/>
    <w:rsid w:val="00212B8B"/>
    <w:rsid w:val="00213696"/>
    <w:rsid w:val="0021384E"/>
    <w:rsid w:val="00221F34"/>
    <w:rsid w:val="0022217C"/>
    <w:rsid w:val="0022353B"/>
    <w:rsid w:val="00223633"/>
    <w:rsid w:val="002238F5"/>
    <w:rsid w:val="002276D6"/>
    <w:rsid w:val="00227705"/>
    <w:rsid w:val="00227B4B"/>
    <w:rsid w:val="00230F20"/>
    <w:rsid w:val="00231B1B"/>
    <w:rsid w:val="00232E7F"/>
    <w:rsid w:val="00233261"/>
    <w:rsid w:val="0023546B"/>
    <w:rsid w:val="00237114"/>
    <w:rsid w:val="00242D22"/>
    <w:rsid w:val="00242F63"/>
    <w:rsid w:val="002432B6"/>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E82"/>
    <w:rsid w:val="00272B64"/>
    <w:rsid w:val="00272C4D"/>
    <w:rsid w:val="00273857"/>
    <w:rsid w:val="00274F2C"/>
    <w:rsid w:val="002750A4"/>
    <w:rsid w:val="00282A73"/>
    <w:rsid w:val="002836B1"/>
    <w:rsid w:val="00284BD1"/>
    <w:rsid w:val="00285B18"/>
    <w:rsid w:val="00285F0F"/>
    <w:rsid w:val="00286F71"/>
    <w:rsid w:val="00290A86"/>
    <w:rsid w:val="00294788"/>
    <w:rsid w:val="00296664"/>
    <w:rsid w:val="00297AA5"/>
    <w:rsid w:val="002A2574"/>
    <w:rsid w:val="002A2F55"/>
    <w:rsid w:val="002A4E6F"/>
    <w:rsid w:val="002A71B7"/>
    <w:rsid w:val="002B01C7"/>
    <w:rsid w:val="002B1CE2"/>
    <w:rsid w:val="002B5879"/>
    <w:rsid w:val="002B6567"/>
    <w:rsid w:val="002B72C7"/>
    <w:rsid w:val="002C27F1"/>
    <w:rsid w:val="002C33F7"/>
    <w:rsid w:val="002C3539"/>
    <w:rsid w:val="002C399D"/>
    <w:rsid w:val="002C4311"/>
    <w:rsid w:val="002C44CC"/>
    <w:rsid w:val="002C4723"/>
    <w:rsid w:val="002C507D"/>
    <w:rsid w:val="002C728A"/>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56AB"/>
    <w:rsid w:val="002F58F4"/>
    <w:rsid w:val="002F6617"/>
    <w:rsid w:val="0030063A"/>
    <w:rsid w:val="00302964"/>
    <w:rsid w:val="00303D48"/>
    <w:rsid w:val="00303F5A"/>
    <w:rsid w:val="00305DBC"/>
    <w:rsid w:val="00305F5F"/>
    <w:rsid w:val="00307497"/>
    <w:rsid w:val="00307A7C"/>
    <w:rsid w:val="00307F2B"/>
    <w:rsid w:val="0031048E"/>
    <w:rsid w:val="003120F1"/>
    <w:rsid w:val="00314333"/>
    <w:rsid w:val="00315E01"/>
    <w:rsid w:val="00316CD6"/>
    <w:rsid w:val="003206C8"/>
    <w:rsid w:val="003208CB"/>
    <w:rsid w:val="003211B8"/>
    <w:rsid w:val="003228C8"/>
    <w:rsid w:val="00323037"/>
    <w:rsid w:val="00325B01"/>
    <w:rsid w:val="00325CEF"/>
    <w:rsid w:val="00325ECC"/>
    <w:rsid w:val="003260CB"/>
    <w:rsid w:val="00326C04"/>
    <w:rsid w:val="003274FB"/>
    <w:rsid w:val="003333A3"/>
    <w:rsid w:val="00334DD4"/>
    <w:rsid w:val="003353C7"/>
    <w:rsid w:val="00336D2E"/>
    <w:rsid w:val="00340AE9"/>
    <w:rsid w:val="00341785"/>
    <w:rsid w:val="00341CDE"/>
    <w:rsid w:val="00342090"/>
    <w:rsid w:val="00343C9F"/>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67592"/>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E40"/>
    <w:rsid w:val="003B4712"/>
    <w:rsid w:val="003B51E7"/>
    <w:rsid w:val="003B53EA"/>
    <w:rsid w:val="003B5965"/>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50E9"/>
    <w:rsid w:val="003D7683"/>
    <w:rsid w:val="003E06EF"/>
    <w:rsid w:val="003E0996"/>
    <w:rsid w:val="003E09F5"/>
    <w:rsid w:val="003E3AEF"/>
    <w:rsid w:val="003E51EF"/>
    <w:rsid w:val="003E58D0"/>
    <w:rsid w:val="003E64FD"/>
    <w:rsid w:val="003E7862"/>
    <w:rsid w:val="003F1AE0"/>
    <w:rsid w:val="003F1F88"/>
    <w:rsid w:val="003F382E"/>
    <w:rsid w:val="003F3AE1"/>
    <w:rsid w:val="003F5585"/>
    <w:rsid w:val="003F78BA"/>
    <w:rsid w:val="003F7A12"/>
    <w:rsid w:val="00400D53"/>
    <w:rsid w:val="00404177"/>
    <w:rsid w:val="00404906"/>
    <w:rsid w:val="00405264"/>
    <w:rsid w:val="00405C96"/>
    <w:rsid w:val="004116FB"/>
    <w:rsid w:val="004129B9"/>
    <w:rsid w:val="0041681F"/>
    <w:rsid w:val="00417C93"/>
    <w:rsid w:val="004256DE"/>
    <w:rsid w:val="00425877"/>
    <w:rsid w:val="004267FB"/>
    <w:rsid w:val="00426EB9"/>
    <w:rsid w:val="004318C3"/>
    <w:rsid w:val="00434BF8"/>
    <w:rsid w:val="004375AE"/>
    <w:rsid w:val="0044153B"/>
    <w:rsid w:val="00443B87"/>
    <w:rsid w:val="004443ED"/>
    <w:rsid w:val="00445791"/>
    <w:rsid w:val="004458CE"/>
    <w:rsid w:val="0044683A"/>
    <w:rsid w:val="004469A1"/>
    <w:rsid w:val="00447764"/>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1417"/>
    <w:rsid w:val="004751F9"/>
    <w:rsid w:val="004772FE"/>
    <w:rsid w:val="00481D54"/>
    <w:rsid w:val="00482512"/>
    <w:rsid w:val="00486EDA"/>
    <w:rsid w:val="00490E2C"/>
    <w:rsid w:val="004920AB"/>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5D31"/>
    <w:rsid w:val="004B6DA6"/>
    <w:rsid w:val="004B6F08"/>
    <w:rsid w:val="004C14DE"/>
    <w:rsid w:val="004C1AF1"/>
    <w:rsid w:val="004C24B9"/>
    <w:rsid w:val="004C43AA"/>
    <w:rsid w:val="004C53DB"/>
    <w:rsid w:val="004C7E8F"/>
    <w:rsid w:val="004D0578"/>
    <w:rsid w:val="004D08B8"/>
    <w:rsid w:val="004D0A76"/>
    <w:rsid w:val="004D1D4E"/>
    <w:rsid w:val="004D2648"/>
    <w:rsid w:val="004D2BF7"/>
    <w:rsid w:val="004D303D"/>
    <w:rsid w:val="004D32AF"/>
    <w:rsid w:val="004D3AEA"/>
    <w:rsid w:val="004D4B5E"/>
    <w:rsid w:val="004D511B"/>
    <w:rsid w:val="004D6255"/>
    <w:rsid w:val="004D6264"/>
    <w:rsid w:val="004D6819"/>
    <w:rsid w:val="004D7F21"/>
    <w:rsid w:val="004E1E0E"/>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199E"/>
    <w:rsid w:val="00502BAF"/>
    <w:rsid w:val="0050367D"/>
    <w:rsid w:val="00504BF3"/>
    <w:rsid w:val="00504DC3"/>
    <w:rsid w:val="0050572A"/>
    <w:rsid w:val="00506962"/>
    <w:rsid w:val="00506AD3"/>
    <w:rsid w:val="00506E7B"/>
    <w:rsid w:val="0050705C"/>
    <w:rsid w:val="00510580"/>
    <w:rsid w:val="00510E4D"/>
    <w:rsid w:val="005115E5"/>
    <w:rsid w:val="00512005"/>
    <w:rsid w:val="0051546C"/>
    <w:rsid w:val="00515E0C"/>
    <w:rsid w:val="00515EA4"/>
    <w:rsid w:val="005169A6"/>
    <w:rsid w:val="00516F66"/>
    <w:rsid w:val="00517BCF"/>
    <w:rsid w:val="00520674"/>
    <w:rsid w:val="00520AA1"/>
    <w:rsid w:val="0052391E"/>
    <w:rsid w:val="00523E86"/>
    <w:rsid w:val="0052619C"/>
    <w:rsid w:val="005279B9"/>
    <w:rsid w:val="00527C03"/>
    <w:rsid w:val="00527D80"/>
    <w:rsid w:val="0053176C"/>
    <w:rsid w:val="00535124"/>
    <w:rsid w:val="00535B1A"/>
    <w:rsid w:val="00540AAD"/>
    <w:rsid w:val="005411BF"/>
    <w:rsid w:val="005427C6"/>
    <w:rsid w:val="00543954"/>
    <w:rsid w:val="00545D4D"/>
    <w:rsid w:val="0054731F"/>
    <w:rsid w:val="00551F13"/>
    <w:rsid w:val="005538AA"/>
    <w:rsid w:val="00553A88"/>
    <w:rsid w:val="00554CE9"/>
    <w:rsid w:val="00555A97"/>
    <w:rsid w:val="005568C4"/>
    <w:rsid w:val="0055781E"/>
    <w:rsid w:val="00561065"/>
    <w:rsid w:val="005639FF"/>
    <w:rsid w:val="005704B8"/>
    <w:rsid w:val="00572E95"/>
    <w:rsid w:val="00577432"/>
    <w:rsid w:val="005819E0"/>
    <w:rsid w:val="005822F1"/>
    <w:rsid w:val="00583328"/>
    <w:rsid w:val="005846B3"/>
    <w:rsid w:val="00584E59"/>
    <w:rsid w:val="005853A5"/>
    <w:rsid w:val="0058633B"/>
    <w:rsid w:val="005868A3"/>
    <w:rsid w:val="00587F7F"/>
    <w:rsid w:val="00590520"/>
    <w:rsid w:val="00590C8B"/>
    <w:rsid w:val="00590CF2"/>
    <w:rsid w:val="00591C28"/>
    <w:rsid w:val="005925F2"/>
    <w:rsid w:val="00593CD3"/>
    <w:rsid w:val="00593F45"/>
    <w:rsid w:val="005A0C95"/>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4945"/>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3E9F"/>
    <w:rsid w:val="006161A2"/>
    <w:rsid w:val="00616FE3"/>
    <w:rsid w:val="00620D31"/>
    <w:rsid w:val="00622FCA"/>
    <w:rsid w:val="0062407F"/>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4D2"/>
    <w:rsid w:val="006516AB"/>
    <w:rsid w:val="00651E4C"/>
    <w:rsid w:val="00653228"/>
    <w:rsid w:val="0065440D"/>
    <w:rsid w:val="00654FE8"/>
    <w:rsid w:val="006552BC"/>
    <w:rsid w:val="00655B07"/>
    <w:rsid w:val="00657F2B"/>
    <w:rsid w:val="0066048B"/>
    <w:rsid w:val="0066069C"/>
    <w:rsid w:val="00664715"/>
    <w:rsid w:val="00664AE8"/>
    <w:rsid w:val="00667450"/>
    <w:rsid w:val="006678FA"/>
    <w:rsid w:val="0067100A"/>
    <w:rsid w:val="0067150D"/>
    <w:rsid w:val="00671ACC"/>
    <w:rsid w:val="00671B09"/>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64F1"/>
    <w:rsid w:val="006B071F"/>
    <w:rsid w:val="006B130E"/>
    <w:rsid w:val="006B138F"/>
    <w:rsid w:val="006B2121"/>
    <w:rsid w:val="006B3DA2"/>
    <w:rsid w:val="006B4E14"/>
    <w:rsid w:val="006B7D59"/>
    <w:rsid w:val="006C000F"/>
    <w:rsid w:val="006C0119"/>
    <w:rsid w:val="006C0A24"/>
    <w:rsid w:val="006C1796"/>
    <w:rsid w:val="006C2F40"/>
    <w:rsid w:val="006C3966"/>
    <w:rsid w:val="006C4834"/>
    <w:rsid w:val="006C5416"/>
    <w:rsid w:val="006D3BEA"/>
    <w:rsid w:val="006D5ACB"/>
    <w:rsid w:val="006D767E"/>
    <w:rsid w:val="006E0469"/>
    <w:rsid w:val="006E427E"/>
    <w:rsid w:val="006E4A17"/>
    <w:rsid w:val="006E6C59"/>
    <w:rsid w:val="006E6DA5"/>
    <w:rsid w:val="006E6E06"/>
    <w:rsid w:val="006E74CF"/>
    <w:rsid w:val="006E7AD5"/>
    <w:rsid w:val="006F060B"/>
    <w:rsid w:val="006F11C0"/>
    <w:rsid w:val="006F178C"/>
    <w:rsid w:val="006F753D"/>
    <w:rsid w:val="007009B6"/>
    <w:rsid w:val="0070176D"/>
    <w:rsid w:val="00701B0D"/>
    <w:rsid w:val="00701B13"/>
    <w:rsid w:val="00701BA7"/>
    <w:rsid w:val="007025DB"/>
    <w:rsid w:val="00702E19"/>
    <w:rsid w:val="00705B91"/>
    <w:rsid w:val="0070736A"/>
    <w:rsid w:val="0070784C"/>
    <w:rsid w:val="00710C87"/>
    <w:rsid w:val="00712209"/>
    <w:rsid w:val="00717231"/>
    <w:rsid w:val="00721F58"/>
    <w:rsid w:val="007221E0"/>
    <w:rsid w:val="00724D89"/>
    <w:rsid w:val="007260A7"/>
    <w:rsid w:val="00730D16"/>
    <w:rsid w:val="00732A9D"/>
    <w:rsid w:val="00732B08"/>
    <w:rsid w:val="00732FDB"/>
    <w:rsid w:val="00733F93"/>
    <w:rsid w:val="007358E3"/>
    <w:rsid w:val="0073647F"/>
    <w:rsid w:val="00736C29"/>
    <w:rsid w:val="00741BD6"/>
    <w:rsid w:val="00742147"/>
    <w:rsid w:val="007427EE"/>
    <w:rsid w:val="00744B8D"/>
    <w:rsid w:val="007451AC"/>
    <w:rsid w:val="00745A20"/>
    <w:rsid w:val="00746077"/>
    <w:rsid w:val="0075054F"/>
    <w:rsid w:val="00751F84"/>
    <w:rsid w:val="00752C03"/>
    <w:rsid w:val="00755F0A"/>
    <w:rsid w:val="0075640B"/>
    <w:rsid w:val="007614EE"/>
    <w:rsid w:val="007622CB"/>
    <w:rsid w:val="007628C2"/>
    <w:rsid w:val="00762C9A"/>
    <w:rsid w:val="007632A2"/>
    <w:rsid w:val="00763F32"/>
    <w:rsid w:val="00764599"/>
    <w:rsid w:val="00764752"/>
    <w:rsid w:val="007659CB"/>
    <w:rsid w:val="00767878"/>
    <w:rsid w:val="007719F7"/>
    <w:rsid w:val="0077237E"/>
    <w:rsid w:val="00774EC7"/>
    <w:rsid w:val="007770D3"/>
    <w:rsid w:val="0077742D"/>
    <w:rsid w:val="00780981"/>
    <w:rsid w:val="00781AF6"/>
    <w:rsid w:val="0078337E"/>
    <w:rsid w:val="00785168"/>
    <w:rsid w:val="00785764"/>
    <w:rsid w:val="00790A48"/>
    <w:rsid w:val="00790D4C"/>
    <w:rsid w:val="00792E30"/>
    <w:rsid w:val="00793B84"/>
    <w:rsid w:val="00793F57"/>
    <w:rsid w:val="007941C0"/>
    <w:rsid w:val="00796A1E"/>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6BD8"/>
    <w:rsid w:val="007D72B4"/>
    <w:rsid w:val="007E21E0"/>
    <w:rsid w:val="007E2543"/>
    <w:rsid w:val="007E3C33"/>
    <w:rsid w:val="007E3EAC"/>
    <w:rsid w:val="007E4892"/>
    <w:rsid w:val="007E4DF1"/>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4A49"/>
    <w:rsid w:val="0081584D"/>
    <w:rsid w:val="00815B23"/>
    <w:rsid w:val="00817CE6"/>
    <w:rsid w:val="00821981"/>
    <w:rsid w:val="008226A6"/>
    <w:rsid w:val="008232C8"/>
    <w:rsid w:val="008239AC"/>
    <w:rsid w:val="00823D01"/>
    <w:rsid w:val="00823DFC"/>
    <w:rsid w:val="008249CC"/>
    <w:rsid w:val="00824ED6"/>
    <w:rsid w:val="008251A8"/>
    <w:rsid w:val="0082584F"/>
    <w:rsid w:val="00825D23"/>
    <w:rsid w:val="00826522"/>
    <w:rsid w:val="00826700"/>
    <w:rsid w:val="00827571"/>
    <w:rsid w:val="00831610"/>
    <w:rsid w:val="0083486B"/>
    <w:rsid w:val="00842187"/>
    <w:rsid w:val="0084232E"/>
    <w:rsid w:val="0084275A"/>
    <w:rsid w:val="0084312F"/>
    <w:rsid w:val="00843D32"/>
    <w:rsid w:val="00843D4B"/>
    <w:rsid w:val="00845657"/>
    <w:rsid w:val="0084747C"/>
    <w:rsid w:val="0084791E"/>
    <w:rsid w:val="008512CB"/>
    <w:rsid w:val="00851963"/>
    <w:rsid w:val="00851EEA"/>
    <w:rsid w:val="00851F65"/>
    <w:rsid w:val="00853EA0"/>
    <w:rsid w:val="00856651"/>
    <w:rsid w:val="00861435"/>
    <w:rsid w:val="008619A6"/>
    <w:rsid w:val="00862D47"/>
    <w:rsid w:val="00863973"/>
    <w:rsid w:val="00863D5A"/>
    <w:rsid w:val="00866EE7"/>
    <w:rsid w:val="008673DE"/>
    <w:rsid w:val="00874100"/>
    <w:rsid w:val="00875977"/>
    <w:rsid w:val="00877BD0"/>
    <w:rsid w:val="008801B8"/>
    <w:rsid w:val="008813AB"/>
    <w:rsid w:val="008813D8"/>
    <w:rsid w:val="008813E0"/>
    <w:rsid w:val="00881758"/>
    <w:rsid w:val="00881CA6"/>
    <w:rsid w:val="0088289C"/>
    <w:rsid w:val="00882F4E"/>
    <w:rsid w:val="008838C1"/>
    <w:rsid w:val="008838D0"/>
    <w:rsid w:val="00884114"/>
    <w:rsid w:val="00884B7B"/>
    <w:rsid w:val="008852EA"/>
    <w:rsid w:val="0088665E"/>
    <w:rsid w:val="0088794C"/>
    <w:rsid w:val="0089424D"/>
    <w:rsid w:val="00896638"/>
    <w:rsid w:val="008A34F5"/>
    <w:rsid w:val="008A5E7D"/>
    <w:rsid w:val="008A68B8"/>
    <w:rsid w:val="008A7590"/>
    <w:rsid w:val="008B0331"/>
    <w:rsid w:val="008C0A56"/>
    <w:rsid w:val="008C0EBC"/>
    <w:rsid w:val="008C16D0"/>
    <w:rsid w:val="008C2AD2"/>
    <w:rsid w:val="008C51E0"/>
    <w:rsid w:val="008D4190"/>
    <w:rsid w:val="008D5A06"/>
    <w:rsid w:val="008D74A8"/>
    <w:rsid w:val="008D7EC5"/>
    <w:rsid w:val="008E0EA1"/>
    <w:rsid w:val="008E4659"/>
    <w:rsid w:val="008E64CE"/>
    <w:rsid w:val="008E7E7C"/>
    <w:rsid w:val="008F042B"/>
    <w:rsid w:val="008F2082"/>
    <w:rsid w:val="008F36E0"/>
    <w:rsid w:val="008F5CA1"/>
    <w:rsid w:val="008F62ED"/>
    <w:rsid w:val="00904D30"/>
    <w:rsid w:val="009067B6"/>
    <w:rsid w:val="0091046B"/>
    <w:rsid w:val="00910CF3"/>
    <w:rsid w:val="00911419"/>
    <w:rsid w:val="009133EF"/>
    <w:rsid w:val="00917B65"/>
    <w:rsid w:val="009233CE"/>
    <w:rsid w:val="00924A7C"/>
    <w:rsid w:val="00925264"/>
    <w:rsid w:val="00927580"/>
    <w:rsid w:val="009276E2"/>
    <w:rsid w:val="00933857"/>
    <w:rsid w:val="009347C8"/>
    <w:rsid w:val="009350D4"/>
    <w:rsid w:val="00935B26"/>
    <w:rsid w:val="00935CB3"/>
    <w:rsid w:val="00935FF9"/>
    <w:rsid w:val="009366A6"/>
    <w:rsid w:val="00940916"/>
    <w:rsid w:val="00941640"/>
    <w:rsid w:val="00943504"/>
    <w:rsid w:val="00944E43"/>
    <w:rsid w:val="009465D0"/>
    <w:rsid w:val="009474A7"/>
    <w:rsid w:val="009508C9"/>
    <w:rsid w:val="009509D8"/>
    <w:rsid w:val="0095173F"/>
    <w:rsid w:val="00951CB8"/>
    <w:rsid w:val="0095272F"/>
    <w:rsid w:val="00953613"/>
    <w:rsid w:val="00955F89"/>
    <w:rsid w:val="00957D8A"/>
    <w:rsid w:val="00960772"/>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58B5"/>
    <w:rsid w:val="00995A13"/>
    <w:rsid w:val="009967DD"/>
    <w:rsid w:val="0099696B"/>
    <w:rsid w:val="00997A29"/>
    <w:rsid w:val="009A05EC"/>
    <w:rsid w:val="009A07A1"/>
    <w:rsid w:val="009A0990"/>
    <w:rsid w:val="009A2191"/>
    <w:rsid w:val="009A61B5"/>
    <w:rsid w:val="009A62E5"/>
    <w:rsid w:val="009A70C9"/>
    <w:rsid w:val="009B48CE"/>
    <w:rsid w:val="009B50F2"/>
    <w:rsid w:val="009B5B89"/>
    <w:rsid w:val="009B60ED"/>
    <w:rsid w:val="009B70F2"/>
    <w:rsid w:val="009C15F2"/>
    <w:rsid w:val="009C19F7"/>
    <w:rsid w:val="009C454A"/>
    <w:rsid w:val="009C69BD"/>
    <w:rsid w:val="009C763F"/>
    <w:rsid w:val="009D129D"/>
    <w:rsid w:val="009D24B7"/>
    <w:rsid w:val="009D54B2"/>
    <w:rsid w:val="009D6607"/>
    <w:rsid w:val="009D7051"/>
    <w:rsid w:val="009E0CA4"/>
    <w:rsid w:val="009E3443"/>
    <w:rsid w:val="009E5C07"/>
    <w:rsid w:val="009E61A0"/>
    <w:rsid w:val="009E7429"/>
    <w:rsid w:val="009F0108"/>
    <w:rsid w:val="009F012D"/>
    <w:rsid w:val="009F25CF"/>
    <w:rsid w:val="009F39C1"/>
    <w:rsid w:val="009F6125"/>
    <w:rsid w:val="009F6E5E"/>
    <w:rsid w:val="00A004BE"/>
    <w:rsid w:val="00A00D47"/>
    <w:rsid w:val="00A01DE1"/>
    <w:rsid w:val="00A02ED5"/>
    <w:rsid w:val="00A03332"/>
    <w:rsid w:val="00A03EE4"/>
    <w:rsid w:val="00A040CF"/>
    <w:rsid w:val="00A055FB"/>
    <w:rsid w:val="00A05647"/>
    <w:rsid w:val="00A05BEA"/>
    <w:rsid w:val="00A070EA"/>
    <w:rsid w:val="00A117ED"/>
    <w:rsid w:val="00A14594"/>
    <w:rsid w:val="00A155B0"/>
    <w:rsid w:val="00A1601A"/>
    <w:rsid w:val="00A1758E"/>
    <w:rsid w:val="00A2105F"/>
    <w:rsid w:val="00A22A35"/>
    <w:rsid w:val="00A24B7B"/>
    <w:rsid w:val="00A25DFA"/>
    <w:rsid w:val="00A262F1"/>
    <w:rsid w:val="00A26656"/>
    <w:rsid w:val="00A266DC"/>
    <w:rsid w:val="00A26EDD"/>
    <w:rsid w:val="00A31108"/>
    <w:rsid w:val="00A3238E"/>
    <w:rsid w:val="00A328F8"/>
    <w:rsid w:val="00A334EF"/>
    <w:rsid w:val="00A34C54"/>
    <w:rsid w:val="00A360F5"/>
    <w:rsid w:val="00A40991"/>
    <w:rsid w:val="00A42473"/>
    <w:rsid w:val="00A42776"/>
    <w:rsid w:val="00A44DA9"/>
    <w:rsid w:val="00A462E0"/>
    <w:rsid w:val="00A463A6"/>
    <w:rsid w:val="00A46C6E"/>
    <w:rsid w:val="00A476AF"/>
    <w:rsid w:val="00A47A45"/>
    <w:rsid w:val="00A53BF2"/>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86A50"/>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C6B"/>
    <w:rsid w:val="00AC231B"/>
    <w:rsid w:val="00AC3655"/>
    <w:rsid w:val="00AC3C3F"/>
    <w:rsid w:val="00AD027D"/>
    <w:rsid w:val="00AD0C3E"/>
    <w:rsid w:val="00AD0C4E"/>
    <w:rsid w:val="00AD34CF"/>
    <w:rsid w:val="00AD5BCA"/>
    <w:rsid w:val="00AD6487"/>
    <w:rsid w:val="00AD6656"/>
    <w:rsid w:val="00AD6E13"/>
    <w:rsid w:val="00AD7E7C"/>
    <w:rsid w:val="00AE015F"/>
    <w:rsid w:val="00AE3C01"/>
    <w:rsid w:val="00AE3F6A"/>
    <w:rsid w:val="00AE5930"/>
    <w:rsid w:val="00AE5D70"/>
    <w:rsid w:val="00AE7A89"/>
    <w:rsid w:val="00AF028A"/>
    <w:rsid w:val="00AF486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26093"/>
    <w:rsid w:val="00B304C9"/>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5FFC"/>
    <w:rsid w:val="00B76428"/>
    <w:rsid w:val="00B7732B"/>
    <w:rsid w:val="00B773C9"/>
    <w:rsid w:val="00B80C87"/>
    <w:rsid w:val="00B8504E"/>
    <w:rsid w:val="00B86E98"/>
    <w:rsid w:val="00B8770C"/>
    <w:rsid w:val="00B923A4"/>
    <w:rsid w:val="00B92B87"/>
    <w:rsid w:val="00B94C51"/>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A8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3570"/>
    <w:rsid w:val="00C148F6"/>
    <w:rsid w:val="00C1654F"/>
    <w:rsid w:val="00C2071E"/>
    <w:rsid w:val="00C210CE"/>
    <w:rsid w:val="00C21501"/>
    <w:rsid w:val="00C2305D"/>
    <w:rsid w:val="00C259A8"/>
    <w:rsid w:val="00C2747A"/>
    <w:rsid w:val="00C30B00"/>
    <w:rsid w:val="00C3127B"/>
    <w:rsid w:val="00C31439"/>
    <w:rsid w:val="00C31442"/>
    <w:rsid w:val="00C31D5D"/>
    <w:rsid w:val="00C339D1"/>
    <w:rsid w:val="00C33F09"/>
    <w:rsid w:val="00C346AE"/>
    <w:rsid w:val="00C34984"/>
    <w:rsid w:val="00C349EA"/>
    <w:rsid w:val="00C3616A"/>
    <w:rsid w:val="00C43176"/>
    <w:rsid w:val="00C4391C"/>
    <w:rsid w:val="00C45555"/>
    <w:rsid w:val="00C45C68"/>
    <w:rsid w:val="00C46114"/>
    <w:rsid w:val="00C46E0F"/>
    <w:rsid w:val="00C551D7"/>
    <w:rsid w:val="00C554DE"/>
    <w:rsid w:val="00C55E85"/>
    <w:rsid w:val="00C563FE"/>
    <w:rsid w:val="00C56941"/>
    <w:rsid w:val="00C60C6D"/>
    <w:rsid w:val="00C6141B"/>
    <w:rsid w:val="00C614F9"/>
    <w:rsid w:val="00C6319E"/>
    <w:rsid w:val="00C64075"/>
    <w:rsid w:val="00C64B12"/>
    <w:rsid w:val="00C656EE"/>
    <w:rsid w:val="00C67AFF"/>
    <w:rsid w:val="00C72515"/>
    <w:rsid w:val="00C72956"/>
    <w:rsid w:val="00C7439E"/>
    <w:rsid w:val="00C7446B"/>
    <w:rsid w:val="00C77AE0"/>
    <w:rsid w:val="00C77CF8"/>
    <w:rsid w:val="00C80BB7"/>
    <w:rsid w:val="00C81842"/>
    <w:rsid w:val="00C81DC9"/>
    <w:rsid w:val="00C82CF4"/>
    <w:rsid w:val="00C8511E"/>
    <w:rsid w:val="00C857D2"/>
    <w:rsid w:val="00C877C2"/>
    <w:rsid w:val="00C9150D"/>
    <w:rsid w:val="00C92175"/>
    <w:rsid w:val="00C92C1E"/>
    <w:rsid w:val="00C93975"/>
    <w:rsid w:val="00C9413C"/>
    <w:rsid w:val="00C95EE5"/>
    <w:rsid w:val="00C964B4"/>
    <w:rsid w:val="00C97025"/>
    <w:rsid w:val="00CA1AD8"/>
    <w:rsid w:val="00CA1CB5"/>
    <w:rsid w:val="00CA1CD8"/>
    <w:rsid w:val="00CA1FA6"/>
    <w:rsid w:val="00CA29EF"/>
    <w:rsid w:val="00CA2CD2"/>
    <w:rsid w:val="00CA422F"/>
    <w:rsid w:val="00CA4852"/>
    <w:rsid w:val="00CA4A37"/>
    <w:rsid w:val="00CA4BF1"/>
    <w:rsid w:val="00CB094B"/>
    <w:rsid w:val="00CB0AE0"/>
    <w:rsid w:val="00CB1C6F"/>
    <w:rsid w:val="00CB2F61"/>
    <w:rsid w:val="00CB563F"/>
    <w:rsid w:val="00CC08BC"/>
    <w:rsid w:val="00CC1F76"/>
    <w:rsid w:val="00CC221F"/>
    <w:rsid w:val="00CC332F"/>
    <w:rsid w:val="00CC4AB4"/>
    <w:rsid w:val="00CC6004"/>
    <w:rsid w:val="00CC70AA"/>
    <w:rsid w:val="00CD18BA"/>
    <w:rsid w:val="00CD24BC"/>
    <w:rsid w:val="00CD2CD1"/>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6B73"/>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12AC"/>
    <w:rsid w:val="00D254A5"/>
    <w:rsid w:val="00D25693"/>
    <w:rsid w:val="00D262A4"/>
    <w:rsid w:val="00D2738C"/>
    <w:rsid w:val="00D273C5"/>
    <w:rsid w:val="00D27662"/>
    <w:rsid w:val="00D27F72"/>
    <w:rsid w:val="00D30BA7"/>
    <w:rsid w:val="00D32BFC"/>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DF8"/>
    <w:rsid w:val="00D66524"/>
    <w:rsid w:val="00D66A75"/>
    <w:rsid w:val="00D66CE6"/>
    <w:rsid w:val="00D6733F"/>
    <w:rsid w:val="00D71B16"/>
    <w:rsid w:val="00D71CEA"/>
    <w:rsid w:val="00D71F45"/>
    <w:rsid w:val="00D72C5E"/>
    <w:rsid w:val="00D75327"/>
    <w:rsid w:val="00D7560C"/>
    <w:rsid w:val="00D759C6"/>
    <w:rsid w:val="00D75DA7"/>
    <w:rsid w:val="00D75F5B"/>
    <w:rsid w:val="00D76A87"/>
    <w:rsid w:val="00D802A2"/>
    <w:rsid w:val="00D8133F"/>
    <w:rsid w:val="00D82754"/>
    <w:rsid w:val="00D8417A"/>
    <w:rsid w:val="00D84FC7"/>
    <w:rsid w:val="00D85726"/>
    <w:rsid w:val="00D87049"/>
    <w:rsid w:val="00D871D8"/>
    <w:rsid w:val="00D90E74"/>
    <w:rsid w:val="00D93C35"/>
    <w:rsid w:val="00D94083"/>
    <w:rsid w:val="00D95044"/>
    <w:rsid w:val="00D95B5D"/>
    <w:rsid w:val="00D962C3"/>
    <w:rsid w:val="00DA267E"/>
    <w:rsid w:val="00DA35DC"/>
    <w:rsid w:val="00DA58AF"/>
    <w:rsid w:val="00DA6411"/>
    <w:rsid w:val="00DA702A"/>
    <w:rsid w:val="00DA7AD4"/>
    <w:rsid w:val="00DA7D3C"/>
    <w:rsid w:val="00DA7EA5"/>
    <w:rsid w:val="00DB0DBA"/>
    <w:rsid w:val="00DB13F7"/>
    <w:rsid w:val="00DB35E7"/>
    <w:rsid w:val="00DB3724"/>
    <w:rsid w:val="00DB4F29"/>
    <w:rsid w:val="00DB7795"/>
    <w:rsid w:val="00DB7D31"/>
    <w:rsid w:val="00DC1089"/>
    <w:rsid w:val="00DC356B"/>
    <w:rsid w:val="00DC435D"/>
    <w:rsid w:val="00DC4B96"/>
    <w:rsid w:val="00DC60C1"/>
    <w:rsid w:val="00DC7B9A"/>
    <w:rsid w:val="00DD0D53"/>
    <w:rsid w:val="00DD0DBA"/>
    <w:rsid w:val="00DD1A5B"/>
    <w:rsid w:val="00DD3086"/>
    <w:rsid w:val="00DD4887"/>
    <w:rsid w:val="00DD5158"/>
    <w:rsid w:val="00DD5399"/>
    <w:rsid w:val="00DE02FD"/>
    <w:rsid w:val="00DE2D26"/>
    <w:rsid w:val="00DE393C"/>
    <w:rsid w:val="00DE56D2"/>
    <w:rsid w:val="00DE6CC8"/>
    <w:rsid w:val="00DE6DAD"/>
    <w:rsid w:val="00DF0174"/>
    <w:rsid w:val="00DF0746"/>
    <w:rsid w:val="00DF0985"/>
    <w:rsid w:val="00DF1D97"/>
    <w:rsid w:val="00DF39F2"/>
    <w:rsid w:val="00DF4661"/>
    <w:rsid w:val="00DF4ED9"/>
    <w:rsid w:val="00DF730A"/>
    <w:rsid w:val="00E00DA9"/>
    <w:rsid w:val="00E019FE"/>
    <w:rsid w:val="00E03646"/>
    <w:rsid w:val="00E03839"/>
    <w:rsid w:val="00E03840"/>
    <w:rsid w:val="00E03AFC"/>
    <w:rsid w:val="00E04A66"/>
    <w:rsid w:val="00E052CE"/>
    <w:rsid w:val="00E05C18"/>
    <w:rsid w:val="00E05F31"/>
    <w:rsid w:val="00E0767B"/>
    <w:rsid w:val="00E10ED9"/>
    <w:rsid w:val="00E10FBE"/>
    <w:rsid w:val="00E11121"/>
    <w:rsid w:val="00E14AF7"/>
    <w:rsid w:val="00E15E9D"/>
    <w:rsid w:val="00E16FD2"/>
    <w:rsid w:val="00E175F9"/>
    <w:rsid w:val="00E22088"/>
    <w:rsid w:val="00E234D8"/>
    <w:rsid w:val="00E24A4D"/>
    <w:rsid w:val="00E2589F"/>
    <w:rsid w:val="00E25FB8"/>
    <w:rsid w:val="00E30B40"/>
    <w:rsid w:val="00E312FE"/>
    <w:rsid w:val="00E31839"/>
    <w:rsid w:val="00E31A08"/>
    <w:rsid w:val="00E33FEC"/>
    <w:rsid w:val="00E34CAA"/>
    <w:rsid w:val="00E376CD"/>
    <w:rsid w:val="00E3792F"/>
    <w:rsid w:val="00E405E3"/>
    <w:rsid w:val="00E422F2"/>
    <w:rsid w:val="00E4353C"/>
    <w:rsid w:val="00E4506A"/>
    <w:rsid w:val="00E46076"/>
    <w:rsid w:val="00E507E9"/>
    <w:rsid w:val="00E51181"/>
    <w:rsid w:val="00E53129"/>
    <w:rsid w:val="00E53543"/>
    <w:rsid w:val="00E545B5"/>
    <w:rsid w:val="00E5586B"/>
    <w:rsid w:val="00E55A29"/>
    <w:rsid w:val="00E566B0"/>
    <w:rsid w:val="00E56A1A"/>
    <w:rsid w:val="00E5719D"/>
    <w:rsid w:val="00E6019E"/>
    <w:rsid w:val="00E61070"/>
    <w:rsid w:val="00E62199"/>
    <w:rsid w:val="00E62279"/>
    <w:rsid w:val="00E62FDA"/>
    <w:rsid w:val="00E63324"/>
    <w:rsid w:val="00E66AD9"/>
    <w:rsid w:val="00E70018"/>
    <w:rsid w:val="00E70E4D"/>
    <w:rsid w:val="00E749F7"/>
    <w:rsid w:val="00E756DC"/>
    <w:rsid w:val="00E77DC3"/>
    <w:rsid w:val="00E82582"/>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64C3"/>
    <w:rsid w:val="00EB1BDC"/>
    <w:rsid w:val="00EB1D37"/>
    <w:rsid w:val="00EB3356"/>
    <w:rsid w:val="00EB52C8"/>
    <w:rsid w:val="00EB6D23"/>
    <w:rsid w:val="00EC235F"/>
    <w:rsid w:val="00EC2368"/>
    <w:rsid w:val="00EC28D5"/>
    <w:rsid w:val="00EC2E2A"/>
    <w:rsid w:val="00EC43A2"/>
    <w:rsid w:val="00EC7620"/>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EF626A"/>
    <w:rsid w:val="00EF7B0D"/>
    <w:rsid w:val="00F00514"/>
    <w:rsid w:val="00F00D81"/>
    <w:rsid w:val="00F01A33"/>
    <w:rsid w:val="00F0248A"/>
    <w:rsid w:val="00F03640"/>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0F3"/>
    <w:rsid w:val="00F613B6"/>
    <w:rsid w:val="00F620F2"/>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862B6"/>
    <w:rsid w:val="00F902A9"/>
    <w:rsid w:val="00F9042A"/>
    <w:rsid w:val="00F916FF"/>
    <w:rsid w:val="00F94DCB"/>
    <w:rsid w:val="00FA07F5"/>
    <w:rsid w:val="00FA120B"/>
    <w:rsid w:val="00FA165C"/>
    <w:rsid w:val="00FA360C"/>
    <w:rsid w:val="00FA4038"/>
    <w:rsid w:val="00FB0070"/>
    <w:rsid w:val="00FB0816"/>
    <w:rsid w:val="00FB18A0"/>
    <w:rsid w:val="00FB1FE0"/>
    <w:rsid w:val="00FB537D"/>
    <w:rsid w:val="00FB61DD"/>
    <w:rsid w:val="00FB7136"/>
    <w:rsid w:val="00FB7DA4"/>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41E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A6"/>
    <w:pPr>
      <w:spacing w:after="160" w:line="259" w:lineRule="auto"/>
    </w:pPr>
    <w:rPr>
      <w:sz w:val="22"/>
      <w:szCs w:val="22"/>
      <w:lang w:eastAsia="en-US"/>
    </w:rPr>
  </w:style>
  <w:style w:type="paragraph" w:styleId="1">
    <w:name w:val="heading 1"/>
    <w:basedOn w:val="a"/>
    <w:next w:val="a"/>
    <w:link w:val="11"/>
    <w:uiPriority w:val="99"/>
    <w:qFormat/>
    <w:rsid w:val="00504BF3"/>
    <w:pPr>
      <w:keepNext/>
      <w:keepLines/>
      <w:spacing w:before="240" w:after="0" w:line="254" w:lineRule="auto"/>
      <w:outlineLvl w:val="0"/>
    </w:pPr>
    <w:rPr>
      <w:rFonts w:ascii="Calibri Light" w:eastAsia="Times New Roman" w:hAnsi="Calibri Light"/>
      <w:color w:val="2F5496"/>
      <w:sz w:val="32"/>
      <w:szCs w:val="32"/>
    </w:rPr>
  </w:style>
  <w:style w:type="paragraph" w:styleId="2">
    <w:name w:val="heading 2"/>
    <w:basedOn w:val="a"/>
    <w:next w:val="a"/>
    <w:link w:val="21"/>
    <w:uiPriority w:val="99"/>
    <w:qFormat/>
    <w:locked/>
    <w:rsid w:val="00EB1BD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locked/>
    <w:rsid w:val="00BE7A8E"/>
    <w:pPr>
      <w:keepNext/>
      <w:spacing w:before="240" w:after="60"/>
      <w:outlineLvl w:val="2"/>
    </w:pPr>
    <w:rPr>
      <w:rFonts w:ascii="Arial" w:hAnsi="Arial" w:cs="Arial"/>
      <w:b/>
      <w:bCs/>
      <w:sz w:val="26"/>
      <w:szCs w:val="26"/>
    </w:rPr>
  </w:style>
  <w:style w:type="paragraph" w:styleId="4">
    <w:name w:val="heading 4"/>
    <w:basedOn w:val="a"/>
    <w:next w:val="a"/>
    <w:link w:val="41"/>
    <w:uiPriority w:val="99"/>
    <w:qFormat/>
    <w:locked/>
    <w:rsid w:val="00BE7A8E"/>
    <w:pPr>
      <w:keepNext/>
      <w:spacing w:before="240" w:after="60"/>
      <w:outlineLvl w:val="3"/>
    </w:pPr>
    <w:rPr>
      <w:rFonts w:ascii="Times New Roman" w:hAnsi="Times New Roman"/>
      <w:b/>
      <w:bCs/>
      <w:sz w:val="28"/>
      <w:szCs w:val="28"/>
    </w:rPr>
  </w:style>
  <w:style w:type="paragraph" w:styleId="5">
    <w:name w:val="heading 5"/>
    <w:basedOn w:val="a"/>
    <w:next w:val="a"/>
    <w:link w:val="51"/>
    <w:uiPriority w:val="99"/>
    <w:qFormat/>
    <w:locked/>
    <w:rsid w:val="00BE7A8E"/>
    <w:pPr>
      <w:keepNext/>
      <w:keepLines/>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b/>
      <w:color w:val="000000"/>
      <w:lang w:eastAsia="zh-CN"/>
    </w:rPr>
  </w:style>
  <w:style w:type="paragraph" w:styleId="6">
    <w:name w:val="heading 6"/>
    <w:basedOn w:val="a"/>
    <w:next w:val="a"/>
    <w:link w:val="61"/>
    <w:uiPriority w:val="99"/>
    <w:qFormat/>
    <w:locked/>
    <w:rsid w:val="00BE7A8E"/>
    <w:pPr>
      <w:keepNext/>
      <w:keepLines/>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504BF3"/>
    <w:rPr>
      <w:rFonts w:ascii="Calibri Light" w:hAnsi="Calibri Light" w:cs="Times New Roman"/>
      <w:color w:val="2F5496"/>
      <w:sz w:val="32"/>
      <w:szCs w:val="32"/>
    </w:rPr>
  </w:style>
  <w:style w:type="character" w:customStyle="1" w:styleId="21">
    <w:name w:val="Заголовок 2 Знак1"/>
    <w:link w:val="2"/>
    <w:uiPriority w:val="99"/>
    <w:semiHidden/>
    <w:locked/>
    <w:rsid w:val="00BE7A8E"/>
    <w:rPr>
      <w:rFonts w:ascii="Arial" w:hAnsi="Arial" w:cs="Arial"/>
      <w:b/>
      <w:bCs/>
      <w:i/>
      <w:iCs/>
      <w:sz w:val="28"/>
      <w:szCs w:val="28"/>
      <w:lang w:val="ru-RU" w:eastAsia="en-US" w:bidi="ar-SA"/>
    </w:rPr>
  </w:style>
  <w:style w:type="character" w:customStyle="1" w:styleId="31">
    <w:name w:val="Заголовок 3 Знак1"/>
    <w:link w:val="3"/>
    <w:uiPriority w:val="99"/>
    <w:semiHidden/>
    <w:locked/>
    <w:rsid w:val="00BE7A8E"/>
    <w:rPr>
      <w:rFonts w:ascii="Arial" w:hAnsi="Arial" w:cs="Arial"/>
      <w:b/>
      <w:bCs/>
      <w:sz w:val="26"/>
      <w:szCs w:val="26"/>
      <w:lang w:val="ru-RU" w:eastAsia="en-US" w:bidi="ar-SA"/>
    </w:rPr>
  </w:style>
  <w:style w:type="character" w:customStyle="1" w:styleId="41">
    <w:name w:val="Заголовок 4 Знак1"/>
    <w:link w:val="4"/>
    <w:uiPriority w:val="99"/>
    <w:semiHidden/>
    <w:locked/>
    <w:rsid w:val="00BE7A8E"/>
    <w:rPr>
      <w:rFonts w:cs="Times New Roman"/>
      <w:b/>
      <w:bCs/>
      <w:sz w:val="28"/>
      <w:szCs w:val="28"/>
      <w:lang w:val="ru-RU" w:eastAsia="en-US" w:bidi="ar-SA"/>
    </w:rPr>
  </w:style>
  <w:style w:type="character" w:customStyle="1" w:styleId="51">
    <w:name w:val="Заголовок 5 Знак1"/>
    <w:link w:val="5"/>
    <w:uiPriority w:val="99"/>
    <w:semiHidden/>
    <w:locked/>
    <w:rsid w:val="00BE7A8E"/>
    <w:rPr>
      <w:rFonts w:ascii="Calibri" w:hAnsi="Calibri" w:cs="Times New Roman"/>
      <w:b/>
      <w:color w:val="000000"/>
      <w:sz w:val="22"/>
      <w:szCs w:val="22"/>
      <w:lang w:val="ru-RU" w:eastAsia="zh-CN" w:bidi="ar-SA"/>
    </w:rPr>
  </w:style>
  <w:style w:type="character" w:customStyle="1" w:styleId="61">
    <w:name w:val="Заголовок 6 Знак1"/>
    <w:link w:val="6"/>
    <w:uiPriority w:val="99"/>
    <w:semiHidden/>
    <w:locked/>
    <w:rsid w:val="00BE7A8E"/>
    <w:rPr>
      <w:rFonts w:ascii="Calibri" w:hAnsi="Calibri" w:cs="Times New Roman"/>
      <w:b/>
      <w:color w:val="000000"/>
      <w:lang w:val="ru-RU" w:eastAsia="zh-CN" w:bidi="ar-SA"/>
    </w:rPr>
  </w:style>
  <w:style w:type="paragraph" w:styleId="a3">
    <w:name w:val="List Paragraph"/>
    <w:basedOn w:val="a"/>
    <w:link w:val="a4"/>
    <w:uiPriority w:val="99"/>
    <w:qFormat/>
    <w:rsid w:val="003D04A6"/>
    <w:pPr>
      <w:ind w:left="720"/>
      <w:contextualSpacing/>
    </w:pPr>
  </w:style>
  <w:style w:type="character" w:customStyle="1" w:styleId="a4">
    <w:name w:val="Абзац списка Знак"/>
    <w:link w:val="a3"/>
    <w:uiPriority w:val="99"/>
    <w:locked/>
    <w:rsid w:val="003D04A6"/>
  </w:style>
  <w:style w:type="table" w:customStyle="1" w:styleId="TableNormal1">
    <w:name w:val="Table Normal1"/>
    <w:uiPriority w:val="99"/>
    <w:semiHidden/>
    <w:rsid w:val="002B1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99"/>
    <w:rsid w:val="002B1CE2"/>
    <w:pPr>
      <w:widowControl w:val="0"/>
      <w:autoSpaceDE w:val="0"/>
      <w:autoSpaceDN w:val="0"/>
      <w:spacing w:after="0" w:line="240" w:lineRule="auto"/>
    </w:pPr>
    <w:rPr>
      <w:rFonts w:ascii="Times New Roman" w:eastAsia="Times New Roman" w:hAnsi="Times New Roman"/>
      <w:sz w:val="24"/>
      <w:szCs w:val="24"/>
    </w:rPr>
  </w:style>
  <w:style w:type="character" w:customStyle="1" w:styleId="a6">
    <w:name w:val="Основной текст Знак"/>
    <w:link w:val="a5"/>
    <w:uiPriority w:val="99"/>
    <w:locked/>
    <w:rsid w:val="002B1CE2"/>
    <w:rPr>
      <w:rFonts w:ascii="Times New Roman" w:hAnsi="Times New Roman" w:cs="Times New Roman"/>
      <w:sz w:val="24"/>
      <w:szCs w:val="24"/>
    </w:rPr>
  </w:style>
  <w:style w:type="paragraph" w:customStyle="1" w:styleId="TableParagraph">
    <w:name w:val="Table Paragraph"/>
    <w:basedOn w:val="a"/>
    <w:uiPriority w:val="99"/>
    <w:rsid w:val="002B1CE2"/>
    <w:pPr>
      <w:widowControl w:val="0"/>
      <w:autoSpaceDE w:val="0"/>
      <w:autoSpaceDN w:val="0"/>
      <w:spacing w:after="0" w:line="240" w:lineRule="auto"/>
    </w:pPr>
    <w:rPr>
      <w:rFonts w:ascii="Times New Roman" w:eastAsia="Times New Roman" w:hAnsi="Times New Roman"/>
    </w:rPr>
  </w:style>
  <w:style w:type="paragraph" w:customStyle="1" w:styleId="310">
    <w:name w:val="Заголовок 31"/>
    <w:basedOn w:val="a"/>
    <w:uiPriority w:val="99"/>
    <w:rsid w:val="007E4892"/>
    <w:pPr>
      <w:widowControl w:val="0"/>
      <w:autoSpaceDE w:val="0"/>
      <w:autoSpaceDN w:val="0"/>
      <w:spacing w:after="0" w:line="240" w:lineRule="auto"/>
      <w:ind w:left="941"/>
      <w:outlineLvl w:val="3"/>
    </w:pPr>
    <w:rPr>
      <w:rFonts w:ascii="Times New Roman" w:eastAsia="Times New Roman" w:hAnsi="Times New Roman"/>
      <w:b/>
      <w:bCs/>
      <w:sz w:val="24"/>
      <w:szCs w:val="24"/>
    </w:rPr>
  </w:style>
  <w:style w:type="paragraph" w:styleId="a7">
    <w:name w:val="No Spacing"/>
    <w:uiPriority w:val="99"/>
    <w:qFormat/>
    <w:rsid w:val="00C11FD3"/>
    <w:rPr>
      <w:sz w:val="22"/>
      <w:szCs w:val="22"/>
      <w:lang w:eastAsia="en-US"/>
    </w:rPr>
  </w:style>
  <w:style w:type="table" w:styleId="a8">
    <w:name w:val="Table Grid"/>
    <w:basedOn w:val="a1"/>
    <w:uiPriority w:val="99"/>
    <w:rsid w:val="000A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7A7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AB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B52C8"/>
    <w:pPr>
      <w:widowControl w:val="0"/>
      <w:autoSpaceDE w:val="0"/>
      <w:autoSpaceDN w:val="0"/>
      <w:adjustRightInd w:val="0"/>
    </w:pPr>
    <w:rPr>
      <w:rFonts w:ascii="Arial" w:eastAsia="Times New Roman" w:hAnsi="Arial" w:cs="Arial"/>
    </w:rPr>
  </w:style>
  <w:style w:type="paragraph" w:styleId="a9">
    <w:name w:val="header"/>
    <w:basedOn w:val="a"/>
    <w:link w:val="12"/>
    <w:uiPriority w:val="99"/>
    <w:rsid w:val="00F4658F"/>
    <w:pPr>
      <w:tabs>
        <w:tab w:val="center" w:pos="4677"/>
        <w:tab w:val="right" w:pos="9355"/>
      </w:tabs>
      <w:spacing w:after="0" w:line="240" w:lineRule="auto"/>
    </w:pPr>
  </w:style>
  <w:style w:type="character" w:customStyle="1" w:styleId="12">
    <w:name w:val="Верхний колонтитул Знак1"/>
    <w:link w:val="a9"/>
    <w:uiPriority w:val="99"/>
    <w:locked/>
    <w:rsid w:val="00F4658F"/>
    <w:rPr>
      <w:rFonts w:cs="Times New Roman"/>
    </w:rPr>
  </w:style>
  <w:style w:type="paragraph" w:styleId="aa">
    <w:name w:val="footer"/>
    <w:basedOn w:val="a"/>
    <w:link w:val="13"/>
    <w:uiPriority w:val="99"/>
    <w:rsid w:val="00F4658F"/>
    <w:pPr>
      <w:tabs>
        <w:tab w:val="center" w:pos="4677"/>
        <w:tab w:val="right" w:pos="9355"/>
      </w:tabs>
      <w:spacing w:after="0" w:line="240" w:lineRule="auto"/>
    </w:pPr>
  </w:style>
  <w:style w:type="character" w:customStyle="1" w:styleId="13">
    <w:name w:val="Нижний колонтитул Знак1"/>
    <w:link w:val="aa"/>
    <w:uiPriority w:val="99"/>
    <w:locked/>
    <w:rsid w:val="00F4658F"/>
    <w:rPr>
      <w:rFonts w:cs="Times New Roman"/>
    </w:rPr>
  </w:style>
  <w:style w:type="paragraph" w:styleId="ab">
    <w:name w:val="Normal (Web)"/>
    <w:basedOn w:val="a"/>
    <w:uiPriority w:val="99"/>
    <w:rsid w:val="00EC23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6z6">
    <w:name w:val="WW8Num6z6"/>
    <w:uiPriority w:val="99"/>
    <w:rsid w:val="0039722E"/>
  </w:style>
  <w:style w:type="paragraph" w:customStyle="1" w:styleId="ConsPlusNonformat">
    <w:name w:val="ConsPlusNonformat"/>
    <w:uiPriority w:val="99"/>
    <w:rsid w:val="00CD24BC"/>
    <w:pPr>
      <w:suppressAutoHyphens/>
      <w:autoSpaceDE w:val="0"/>
    </w:pPr>
    <w:rPr>
      <w:rFonts w:ascii="Courier New" w:hAnsi="Courier New" w:cs="Courier New"/>
      <w:lang w:eastAsia="zh-CN"/>
    </w:rPr>
  </w:style>
  <w:style w:type="paragraph" w:customStyle="1" w:styleId="Default">
    <w:name w:val="Default"/>
    <w:uiPriority w:val="99"/>
    <w:rsid w:val="00BC00C5"/>
    <w:pPr>
      <w:autoSpaceDE w:val="0"/>
      <w:autoSpaceDN w:val="0"/>
      <w:adjustRightInd w:val="0"/>
    </w:pPr>
    <w:rPr>
      <w:rFonts w:ascii="Times New Roman" w:hAnsi="Times New Roman"/>
      <w:color w:val="000000"/>
      <w:sz w:val="24"/>
      <w:szCs w:val="24"/>
      <w:lang w:eastAsia="en-US"/>
    </w:rPr>
  </w:style>
  <w:style w:type="character" w:customStyle="1" w:styleId="ac">
    <w:name w:val="Символ сноски"/>
    <w:uiPriority w:val="99"/>
    <w:rsid w:val="00D87049"/>
    <w:rPr>
      <w:vertAlign w:val="superscript"/>
    </w:rPr>
  </w:style>
  <w:style w:type="character" w:customStyle="1" w:styleId="14">
    <w:name w:val="Знак сноски1"/>
    <w:uiPriority w:val="99"/>
    <w:rsid w:val="00D87049"/>
    <w:rPr>
      <w:vertAlign w:val="superscript"/>
    </w:rPr>
  </w:style>
  <w:style w:type="paragraph" w:customStyle="1" w:styleId="210">
    <w:name w:val="Основной текст (2)1"/>
    <w:basedOn w:val="a"/>
    <w:uiPriority w:val="99"/>
    <w:rsid w:val="00D87049"/>
    <w:pPr>
      <w:widowControl w:val="0"/>
      <w:shd w:val="clear" w:color="auto" w:fill="FFFFFF"/>
      <w:spacing w:after="0" w:line="240" w:lineRule="atLeast"/>
      <w:ind w:hanging="240"/>
      <w:jc w:val="both"/>
    </w:pPr>
    <w:rPr>
      <w:rFonts w:ascii="Times New Roman" w:eastAsia="Times New Roman" w:hAnsi="Times New Roman"/>
      <w:lang w:eastAsia="ru-RU"/>
    </w:rPr>
  </w:style>
  <w:style w:type="character" w:styleId="ad">
    <w:name w:val="Hyperlink"/>
    <w:uiPriority w:val="99"/>
    <w:semiHidden/>
    <w:rsid w:val="00D4570E"/>
    <w:rPr>
      <w:rFonts w:cs="Times New Roman"/>
      <w:color w:val="0000FF"/>
      <w:u w:val="single"/>
    </w:rPr>
  </w:style>
  <w:style w:type="character" w:styleId="ae">
    <w:name w:val="annotation reference"/>
    <w:uiPriority w:val="99"/>
    <w:semiHidden/>
    <w:rsid w:val="00ED3028"/>
    <w:rPr>
      <w:rFonts w:cs="Times New Roman"/>
      <w:sz w:val="16"/>
      <w:szCs w:val="16"/>
    </w:rPr>
  </w:style>
  <w:style w:type="paragraph" w:styleId="af">
    <w:name w:val="annotation text"/>
    <w:basedOn w:val="a"/>
    <w:link w:val="22"/>
    <w:uiPriority w:val="99"/>
    <w:semiHidden/>
    <w:rsid w:val="00ED3028"/>
    <w:pPr>
      <w:spacing w:line="240" w:lineRule="auto"/>
    </w:pPr>
    <w:rPr>
      <w:sz w:val="20"/>
      <w:szCs w:val="20"/>
    </w:rPr>
  </w:style>
  <w:style w:type="character" w:customStyle="1" w:styleId="22">
    <w:name w:val="Текст примечания Знак2"/>
    <w:link w:val="af"/>
    <w:uiPriority w:val="99"/>
    <w:semiHidden/>
    <w:locked/>
    <w:rsid w:val="00ED3028"/>
    <w:rPr>
      <w:rFonts w:cs="Times New Roman"/>
      <w:sz w:val="20"/>
      <w:szCs w:val="20"/>
    </w:rPr>
  </w:style>
  <w:style w:type="paragraph" w:styleId="af0">
    <w:name w:val="annotation subject"/>
    <w:basedOn w:val="af"/>
    <w:next w:val="af"/>
    <w:link w:val="15"/>
    <w:uiPriority w:val="99"/>
    <w:semiHidden/>
    <w:rsid w:val="00ED3028"/>
    <w:rPr>
      <w:b/>
      <w:bCs/>
    </w:rPr>
  </w:style>
  <w:style w:type="character" w:customStyle="1" w:styleId="15">
    <w:name w:val="Тема примечания Знак1"/>
    <w:link w:val="af0"/>
    <w:uiPriority w:val="99"/>
    <w:semiHidden/>
    <w:locked/>
    <w:rsid w:val="00ED3028"/>
    <w:rPr>
      <w:rFonts w:cs="Times New Roman"/>
      <w:b/>
      <w:bCs/>
      <w:sz w:val="20"/>
      <w:szCs w:val="20"/>
    </w:rPr>
  </w:style>
  <w:style w:type="paragraph" w:styleId="af1">
    <w:name w:val="Balloon Text"/>
    <w:basedOn w:val="a"/>
    <w:link w:val="16"/>
    <w:uiPriority w:val="99"/>
    <w:semiHidden/>
    <w:rsid w:val="00ED3028"/>
    <w:pPr>
      <w:spacing w:after="0" w:line="240" w:lineRule="auto"/>
    </w:pPr>
    <w:rPr>
      <w:rFonts w:ascii="Tahoma" w:hAnsi="Tahoma" w:cs="Tahoma"/>
      <w:sz w:val="16"/>
      <w:szCs w:val="16"/>
    </w:rPr>
  </w:style>
  <w:style w:type="character" w:customStyle="1" w:styleId="16">
    <w:name w:val="Текст выноски Знак1"/>
    <w:link w:val="af1"/>
    <w:uiPriority w:val="99"/>
    <w:semiHidden/>
    <w:locked/>
    <w:rsid w:val="00ED3028"/>
    <w:rPr>
      <w:rFonts w:ascii="Tahoma" w:hAnsi="Tahoma" w:cs="Tahoma"/>
      <w:sz w:val="16"/>
      <w:szCs w:val="16"/>
    </w:rPr>
  </w:style>
  <w:style w:type="paragraph" w:styleId="af2">
    <w:name w:val="footnote text"/>
    <w:basedOn w:val="a"/>
    <w:link w:val="17"/>
    <w:uiPriority w:val="99"/>
    <w:semiHidden/>
    <w:rsid w:val="00AD34CF"/>
    <w:pPr>
      <w:spacing w:after="0" w:line="240" w:lineRule="auto"/>
    </w:pPr>
    <w:rPr>
      <w:sz w:val="20"/>
      <w:szCs w:val="20"/>
    </w:rPr>
  </w:style>
  <w:style w:type="character" w:customStyle="1" w:styleId="17">
    <w:name w:val="Текст сноски Знак1"/>
    <w:link w:val="af2"/>
    <w:uiPriority w:val="99"/>
    <w:semiHidden/>
    <w:locked/>
    <w:rsid w:val="00AD34CF"/>
    <w:rPr>
      <w:rFonts w:cs="Times New Roman"/>
      <w:sz w:val="20"/>
      <w:szCs w:val="20"/>
    </w:rPr>
  </w:style>
  <w:style w:type="character" w:styleId="af3">
    <w:name w:val="footnote reference"/>
    <w:uiPriority w:val="99"/>
    <w:semiHidden/>
    <w:rsid w:val="00AD34CF"/>
    <w:rPr>
      <w:rFonts w:cs="Times New Roman"/>
      <w:vertAlign w:val="superscript"/>
    </w:rPr>
  </w:style>
  <w:style w:type="paragraph" w:customStyle="1" w:styleId="af4">
    <w:name w:val="Перечень"/>
    <w:basedOn w:val="a"/>
    <w:next w:val="a"/>
    <w:link w:val="af5"/>
    <w:uiPriority w:val="99"/>
    <w:rsid w:val="009D7051"/>
    <w:pPr>
      <w:suppressAutoHyphens/>
      <w:spacing w:after="0" w:line="360" w:lineRule="auto"/>
      <w:ind w:left="786" w:firstLine="284"/>
      <w:jc w:val="both"/>
    </w:pPr>
    <w:rPr>
      <w:rFonts w:eastAsia="Times New Roman"/>
      <w:sz w:val="28"/>
      <w:szCs w:val="20"/>
      <w:u w:color="000000"/>
      <w:lang w:eastAsia="ru-RU"/>
    </w:rPr>
  </w:style>
  <w:style w:type="character" w:customStyle="1" w:styleId="af5">
    <w:name w:val="Перечень Знак"/>
    <w:link w:val="af4"/>
    <w:uiPriority w:val="99"/>
    <w:locked/>
    <w:rsid w:val="009D7051"/>
    <w:rPr>
      <w:rFonts w:ascii="Calibri" w:hAnsi="Calibri"/>
      <w:sz w:val="28"/>
      <w:u w:color="000000"/>
      <w:lang w:val="ru-RU" w:eastAsia="ru-RU"/>
    </w:rPr>
  </w:style>
  <w:style w:type="character" w:customStyle="1" w:styleId="WW8Num14z1">
    <w:name w:val="WW8Num14z1"/>
    <w:uiPriority w:val="99"/>
    <w:rsid w:val="00DA6411"/>
  </w:style>
  <w:style w:type="character" w:styleId="af6">
    <w:name w:val="Strong"/>
    <w:uiPriority w:val="99"/>
    <w:qFormat/>
    <w:rsid w:val="00504BF3"/>
    <w:rPr>
      <w:rFonts w:cs="Times New Roman"/>
      <w:b/>
      <w:bCs/>
    </w:rPr>
  </w:style>
  <w:style w:type="paragraph" w:customStyle="1" w:styleId="formattext">
    <w:name w:val="formattext"/>
    <w:basedOn w:val="a"/>
    <w:uiPriority w:val="99"/>
    <w:rsid w:val="00F610F3"/>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hAnsi="Times New Roman"/>
      <w:sz w:val="24"/>
      <w:szCs w:val="24"/>
      <w:lang w:eastAsia="zh-CN"/>
    </w:rPr>
  </w:style>
  <w:style w:type="character" w:customStyle="1" w:styleId="WW8Num15z0">
    <w:name w:val="WW8Num15z0"/>
    <w:uiPriority w:val="99"/>
    <w:rsid w:val="00BE7A8E"/>
    <w:rPr>
      <w:rFonts w:ascii="Symbol" w:hAnsi="Symbol"/>
    </w:rPr>
  </w:style>
  <w:style w:type="character" w:customStyle="1" w:styleId="WW8Num14z5">
    <w:name w:val="WW8Num14z5"/>
    <w:uiPriority w:val="99"/>
    <w:rsid w:val="00BE7A8E"/>
  </w:style>
  <w:style w:type="character" w:customStyle="1" w:styleId="WW8Num13z2">
    <w:name w:val="WW8Num13z2"/>
    <w:uiPriority w:val="99"/>
    <w:rsid w:val="00BE7A8E"/>
    <w:rPr>
      <w:rFonts w:ascii="Wingdings" w:hAnsi="Wingdings"/>
    </w:rPr>
  </w:style>
  <w:style w:type="character" w:customStyle="1" w:styleId="WW8Num12z8">
    <w:name w:val="WW8Num12z8"/>
    <w:uiPriority w:val="99"/>
    <w:rsid w:val="00BE7A8E"/>
  </w:style>
  <w:style w:type="character" w:customStyle="1" w:styleId="WW8Num12z4">
    <w:name w:val="WW8Num12z4"/>
    <w:uiPriority w:val="99"/>
    <w:rsid w:val="00BE7A8E"/>
  </w:style>
  <w:style w:type="character" w:customStyle="1" w:styleId="WW8Num11z0">
    <w:name w:val="WW8Num11z0"/>
    <w:uiPriority w:val="99"/>
    <w:rsid w:val="00BE7A8E"/>
  </w:style>
  <w:style w:type="character" w:customStyle="1" w:styleId="WW8Num8z2">
    <w:name w:val="WW8Num8z2"/>
    <w:uiPriority w:val="99"/>
    <w:rsid w:val="00BE7A8E"/>
    <w:rPr>
      <w:rFonts w:ascii="Wingdings" w:hAnsi="Wingdings"/>
    </w:rPr>
  </w:style>
  <w:style w:type="character" w:customStyle="1" w:styleId="WW8Num4z8">
    <w:name w:val="WW8Num4z8"/>
    <w:uiPriority w:val="99"/>
    <w:rsid w:val="00BE7A8E"/>
  </w:style>
  <w:style w:type="character" w:customStyle="1" w:styleId="WW8Num2z1">
    <w:name w:val="WW8Num2z1"/>
    <w:uiPriority w:val="99"/>
    <w:rsid w:val="00BE7A8E"/>
    <w:rPr>
      <w:rFonts w:ascii="Symbol" w:hAnsi="Symbol"/>
    </w:rPr>
  </w:style>
  <w:style w:type="character" w:customStyle="1" w:styleId="WW8Num6z0">
    <w:name w:val="WW8Num6z0"/>
    <w:uiPriority w:val="99"/>
    <w:rsid w:val="00BE7A8E"/>
  </w:style>
  <w:style w:type="character" w:styleId="af7">
    <w:name w:val="page number"/>
    <w:uiPriority w:val="99"/>
    <w:rsid w:val="00BE7A8E"/>
    <w:rPr>
      <w:rFonts w:cs="Times New Roman"/>
    </w:rPr>
  </w:style>
  <w:style w:type="character" w:customStyle="1" w:styleId="18">
    <w:name w:val="Основной шрифт абзаца1"/>
    <w:uiPriority w:val="99"/>
    <w:rsid w:val="00BE7A8E"/>
  </w:style>
  <w:style w:type="character" w:customStyle="1" w:styleId="WW8Num1z3">
    <w:name w:val="WW8Num1z3"/>
    <w:uiPriority w:val="99"/>
    <w:rsid w:val="00BE7A8E"/>
  </w:style>
  <w:style w:type="character" w:customStyle="1" w:styleId="WW8Num3z0">
    <w:name w:val="WW8Num3z0"/>
    <w:uiPriority w:val="99"/>
    <w:rsid w:val="00BE7A8E"/>
    <w:rPr>
      <w:rFonts w:ascii="Times New Roman" w:hAnsi="Times New Roman"/>
    </w:rPr>
  </w:style>
  <w:style w:type="character" w:customStyle="1" w:styleId="WW8Num18z7">
    <w:name w:val="WW8Num18z7"/>
    <w:uiPriority w:val="99"/>
    <w:rsid w:val="00BE7A8E"/>
  </w:style>
  <w:style w:type="character" w:customStyle="1" w:styleId="WW8Num16z0">
    <w:name w:val="WW8Num16z0"/>
    <w:uiPriority w:val="99"/>
    <w:rsid w:val="00BE7A8E"/>
    <w:rPr>
      <w:rFonts w:ascii="Symbol" w:hAnsi="Symbol"/>
    </w:rPr>
  </w:style>
  <w:style w:type="character" w:customStyle="1" w:styleId="WW8Num14z4">
    <w:name w:val="WW8Num14z4"/>
    <w:uiPriority w:val="99"/>
    <w:rsid w:val="00BE7A8E"/>
  </w:style>
  <w:style w:type="character" w:customStyle="1" w:styleId="WW8Num12z6">
    <w:name w:val="WW8Num12z6"/>
    <w:uiPriority w:val="99"/>
    <w:rsid w:val="00BE7A8E"/>
  </w:style>
  <w:style w:type="character" w:customStyle="1" w:styleId="WW8Num12z3">
    <w:name w:val="WW8Num12z3"/>
    <w:uiPriority w:val="99"/>
    <w:rsid w:val="00BE7A8E"/>
  </w:style>
  <w:style w:type="character" w:customStyle="1" w:styleId="WW8Num11z5">
    <w:name w:val="WW8Num11z5"/>
    <w:uiPriority w:val="99"/>
    <w:rsid w:val="00BE7A8E"/>
  </w:style>
  <w:style w:type="character" w:customStyle="1" w:styleId="WW8Num11z4">
    <w:name w:val="WW8Num11z4"/>
    <w:uiPriority w:val="99"/>
    <w:rsid w:val="00BE7A8E"/>
  </w:style>
  <w:style w:type="character" w:customStyle="1" w:styleId="WW8Num9z6">
    <w:name w:val="WW8Num9z6"/>
    <w:uiPriority w:val="99"/>
    <w:rsid w:val="00BE7A8E"/>
  </w:style>
  <w:style w:type="character" w:customStyle="1" w:styleId="WW8Num7z4">
    <w:name w:val="WW8Num7z4"/>
    <w:uiPriority w:val="99"/>
    <w:rsid w:val="00BE7A8E"/>
  </w:style>
  <w:style w:type="character" w:customStyle="1" w:styleId="WW8Num6z4">
    <w:name w:val="WW8Num6z4"/>
    <w:uiPriority w:val="99"/>
    <w:rsid w:val="00BE7A8E"/>
  </w:style>
  <w:style w:type="character" w:customStyle="1" w:styleId="WW8Num4z7">
    <w:name w:val="WW8Num4z7"/>
    <w:uiPriority w:val="99"/>
    <w:rsid w:val="00BE7A8E"/>
  </w:style>
  <w:style w:type="character" w:customStyle="1" w:styleId="WW8Num4z6">
    <w:name w:val="WW8Num4z6"/>
    <w:uiPriority w:val="99"/>
    <w:rsid w:val="00BE7A8E"/>
  </w:style>
  <w:style w:type="character" w:customStyle="1" w:styleId="WW8Num4z5">
    <w:name w:val="WW8Num4z5"/>
    <w:uiPriority w:val="99"/>
    <w:rsid w:val="00BE7A8E"/>
  </w:style>
  <w:style w:type="character" w:customStyle="1" w:styleId="WW8Num2z4">
    <w:name w:val="WW8Num2z4"/>
    <w:uiPriority w:val="99"/>
    <w:rsid w:val="00BE7A8E"/>
  </w:style>
  <w:style w:type="character" w:customStyle="1" w:styleId="WW8Num2z2">
    <w:name w:val="WW8Num2z2"/>
    <w:uiPriority w:val="99"/>
    <w:rsid w:val="00BE7A8E"/>
  </w:style>
  <w:style w:type="character" w:customStyle="1" w:styleId="WW8Num8z1">
    <w:name w:val="WW8Num8z1"/>
    <w:uiPriority w:val="99"/>
    <w:rsid w:val="00BE7A8E"/>
    <w:rPr>
      <w:rFonts w:ascii="Times New Roman" w:hAnsi="Times New Roman"/>
      <w:color w:val="auto"/>
      <w:sz w:val="28"/>
    </w:rPr>
  </w:style>
  <w:style w:type="character" w:customStyle="1" w:styleId="WW8Num2z0">
    <w:name w:val="WW8Num2z0"/>
    <w:uiPriority w:val="99"/>
    <w:rsid w:val="00BE7A8E"/>
  </w:style>
  <w:style w:type="character" w:customStyle="1" w:styleId="WW8Num18z6">
    <w:name w:val="WW8Num18z6"/>
    <w:uiPriority w:val="99"/>
    <w:rsid w:val="00BE7A8E"/>
  </w:style>
  <w:style w:type="character" w:customStyle="1" w:styleId="WW8Num16z2">
    <w:name w:val="WW8Num16z2"/>
    <w:uiPriority w:val="99"/>
    <w:rsid w:val="00BE7A8E"/>
    <w:rPr>
      <w:rFonts w:ascii="Wingdings" w:hAnsi="Wingdings"/>
    </w:rPr>
  </w:style>
  <w:style w:type="character" w:customStyle="1" w:styleId="WW8Num14z7">
    <w:name w:val="WW8Num14z7"/>
    <w:uiPriority w:val="99"/>
    <w:rsid w:val="00BE7A8E"/>
  </w:style>
  <w:style w:type="character" w:customStyle="1" w:styleId="WW8Num12z7">
    <w:name w:val="WW8Num12z7"/>
    <w:uiPriority w:val="99"/>
    <w:rsid w:val="00BE7A8E"/>
  </w:style>
  <w:style w:type="character" w:customStyle="1" w:styleId="WW8Num11z7">
    <w:name w:val="WW8Num11z7"/>
    <w:uiPriority w:val="99"/>
    <w:rsid w:val="00BE7A8E"/>
  </w:style>
  <w:style w:type="character" w:customStyle="1" w:styleId="WW8Num11z3">
    <w:name w:val="WW8Num11z3"/>
    <w:uiPriority w:val="99"/>
    <w:rsid w:val="00BE7A8E"/>
  </w:style>
  <w:style w:type="character" w:customStyle="1" w:styleId="WW8Num9z1">
    <w:name w:val="WW8Num9z1"/>
    <w:uiPriority w:val="99"/>
    <w:rsid w:val="00BE7A8E"/>
  </w:style>
  <w:style w:type="character" w:customStyle="1" w:styleId="WW8Num6z7">
    <w:name w:val="WW8Num6z7"/>
    <w:uiPriority w:val="99"/>
    <w:rsid w:val="00BE7A8E"/>
  </w:style>
  <w:style w:type="character" w:customStyle="1" w:styleId="WW8Num6z1">
    <w:name w:val="WW8Num6z1"/>
    <w:uiPriority w:val="99"/>
    <w:rsid w:val="00BE7A8E"/>
  </w:style>
  <w:style w:type="character" w:customStyle="1" w:styleId="WW8Num5z2">
    <w:name w:val="WW8Num5z2"/>
    <w:uiPriority w:val="99"/>
    <w:rsid w:val="00BE7A8E"/>
    <w:rPr>
      <w:rFonts w:ascii="Wingdings" w:hAnsi="Wingdings"/>
    </w:rPr>
  </w:style>
  <w:style w:type="character" w:customStyle="1" w:styleId="WW8Num2z8">
    <w:name w:val="WW8Num2z8"/>
    <w:uiPriority w:val="99"/>
    <w:rsid w:val="00BE7A8E"/>
  </w:style>
  <w:style w:type="character" w:customStyle="1" w:styleId="23">
    <w:name w:val="Основной шрифт абзаца2"/>
    <w:uiPriority w:val="99"/>
    <w:rsid w:val="00BE7A8E"/>
  </w:style>
  <w:style w:type="character" w:customStyle="1" w:styleId="WW8Num8z0">
    <w:name w:val="WW8Num8z0"/>
    <w:uiPriority w:val="99"/>
    <w:rsid w:val="00BE7A8E"/>
    <w:rPr>
      <w:rFonts w:ascii="Times New Roman" w:hAnsi="Times New Roman"/>
      <w:color w:val="0070C0"/>
      <w:sz w:val="28"/>
    </w:rPr>
  </w:style>
  <w:style w:type="character" w:customStyle="1" w:styleId="WW8Num4z0">
    <w:name w:val="WW8Num4z0"/>
    <w:uiPriority w:val="99"/>
    <w:rsid w:val="00BE7A8E"/>
    <w:rPr>
      <w:rFonts w:ascii="Times New Roman" w:hAnsi="Times New Roman"/>
      <w:color w:val="0070C0"/>
      <w:sz w:val="28"/>
    </w:rPr>
  </w:style>
  <w:style w:type="character" w:customStyle="1" w:styleId="WW8Num1z5">
    <w:name w:val="WW8Num1z5"/>
    <w:uiPriority w:val="99"/>
    <w:rsid w:val="00BE7A8E"/>
  </w:style>
  <w:style w:type="character" w:customStyle="1" w:styleId="WW8Num1z8">
    <w:name w:val="WW8Num1z8"/>
    <w:uiPriority w:val="99"/>
    <w:rsid w:val="00BE7A8E"/>
  </w:style>
  <w:style w:type="character" w:customStyle="1" w:styleId="WW8Num16z1">
    <w:name w:val="WW8Num16z1"/>
    <w:uiPriority w:val="99"/>
    <w:rsid w:val="00BE7A8E"/>
    <w:rPr>
      <w:rFonts w:ascii="Courier New" w:hAnsi="Courier New"/>
    </w:rPr>
  </w:style>
  <w:style w:type="character" w:customStyle="1" w:styleId="WW8Num15z2">
    <w:name w:val="WW8Num15z2"/>
    <w:uiPriority w:val="99"/>
    <w:rsid w:val="00BE7A8E"/>
    <w:rPr>
      <w:rFonts w:ascii="Wingdings" w:hAnsi="Wingdings"/>
    </w:rPr>
  </w:style>
  <w:style w:type="character" w:customStyle="1" w:styleId="WW8Num14z3">
    <w:name w:val="WW8Num14z3"/>
    <w:uiPriority w:val="99"/>
    <w:rsid w:val="00BE7A8E"/>
  </w:style>
  <w:style w:type="character" w:customStyle="1" w:styleId="WW8Num13z0">
    <w:name w:val="WW8Num13z0"/>
    <w:uiPriority w:val="99"/>
    <w:rsid w:val="00BE7A8E"/>
    <w:rPr>
      <w:rFonts w:ascii="Symbol" w:hAnsi="Symbol"/>
    </w:rPr>
  </w:style>
  <w:style w:type="character" w:customStyle="1" w:styleId="WW8Num11z2">
    <w:name w:val="WW8Num11z2"/>
    <w:uiPriority w:val="99"/>
    <w:rsid w:val="00BE7A8E"/>
  </w:style>
  <w:style w:type="character" w:customStyle="1" w:styleId="WW8Num11z1">
    <w:name w:val="WW8Num11z1"/>
    <w:uiPriority w:val="99"/>
    <w:rsid w:val="00BE7A8E"/>
  </w:style>
  <w:style w:type="character" w:customStyle="1" w:styleId="WW8Num9z0">
    <w:name w:val="WW8Num9z0"/>
    <w:uiPriority w:val="99"/>
    <w:rsid w:val="00BE7A8E"/>
  </w:style>
  <w:style w:type="character" w:customStyle="1" w:styleId="WW8Num7z5">
    <w:name w:val="WW8Num7z5"/>
    <w:uiPriority w:val="99"/>
    <w:rsid w:val="00BE7A8E"/>
  </w:style>
  <w:style w:type="character" w:customStyle="1" w:styleId="WW8Num6z8">
    <w:name w:val="WW8Num6z8"/>
    <w:uiPriority w:val="99"/>
    <w:rsid w:val="00BE7A8E"/>
  </w:style>
  <w:style w:type="character" w:customStyle="1" w:styleId="WW8Num6z2">
    <w:name w:val="WW8Num6z2"/>
    <w:uiPriority w:val="99"/>
    <w:rsid w:val="00BE7A8E"/>
  </w:style>
  <w:style w:type="character" w:customStyle="1" w:styleId="WW8Num3z6">
    <w:name w:val="WW8Num3z6"/>
    <w:uiPriority w:val="99"/>
    <w:rsid w:val="00BE7A8E"/>
  </w:style>
  <w:style w:type="character" w:customStyle="1" w:styleId="WW8Num3z4">
    <w:name w:val="WW8Num3z4"/>
    <w:uiPriority w:val="99"/>
    <w:rsid w:val="00BE7A8E"/>
  </w:style>
  <w:style w:type="character" w:customStyle="1" w:styleId="WW8Num2z3">
    <w:name w:val="WW8Num2z3"/>
    <w:uiPriority w:val="99"/>
    <w:rsid w:val="00BE7A8E"/>
  </w:style>
  <w:style w:type="character" w:customStyle="1" w:styleId="WW8Num7z0">
    <w:name w:val="WW8Num7z0"/>
    <w:uiPriority w:val="99"/>
    <w:rsid w:val="00BE7A8E"/>
    <w:rPr>
      <w:rFonts w:ascii="Times New Roman" w:hAnsi="Times New Roman"/>
    </w:rPr>
  </w:style>
  <w:style w:type="character" w:customStyle="1" w:styleId="WW8Num1z1">
    <w:name w:val="WW8Num1z1"/>
    <w:uiPriority w:val="99"/>
    <w:rsid w:val="00BE7A8E"/>
  </w:style>
  <w:style w:type="character" w:customStyle="1" w:styleId="WW8Num1z7">
    <w:name w:val="WW8Num1z7"/>
    <w:uiPriority w:val="99"/>
    <w:rsid w:val="00BE7A8E"/>
  </w:style>
  <w:style w:type="character" w:customStyle="1" w:styleId="WW8Num14z8">
    <w:name w:val="WW8Num14z8"/>
    <w:uiPriority w:val="99"/>
    <w:rsid w:val="00BE7A8E"/>
  </w:style>
  <w:style w:type="character" w:customStyle="1" w:styleId="WW8Num12z0">
    <w:name w:val="WW8Num12z0"/>
    <w:uiPriority w:val="99"/>
    <w:rsid w:val="00BE7A8E"/>
  </w:style>
  <w:style w:type="character" w:customStyle="1" w:styleId="WW8Num9z5">
    <w:name w:val="WW8Num9z5"/>
    <w:uiPriority w:val="99"/>
    <w:rsid w:val="00BE7A8E"/>
  </w:style>
  <w:style w:type="character" w:customStyle="1" w:styleId="WW8Num9z3">
    <w:name w:val="WW8Num9z3"/>
    <w:uiPriority w:val="99"/>
    <w:rsid w:val="00BE7A8E"/>
  </w:style>
  <w:style w:type="character" w:customStyle="1" w:styleId="WW8Num6z5">
    <w:name w:val="WW8Num6z5"/>
    <w:uiPriority w:val="99"/>
    <w:rsid w:val="00BE7A8E"/>
  </w:style>
  <w:style w:type="character" w:customStyle="1" w:styleId="WW8Num3z5">
    <w:name w:val="WW8Num3z5"/>
    <w:uiPriority w:val="99"/>
    <w:rsid w:val="00BE7A8E"/>
  </w:style>
  <w:style w:type="character" w:customStyle="1" w:styleId="WW8Num2z5">
    <w:name w:val="WW8Num2z5"/>
    <w:uiPriority w:val="99"/>
    <w:rsid w:val="00BE7A8E"/>
  </w:style>
  <w:style w:type="character" w:customStyle="1" w:styleId="WW8Num5z0">
    <w:name w:val="WW8Num5z0"/>
    <w:uiPriority w:val="99"/>
    <w:rsid w:val="00BE7A8E"/>
  </w:style>
  <w:style w:type="character" w:customStyle="1" w:styleId="WW8Num3z1">
    <w:name w:val="WW8Num3z1"/>
    <w:uiPriority w:val="99"/>
    <w:rsid w:val="00BE7A8E"/>
  </w:style>
  <w:style w:type="character" w:customStyle="1" w:styleId="WW8Num1z6">
    <w:name w:val="WW8Num1z6"/>
    <w:uiPriority w:val="99"/>
    <w:rsid w:val="00BE7A8E"/>
  </w:style>
  <w:style w:type="character" w:customStyle="1" w:styleId="WW8Num18z3">
    <w:name w:val="WW8Num18z3"/>
    <w:uiPriority w:val="99"/>
    <w:rsid w:val="00BE7A8E"/>
  </w:style>
  <w:style w:type="character" w:customStyle="1" w:styleId="WW8Num18z1">
    <w:name w:val="WW8Num18z1"/>
    <w:uiPriority w:val="99"/>
    <w:rsid w:val="00BE7A8E"/>
  </w:style>
  <w:style w:type="character" w:customStyle="1" w:styleId="WW8Num17z0">
    <w:name w:val="WW8Num17z0"/>
    <w:uiPriority w:val="99"/>
    <w:rsid w:val="00BE7A8E"/>
    <w:rPr>
      <w:color w:val="auto"/>
    </w:rPr>
  </w:style>
  <w:style w:type="character" w:customStyle="1" w:styleId="WW8Num12z2">
    <w:name w:val="WW8Num12z2"/>
    <w:uiPriority w:val="99"/>
    <w:rsid w:val="00BE7A8E"/>
  </w:style>
  <w:style w:type="character" w:customStyle="1" w:styleId="WW8Num11z6">
    <w:name w:val="WW8Num11z6"/>
    <w:uiPriority w:val="99"/>
    <w:rsid w:val="00BE7A8E"/>
  </w:style>
  <w:style w:type="character" w:customStyle="1" w:styleId="WW8Num10z0">
    <w:name w:val="WW8Num10z0"/>
    <w:uiPriority w:val="99"/>
    <w:rsid w:val="00BE7A8E"/>
    <w:rPr>
      <w:color w:val="auto"/>
    </w:rPr>
  </w:style>
  <w:style w:type="character" w:customStyle="1" w:styleId="WW8Num9z8">
    <w:name w:val="WW8Num9z8"/>
    <w:uiPriority w:val="99"/>
    <w:rsid w:val="00BE7A8E"/>
  </w:style>
  <w:style w:type="character" w:customStyle="1" w:styleId="WW8Num9z4">
    <w:name w:val="WW8Num9z4"/>
    <w:uiPriority w:val="99"/>
    <w:rsid w:val="00BE7A8E"/>
  </w:style>
  <w:style w:type="character" w:customStyle="1" w:styleId="WW8Num7z6">
    <w:name w:val="WW8Num7z6"/>
    <w:uiPriority w:val="99"/>
    <w:rsid w:val="00BE7A8E"/>
  </w:style>
  <w:style w:type="character" w:customStyle="1" w:styleId="WW8Num7z2">
    <w:name w:val="WW8Num7z2"/>
    <w:uiPriority w:val="99"/>
    <w:rsid w:val="00BE7A8E"/>
  </w:style>
  <w:style w:type="character" w:customStyle="1" w:styleId="WW8Num6z3">
    <w:name w:val="WW8Num6z3"/>
    <w:uiPriority w:val="99"/>
    <w:rsid w:val="00BE7A8E"/>
  </w:style>
  <w:style w:type="character" w:customStyle="1" w:styleId="WW8Num3z8">
    <w:name w:val="WW8Num3z8"/>
    <w:uiPriority w:val="99"/>
    <w:rsid w:val="00BE7A8E"/>
  </w:style>
  <w:style w:type="character" w:customStyle="1" w:styleId="WW8Num3z7">
    <w:name w:val="WW8Num3z7"/>
    <w:uiPriority w:val="99"/>
    <w:rsid w:val="00BE7A8E"/>
  </w:style>
  <w:style w:type="character" w:customStyle="1" w:styleId="WW8Num2z7">
    <w:name w:val="WW8Num2z7"/>
    <w:uiPriority w:val="99"/>
    <w:rsid w:val="00BE7A8E"/>
  </w:style>
  <w:style w:type="character" w:customStyle="1" w:styleId="WW8Num7z1">
    <w:name w:val="WW8Num7z1"/>
    <w:uiPriority w:val="99"/>
    <w:rsid w:val="00BE7A8E"/>
  </w:style>
  <w:style w:type="character" w:customStyle="1" w:styleId="WW8Num1z4">
    <w:name w:val="WW8Num1z4"/>
    <w:uiPriority w:val="99"/>
    <w:rsid w:val="00BE7A8E"/>
  </w:style>
  <w:style w:type="character" w:customStyle="1" w:styleId="WW8Num18z5">
    <w:name w:val="WW8Num18z5"/>
    <w:uiPriority w:val="99"/>
    <w:rsid w:val="00BE7A8E"/>
  </w:style>
  <w:style w:type="character" w:customStyle="1" w:styleId="WW8Num18z0">
    <w:name w:val="WW8Num18z0"/>
    <w:uiPriority w:val="99"/>
    <w:rsid w:val="00BE7A8E"/>
  </w:style>
  <w:style w:type="character" w:customStyle="1" w:styleId="WW8Num15z1">
    <w:name w:val="WW8Num15z1"/>
    <w:uiPriority w:val="99"/>
    <w:rsid w:val="00BE7A8E"/>
    <w:rPr>
      <w:rFonts w:ascii="Courier New" w:hAnsi="Courier New"/>
    </w:rPr>
  </w:style>
  <w:style w:type="character" w:customStyle="1" w:styleId="WW8Num14z6">
    <w:name w:val="WW8Num14z6"/>
    <w:uiPriority w:val="99"/>
    <w:rsid w:val="00BE7A8E"/>
  </w:style>
  <w:style w:type="character" w:customStyle="1" w:styleId="WW8Num14z2">
    <w:name w:val="WW8Num14z2"/>
    <w:uiPriority w:val="99"/>
    <w:rsid w:val="00BE7A8E"/>
  </w:style>
  <w:style w:type="character" w:customStyle="1" w:styleId="WW8Num13z1">
    <w:name w:val="WW8Num13z1"/>
    <w:uiPriority w:val="99"/>
    <w:rsid w:val="00BE7A8E"/>
    <w:rPr>
      <w:rFonts w:ascii="Courier New" w:hAnsi="Courier New"/>
    </w:rPr>
  </w:style>
  <w:style w:type="character" w:customStyle="1" w:styleId="WW8Num12z5">
    <w:name w:val="WW8Num12z5"/>
    <w:uiPriority w:val="99"/>
    <w:rsid w:val="00BE7A8E"/>
  </w:style>
  <w:style w:type="character" w:customStyle="1" w:styleId="WW8Num11z8">
    <w:name w:val="WW8Num11z8"/>
    <w:uiPriority w:val="99"/>
    <w:rsid w:val="00BE7A8E"/>
  </w:style>
  <w:style w:type="character" w:customStyle="1" w:styleId="WW8Num7z8">
    <w:name w:val="WW8Num7z8"/>
    <w:uiPriority w:val="99"/>
    <w:rsid w:val="00BE7A8E"/>
  </w:style>
  <w:style w:type="character" w:customStyle="1" w:styleId="WW8Num7z3">
    <w:name w:val="WW8Num7z3"/>
    <w:uiPriority w:val="99"/>
    <w:rsid w:val="00BE7A8E"/>
  </w:style>
  <w:style w:type="character" w:customStyle="1" w:styleId="WW8Num4z4">
    <w:name w:val="WW8Num4z4"/>
    <w:uiPriority w:val="99"/>
    <w:rsid w:val="00BE7A8E"/>
  </w:style>
  <w:style w:type="character" w:customStyle="1" w:styleId="WW8Num3z3">
    <w:name w:val="WW8Num3z3"/>
    <w:uiPriority w:val="99"/>
    <w:rsid w:val="00BE7A8E"/>
  </w:style>
  <w:style w:type="character" w:customStyle="1" w:styleId="WW8Num1z0">
    <w:name w:val="WW8Num1z0"/>
    <w:uiPriority w:val="99"/>
    <w:rsid w:val="00BE7A8E"/>
  </w:style>
  <w:style w:type="character" w:customStyle="1" w:styleId="WW8Num1z2">
    <w:name w:val="WW8Num1z2"/>
    <w:uiPriority w:val="99"/>
    <w:rsid w:val="00BE7A8E"/>
  </w:style>
  <w:style w:type="character" w:customStyle="1" w:styleId="WW8Num18z4">
    <w:name w:val="WW8Num18z4"/>
    <w:uiPriority w:val="99"/>
    <w:rsid w:val="00BE7A8E"/>
  </w:style>
  <w:style w:type="character" w:customStyle="1" w:styleId="WW8Num18z2">
    <w:name w:val="WW8Num18z2"/>
    <w:uiPriority w:val="99"/>
    <w:rsid w:val="00BE7A8E"/>
  </w:style>
  <w:style w:type="character" w:customStyle="1" w:styleId="WW8Num14z0">
    <w:name w:val="WW8Num14z0"/>
    <w:uiPriority w:val="99"/>
    <w:rsid w:val="00BE7A8E"/>
  </w:style>
  <w:style w:type="character" w:customStyle="1" w:styleId="WW8Num12z1">
    <w:name w:val="WW8Num12z1"/>
    <w:uiPriority w:val="99"/>
    <w:rsid w:val="00BE7A8E"/>
  </w:style>
  <w:style w:type="character" w:customStyle="1" w:styleId="WW8Num9z7">
    <w:name w:val="WW8Num9z7"/>
    <w:uiPriority w:val="99"/>
    <w:rsid w:val="00BE7A8E"/>
  </w:style>
  <w:style w:type="character" w:customStyle="1" w:styleId="WW8Num9z2">
    <w:name w:val="WW8Num9z2"/>
    <w:uiPriority w:val="99"/>
    <w:rsid w:val="00BE7A8E"/>
  </w:style>
  <w:style w:type="character" w:customStyle="1" w:styleId="WW8Num7z7">
    <w:name w:val="WW8Num7z7"/>
    <w:uiPriority w:val="99"/>
    <w:rsid w:val="00BE7A8E"/>
  </w:style>
  <w:style w:type="character" w:customStyle="1" w:styleId="WW8Num5z1">
    <w:name w:val="WW8Num5z1"/>
    <w:uiPriority w:val="99"/>
    <w:rsid w:val="00BE7A8E"/>
    <w:rPr>
      <w:rFonts w:ascii="Courier New" w:hAnsi="Courier New"/>
    </w:rPr>
  </w:style>
  <w:style w:type="character" w:customStyle="1" w:styleId="WW8Num4z3">
    <w:name w:val="WW8Num4z3"/>
    <w:uiPriority w:val="99"/>
    <w:rsid w:val="00BE7A8E"/>
  </w:style>
  <w:style w:type="character" w:customStyle="1" w:styleId="WW8Num4z2">
    <w:name w:val="WW8Num4z2"/>
    <w:uiPriority w:val="99"/>
    <w:rsid w:val="00BE7A8E"/>
  </w:style>
  <w:style w:type="character" w:customStyle="1" w:styleId="WW8Num3z2">
    <w:name w:val="WW8Num3z2"/>
    <w:uiPriority w:val="99"/>
    <w:rsid w:val="00BE7A8E"/>
  </w:style>
  <w:style w:type="character" w:customStyle="1" w:styleId="WW8Num2z6">
    <w:name w:val="WW8Num2z6"/>
    <w:uiPriority w:val="99"/>
    <w:rsid w:val="00BE7A8E"/>
  </w:style>
  <w:style w:type="character" w:customStyle="1" w:styleId="WW8Num4z1">
    <w:name w:val="WW8Num4z1"/>
    <w:uiPriority w:val="99"/>
    <w:rsid w:val="00BE7A8E"/>
    <w:rPr>
      <w:rFonts w:ascii="Times New Roman" w:hAnsi="Times New Roman"/>
      <w:color w:val="auto"/>
      <w:sz w:val="28"/>
    </w:rPr>
  </w:style>
  <w:style w:type="character" w:styleId="af8">
    <w:name w:val="FollowedHyperlink"/>
    <w:uiPriority w:val="99"/>
    <w:rsid w:val="00BE7A8E"/>
    <w:rPr>
      <w:rFonts w:cs="Times New Roman"/>
      <w:color w:val="800000"/>
      <w:u w:val="single"/>
    </w:rPr>
  </w:style>
  <w:style w:type="character" w:customStyle="1" w:styleId="Bodytext2Corbel">
    <w:name w:val="Body text (2) + Corbel"/>
    <w:aliases w:val="4 pt"/>
    <w:uiPriority w:val="99"/>
    <w:rsid w:val="00BE7A8E"/>
    <w:rPr>
      <w:rFonts w:ascii="Corbel" w:hAnsi="Corbel" w:cs="Corbel"/>
      <w:color w:val="000000"/>
      <w:spacing w:val="0"/>
      <w:w w:val="100"/>
      <w:position w:val="0"/>
      <w:sz w:val="8"/>
      <w:szCs w:val="8"/>
      <w:u w:val="none"/>
      <w:shd w:val="clear" w:color="auto" w:fill="FFFFFF"/>
      <w:lang w:val="ru-RU" w:eastAsia="ru-RU" w:bidi="ar-SA"/>
    </w:rPr>
  </w:style>
  <w:style w:type="character" w:customStyle="1" w:styleId="Bodytext2">
    <w:name w:val="Body text (2)_"/>
    <w:link w:val="Bodytext21"/>
    <w:uiPriority w:val="99"/>
    <w:locked/>
    <w:rsid w:val="00BE7A8E"/>
    <w:rPr>
      <w:rFonts w:cs="Times New Roman"/>
      <w:sz w:val="26"/>
      <w:szCs w:val="26"/>
      <w:shd w:val="clear" w:color="auto" w:fill="FFFFFF"/>
      <w:lang w:bidi="ar-SA"/>
    </w:rPr>
  </w:style>
  <w:style w:type="paragraph" w:customStyle="1" w:styleId="Bodytext21">
    <w:name w:val="Body text (2)1"/>
    <w:basedOn w:val="a"/>
    <w:link w:val="Bodytext2"/>
    <w:uiPriority w:val="99"/>
    <w:rsid w:val="00BE7A8E"/>
    <w:pPr>
      <w:widowControl w:val="0"/>
      <w:shd w:val="clear" w:color="auto" w:fill="FFFFFF"/>
      <w:spacing w:after="0" w:line="320" w:lineRule="exact"/>
      <w:jc w:val="center"/>
    </w:pPr>
    <w:rPr>
      <w:rFonts w:ascii="Times New Roman" w:hAnsi="Times New Roman"/>
      <w:noProof/>
      <w:sz w:val="26"/>
      <w:szCs w:val="26"/>
      <w:shd w:val="clear" w:color="auto" w:fill="FFFFFF"/>
      <w:lang w:eastAsia="ru-RU"/>
    </w:rPr>
  </w:style>
  <w:style w:type="character" w:customStyle="1" w:styleId="af9">
    <w:name w:val="Название Знак"/>
    <w:uiPriority w:val="99"/>
    <w:rsid w:val="00BE7A8E"/>
    <w:rPr>
      <w:b/>
      <w:color w:val="000000"/>
      <w:sz w:val="72"/>
    </w:rPr>
  </w:style>
  <w:style w:type="character" w:customStyle="1" w:styleId="60">
    <w:name w:val="Заголовок 6 Знак"/>
    <w:uiPriority w:val="99"/>
    <w:rsid w:val="00BE7A8E"/>
    <w:rPr>
      <w:b/>
      <w:color w:val="000000"/>
    </w:rPr>
  </w:style>
  <w:style w:type="character" w:customStyle="1" w:styleId="WW8Num41z4">
    <w:name w:val="WW8Num41z4"/>
    <w:uiPriority w:val="99"/>
    <w:rsid w:val="00BE7A8E"/>
  </w:style>
  <w:style w:type="character" w:customStyle="1" w:styleId="WW8Num38z0">
    <w:name w:val="WW8Num38z0"/>
    <w:uiPriority w:val="99"/>
    <w:rsid w:val="00BE7A8E"/>
    <w:rPr>
      <w:rFonts w:ascii="Symbol" w:hAnsi="Symbol"/>
    </w:rPr>
  </w:style>
  <w:style w:type="character" w:customStyle="1" w:styleId="WW8Num37z3">
    <w:name w:val="WW8Num37z3"/>
    <w:uiPriority w:val="99"/>
    <w:rsid w:val="00BE7A8E"/>
  </w:style>
  <w:style w:type="character" w:customStyle="1" w:styleId="WW8Num37z1">
    <w:name w:val="WW8Num37z1"/>
    <w:uiPriority w:val="99"/>
    <w:rsid w:val="00BE7A8E"/>
  </w:style>
  <w:style w:type="character" w:customStyle="1" w:styleId="WW8Num36z5">
    <w:name w:val="WW8Num36z5"/>
    <w:uiPriority w:val="99"/>
    <w:rsid w:val="00BE7A8E"/>
  </w:style>
  <w:style w:type="character" w:customStyle="1" w:styleId="WW8Num33z0">
    <w:name w:val="WW8Num33z0"/>
    <w:uiPriority w:val="99"/>
    <w:rsid w:val="00BE7A8E"/>
    <w:rPr>
      <w:rFonts w:ascii="Symbol" w:hAnsi="Symbol"/>
    </w:rPr>
  </w:style>
  <w:style w:type="character" w:customStyle="1" w:styleId="WW8Num32z2">
    <w:name w:val="WW8Num32z2"/>
    <w:uiPriority w:val="99"/>
    <w:rsid w:val="00BE7A8E"/>
    <w:rPr>
      <w:rFonts w:ascii="Wingdings" w:hAnsi="Wingdings"/>
    </w:rPr>
  </w:style>
  <w:style w:type="character" w:customStyle="1" w:styleId="WW8Num31z1">
    <w:name w:val="WW8Num31z1"/>
    <w:uiPriority w:val="99"/>
    <w:rsid w:val="00BE7A8E"/>
  </w:style>
  <w:style w:type="character" w:customStyle="1" w:styleId="WW8Num29z4">
    <w:name w:val="WW8Num29z4"/>
    <w:uiPriority w:val="99"/>
    <w:rsid w:val="00BE7A8E"/>
  </w:style>
  <w:style w:type="character" w:customStyle="1" w:styleId="WW8Num29z0">
    <w:name w:val="WW8Num29z0"/>
    <w:uiPriority w:val="99"/>
    <w:rsid w:val="00BE7A8E"/>
  </w:style>
  <w:style w:type="character" w:customStyle="1" w:styleId="WW8Num27z4">
    <w:name w:val="WW8Num27z4"/>
    <w:uiPriority w:val="99"/>
    <w:rsid w:val="00BE7A8E"/>
    <w:rPr>
      <w:rFonts w:ascii="Courier New" w:hAnsi="Courier New"/>
    </w:rPr>
  </w:style>
  <w:style w:type="character" w:customStyle="1" w:styleId="WW8Num26z3">
    <w:name w:val="WW8Num26z3"/>
    <w:uiPriority w:val="99"/>
    <w:rsid w:val="00BE7A8E"/>
    <w:rPr>
      <w:rFonts w:ascii="Symbol" w:hAnsi="Symbol"/>
    </w:rPr>
  </w:style>
  <w:style w:type="character" w:customStyle="1" w:styleId="WW8Num23z3">
    <w:name w:val="WW8Num23z3"/>
    <w:uiPriority w:val="99"/>
    <w:rsid w:val="00BE7A8E"/>
  </w:style>
  <w:style w:type="character" w:customStyle="1" w:styleId="WW8Num22z3">
    <w:name w:val="WW8Num22z3"/>
    <w:uiPriority w:val="99"/>
    <w:rsid w:val="00BE7A8E"/>
    <w:rPr>
      <w:rFonts w:ascii="Symbol" w:hAnsi="Symbol"/>
    </w:rPr>
  </w:style>
  <w:style w:type="character" w:customStyle="1" w:styleId="WW8Num20z3">
    <w:name w:val="WW8Num20z3"/>
    <w:uiPriority w:val="99"/>
    <w:rsid w:val="00BE7A8E"/>
  </w:style>
  <w:style w:type="character" w:customStyle="1" w:styleId="WW8Num20z1">
    <w:name w:val="WW8Num20z1"/>
    <w:uiPriority w:val="99"/>
    <w:rsid w:val="00BE7A8E"/>
  </w:style>
  <w:style w:type="character" w:customStyle="1" w:styleId="WW8Num18z8">
    <w:name w:val="WW8Num18z8"/>
    <w:uiPriority w:val="99"/>
    <w:rsid w:val="00BE7A8E"/>
  </w:style>
  <w:style w:type="character" w:customStyle="1" w:styleId="afa">
    <w:name w:val="Тема примечания Знак"/>
    <w:uiPriority w:val="99"/>
    <w:rsid w:val="00BE7A8E"/>
    <w:rPr>
      <w:b/>
      <w:color w:val="000000"/>
    </w:rPr>
  </w:style>
  <w:style w:type="character" w:customStyle="1" w:styleId="19">
    <w:name w:val="Заголовок 1 Знак"/>
    <w:uiPriority w:val="99"/>
    <w:rsid w:val="00BE7A8E"/>
    <w:rPr>
      <w:b/>
      <w:color w:val="000000"/>
      <w:sz w:val="48"/>
    </w:rPr>
  </w:style>
  <w:style w:type="character" w:customStyle="1" w:styleId="afb">
    <w:name w:val="Нижний колонтитул Знак"/>
    <w:uiPriority w:val="99"/>
    <w:rsid w:val="00BE7A8E"/>
    <w:rPr>
      <w:rFonts w:eastAsia="Times New Roman"/>
      <w:color w:val="auto"/>
    </w:rPr>
  </w:style>
  <w:style w:type="character" w:customStyle="1" w:styleId="afc">
    <w:name w:val="Текст выноски Знак"/>
    <w:uiPriority w:val="99"/>
    <w:rsid w:val="00BE7A8E"/>
    <w:rPr>
      <w:rFonts w:ascii="Segoe UI" w:hAnsi="Segoe UI"/>
      <w:sz w:val="18"/>
    </w:rPr>
  </w:style>
  <w:style w:type="character" w:customStyle="1" w:styleId="WW8Num39z8">
    <w:name w:val="WW8Num39z8"/>
    <w:uiPriority w:val="99"/>
    <w:rsid w:val="00BE7A8E"/>
  </w:style>
  <w:style w:type="character" w:customStyle="1" w:styleId="WW8Num39z5">
    <w:name w:val="WW8Num39z5"/>
    <w:uiPriority w:val="99"/>
    <w:rsid w:val="00BE7A8E"/>
  </w:style>
  <w:style w:type="character" w:customStyle="1" w:styleId="WW8Num38z2">
    <w:name w:val="WW8Num38z2"/>
    <w:uiPriority w:val="99"/>
    <w:rsid w:val="00BE7A8E"/>
    <w:rPr>
      <w:rFonts w:ascii="Wingdings" w:hAnsi="Wingdings"/>
    </w:rPr>
  </w:style>
  <w:style w:type="character" w:customStyle="1" w:styleId="WW8Num37z7">
    <w:name w:val="WW8Num37z7"/>
    <w:uiPriority w:val="99"/>
    <w:rsid w:val="00BE7A8E"/>
  </w:style>
  <w:style w:type="character" w:customStyle="1" w:styleId="WW8Num36z3">
    <w:name w:val="WW8Num36z3"/>
    <w:uiPriority w:val="99"/>
    <w:rsid w:val="00BE7A8E"/>
  </w:style>
  <w:style w:type="character" w:customStyle="1" w:styleId="WW8Num35z0">
    <w:name w:val="WW8Num35z0"/>
    <w:uiPriority w:val="99"/>
    <w:rsid w:val="00BE7A8E"/>
    <w:rPr>
      <w:rFonts w:ascii="Symbol" w:hAnsi="Symbol"/>
    </w:rPr>
  </w:style>
  <w:style w:type="character" w:customStyle="1" w:styleId="WW8Num32z0">
    <w:name w:val="WW8Num32z0"/>
    <w:uiPriority w:val="99"/>
    <w:rsid w:val="00BE7A8E"/>
    <w:rPr>
      <w:rFonts w:ascii="Symbol" w:hAnsi="Symbol"/>
    </w:rPr>
  </w:style>
  <w:style w:type="character" w:customStyle="1" w:styleId="WW8Num31z2">
    <w:name w:val="WW8Num31z2"/>
    <w:uiPriority w:val="99"/>
    <w:rsid w:val="00BE7A8E"/>
  </w:style>
  <w:style w:type="character" w:customStyle="1" w:styleId="WW8Num30z6">
    <w:name w:val="WW8Num30z6"/>
    <w:uiPriority w:val="99"/>
    <w:rsid w:val="00BE7A8E"/>
  </w:style>
  <w:style w:type="character" w:customStyle="1" w:styleId="WW8Num29z8">
    <w:name w:val="WW8Num29z8"/>
    <w:uiPriority w:val="99"/>
    <w:rsid w:val="00BE7A8E"/>
  </w:style>
  <w:style w:type="character" w:customStyle="1" w:styleId="WW8Num28z8">
    <w:name w:val="WW8Num28z8"/>
    <w:uiPriority w:val="99"/>
    <w:rsid w:val="00BE7A8E"/>
  </w:style>
  <w:style w:type="character" w:customStyle="1" w:styleId="WW8Num28z4">
    <w:name w:val="WW8Num28z4"/>
    <w:uiPriority w:val="99"/>
    <w:rsid w:val="00BE7A8E"/>
  </w:style>
  <w:style w:type="character" w:customStyle="1" w:styleId="WW8Num23z8">
    <w:name w:val="WW8Num23z8"/>
    <w:uiPriority w:val="99"/>
    <w:rsid w:val="00BE7A8E"/>
  </w:style>
  <w:style w:type="character" w:customStyle="1" w:styleId="WW8Num23z7">
    <w:name w:val="WW8Num23z7"/>
    <w:uiPriority w:val="99"/>
    <w:rsid w:val="00BE7A8E"/>
  </w:style>
  <w:style w:type="character" w:customStyle="1" w:styleId="WW8Num23z0">
    <w:name w:val="WW8Num23z0"/>
    <w:uiPriority w:val="99"/>
    <w:rsid w:val="00BE7A8E"/>
  </w:style>
  <w:style w:type="character" w:customStyle="1" w:styleId="WW8Num22z1">
    <w:name w:val="WW8Num22z1"/>
    <w:uiPriority w:val="99"/>
    <w:rsid w:val="00BE7A8E"/>
    <w:rPr>
      <w:rFonts w:ascii="Courier New" w:hAnsi="Courier New"/>
    </w:rPr>
  </w:style>
  <w:style w:type="character" w:customStyle="1" w:styleId="WW8Num21z0">
    <w:name w:val="WW8Num21z0"/>
    <w:uiPriority w:val="99"/>
    <w:rsid w:val="00BE7A8E"/>
  </w:style>
  <w:style w:type="character" w:customStyle="1" w:styleId="WW8Num20z7">
    <w:name w:val="WW8Num20z7"/>
    <w:uiPriority w:val="99"/>
    <w:rsid w:val="00BE7A8E"/>
  </w:style>
  <w:style w:type="character" w:customStyle="1" w:styleId="WW8Num19z3">
    <w:name w:val="WW8Num19z3"/>
    <w:uiPriority w:val="99"/>
    <w:rsid w:val="00BE7A8E"/>
  </w:style>
  <w:style w:type="character" w:customStyle="1" w:styleId="WW8Num19z0">
    <w:name w:val="WW8Num19z0"/>
    <w:uiPriority w:val="99"/>
    <w:rsid w:val="00BE7A8E"/>
  </w:style>
  <w:style w:type="character" w:customStyle="1" w:styleId="apple-converted-space">
    <w:name w:val="apple-converted-space"/>
    <w:uiPriority w:val="99"/>
    <w:rsid w:val="00BE7A8E"/>
    <w:rPr>
      <w:rFonts w:cs="Times New Roman"/>
    </w:rPr>
  </w:style>
  <w:style w:type="character" w:customStyle="1" w:styleId="afd">
    <w:name w:val="Символ нумерации"/>
    <w:uiPriority w:val="99"/>
    <w:rsid w:val="00BE7A8E"/>
  </w:style>
  <w:style w:type="character" w:customStyle="1" w:styleId="afe">
    <w:name w:val="Основной текст_"/>
    <w:uiPriority w:val="99"/>
    <w:rsid w:val="00BE7A8E"/>
    <w:rPr>
      <w:rFonts w:ascii="Times New Roman" w:hAnsi="Times New Roman"/>
      <w:sz w:val="28"/>
      <w:shd w:val="clear" w:color="auto" w:fill="FFFFFF"/>
    </w:rPr>
  </w:style>
  <w:style w:type="character" w:customStyle="1" w:styleId="aff">
    <w:name w:val="Верхний колонтитул Знак"/>
    <w:uiPriority w:val="99"/>
    <w:rsid w:val="00BE7A8E"/>
    <w:rPr>
      <w:color w:val="000000"/>
      <w:sz w:val="22"/>
    </w:rPr>
  </w:style>
  <w:style w:type="character" w:customStyle="1" w:styleId="WW8Num42z0">
    <w:name w:val="WW8Num42z0"/>
    <w:uiPriority w:val="99"/>
    <w:rsid w:val="00BE7A8E"/>
  </w:style>
  <w:style w:type="character" w:customStyle="1" w:styleId="WW8Num41z0">
    <w:name w:val="WW8Num41z0"/>
    <w:uiPriority w:val="99"/>
    <w:rsid w:val="00BE7A8E"/>
  </w:style>
  <w:style w:type="character" w:customStyle="1" w:styleId="WW8Num39z6">
    <w:name w:val="WW8Num39z6"/>
    <w:uiPriority w:val="99"/>
    <w:rsid w:val="00BE7A8E"/>
  </w:style>
  <w:style w:type="character" w:customStyle="1" w:styleId="WW8Num39z4">
    <w:name w:val="WW8Num39z4"/>
    <w:uiPriority w:val="99"/>
    <w:rsid w:val="00BE7A8E"/>
  </w:style>
  <w:style w:type="character" w:customStyle="1" w:styleId="WW8Num39z0">
    <w:name w:val="WW8Num39z0"/>
    <w:uiPriority w:val="99"/>
    <w:rsid w:val="00BE7A8E"/>
  </w:style>
  <w:style w:type="character" w:customStyle="1" w:styleId="WW8Num36z1">
    <w:name w:val="WW8Num36z1"/>
    <w:uiPriority w:val="99"/>
    <w:rsid w:val="00BE7A8E"/>
  </w:style>
  <w:style w:type="character" w:customStyle="1" w:styleId="WW8Num35z1">
    <w:name w:val="WW8Num35z1"/>
    <w:uiPriority w:val="99"/>
    <w:rsid w:val="00BE7A8E"/>
    <w:rPr>
      <w:rFonts w:ascii="Courier New" w:hAnsi="Courier New"/>
    </w:rPr>
  </w:style>
  <w:style w:type="character" w:customStyle="1" w:styleId="WW8Num32z3">
    <w:name w:val="WW8Num32z3"/>
    <w:uiPriority w:val="99"/>
    <w:rsid w:val="00BE7A8E"/>
    <w:rPr>
      <w:rFonts w:ascii="Symbol" w:hAnsi="Symbol"/>
    </w:rPr>
  </w:style>
  <w:style w:type="character" w:customStyle="1" w:styleId="WW8Num31z5">
    <w:name w:val="WW8Num31z5"/>
    <w:uiPriority w:val="99"/>
    <w:rsid w:val="00BE7A8E"/>
  </w:style>
  <w:style w:type="character" w:customStyle="1" w:styleId="WW8Num30z7">
    <w:name w:val="WW8Num30z7"/>
    <w:uiPriority w:val="99"/>
    <w:rsid w:val="00BE7A8E"/>
  </w:style>
  <w:style w:type="character" w:customStyle="1" w:styleId="WW8Num30z3">
    <w:name w:val="WW8Num30z3"/>
    <w:uiPriority w:val="99"/>
    <w:rsid w:val="00BE7A8E"/>
  </w:style>
  <w:style w:type="character" w:customStyle="1" w:styleId="WW8Num29z2">
    <w:name w:val="WW8Num29z2"/>
    <w:uiPriority w:val="99"/>
    <w:rsid w:val="00BE7A8E"/>
  </w:style>
  <w:style w:type="character" w:customStyle="1" w:styleId="WW8Num28z0">
    <w:name w:val="WW8Num28z0"/>
    <w:uiPriority w:val="99"/>
    <w:rsid w:val="00BE7A8E"/>
  </w:style>
  <w:style w:type="character" w:customStyle="1" w:styleId="WW8Num26z0">
    <w:name w:val="WW8Num26z0"/>
    <w:uiPriority w:val="99"/>
    <w:rsid w:val="00BE7A8E"/>
    <w:rPr>
      <w:rFonts w:ascii="Symbol" w:hAnsi="Symbol"/>
    </w:rPr>
  </w:style>
  <w:style w:type="character" w:customStyle="1" w:styleId="WW8Num23z5">
    <w:name w:val="WW8Num23z5"/>
    <w:uiPriority w:val="99"/>
    <w:rsid w:val="00BE7A8E"/>
  </w:style>
  <w:style w:type="character" w:customStyle="1" w:styleId="WW8Num22z2">
    <w:name w:val="WW8Num22z2"/>
    <w:uiPriority w:val="99"/>
    <w:rsid w:val="00BE7A8E"/>
    <w:rPr>
      <w:rFonts w:ascii="Wingdings" w:hAnsi="Wingdings"/>
    </w:rPr>
  </w:style>
  <w:style w:type="character" w:customStyle="1" w:styleId="WW8Num21z8">
    <w:name w:val="WW8Num21z8"/>
    <w:uiPriority w:val="99"/>
    <w:rsid w:val="00BE7A8E"/>
  </w:style>
  <w:style w:type="character" w:customStyle="1" w:styleId="WW8Num20z4">
    <w:name w:val="WW8Num20z4"/>
    <w:uiPriority w:val="99"/>
    <w:rsid w:val="00BE7A8E"/>
  </w:style>
  <w:style w:type="character" w:customStyle="1" w:styleId="WW8Num20z2">
    <w:name w:val="WW8Num20z2"/>
    <w:uiPriority w:val="99"/>
    <w:rsid w:val="00BE7A8E"/>
  </w:style>
  <w:style w:type="character" w:customStyle="1" w:styleId="WW8Num19z1">
    <w:name w:val="WW8Num19z1"/>
    <w:uiPriority w:val="99"/>
    <w:rsid w:val="00BE7A8E"/>
  </w:style>
  <w:style w:type="character" w:customStyle="1" w:styleId="f">
    <w:name w:val="f"/>
    <w:uiPriority w:val="99"/>
    <w:rsid w:val="00BE7A8E"/>
    <w:rPr>
      <w:rFonts w:cs="Times New Roman"/>
    </w:rPr>
  </w:style>
  <w:style w:type="character" w:customStyle="1" w:styleId="32">
    <w:name w:val="Заголовок 3 Знак"/>
    <w:uiPriority w:val="99"/>
    <w:rsid w:val="00BE7A8E"/>
    <w:rPr>
      <w:b/>
      <w:color w:val="000000"/>
      <w:sz w:val="28"/>
    </w:rPr>
  </w:style>
  <w:style w:type="character" w:customStyle="1" w:styleId="24">
    <w:name w:val="Заголовок 2 Знак"/>
    <w:uiPriority w:val="99"/>
    <w:rsid w:val="00BE7A8E"/>
    <w:rPr>
      <w:b/>
      <w:color w:val="000000"/>
      <w:sz w:val="36"/>
    </w:rPr>
  </w:style>
  <w:style w:type="character" w:customStyle="1" w:styleId="aff0">
    <w:name w:val="Текст примечания Знак"/>
    <w:uiPriority w:val="99"/>
    <w:rsid w:val="00BE7A8E"/>
  </w:style>
  <w:style w:type="character" w:customStyle="1" w:styleId="WW8Num41z5">
    <w:name w:val="WW8Num41z5"/>
    <w:uiPriority w:val="99"/>
    <w:rsid w:val="00BE7A8E"/>
  </w:style>
  <w:style w:type="character" w:customStyle="1" w:styleId="WW8Num41z1">
    <w:name w:val="WW8Num41z1"/>
    <w:uiPriority w:val="99"/>
    <w:rsid w:val="00BE7A8E"/>
  </w:style>
  <w:style w:type="character" w:customStyle="1" w:styleId="WW8Num38z1">
    <w:name w:val="WW8Num38z1"/>
    <w:uiPriority w:val="99"/>
    <w:rsid w:val="00BE7A8E"/>
    <w:rPr>
      <w:rFonts w:ascii="Courier New" w:hAnsi="Courier New"/>
    </w:rPr>
  </w:style>
  <w:style w:type="character" w:customStyle="1" w:styleId="WW8Num37z5">
    <w:name w:val="WW8Num37z5"/>
    <w:uiPriority w:val="99"/>
    <w:rsid w:val="00BE7A8E"/>
  </w:style>
  <w:style w:type="character" w:customStyle="1" w:styleId="WW8Num36z2">
    <w:name w:val="WW8Num36z2"/>
    <w:uiPriority w:val="99"/>
    <w:rsid w:val="00BE7A8E"/>
  </w:style>
  <w:style w:type="character" w:customStyle="1" w:styleId="WW8Num35z2">
    <w:name w:val="WW8Num35z2"/>
    <w:uiPriority w:val="99"/>
    <w:rsid w:val="00BE7A8E"/>
    <w:rPr>
      <w:rFonts w:ascii="Wingdings" w:hAnsi="Wingdings"/>
    </w:rPr>
  </w:style>
  <w:style w:type="character" w:customStyle="1" w:styleId="WW8Num34z0">
    <w:name w:val="WW8Num34z0"/>
    <w:uiPriority w:val="99"/>
    <w:rsid w:val="00BE7A8E"/>
    <w:rPr>
      <w:rFonts w:ascii="Symbol" w:hAnsi="Symbol"/>
    </w:rPr>
  </w:style>
  <w:style w:type="character" w:customStyle="1" w:styleId="WW8Num33z1">
    <w:name w:val="WW8Num33z1"/>
    <w:uiPriority w:val="99"/>
    <w:rsid w:val="00BE7A8E"/>
    <w:rPr>
      <w:rFonts w:ascii="Courier New" w:hAnsi="Courier New"/>
    </w:rPr>
  </w:style>
  <w:style w:type="character" w:customStyle="1" w:styleId="WW8Num29z6">
    <w:name w:val="WW8Num29z6"/>
    <w:uiPriority w:val="99"/>
    <w:rsid w:val="00BE7A8E"/>
  </w:style>
  <w:style w:type="character" w:customStyle="1" w:styleId="WW8Num29z5">
    <w:name w:val="WW8Num29z5"/>
    <w:uiPriority w:val="99"/>
    <w:rsid w:val="00BE7A8E"/>
  </w:style>
  <w:style w:type="character" w:customStyle="1" w:styleId="WW8Num29z1">
    <w:name w:val="WW8Num29z1"/>
    <w:uiPriority w:val="99"/>
    <w:rsid w:val="00BE7A8E"/>
  </w:style>
  <w:style w:type="character" w:customStyle="1" w:styleId="WW8Num28z1">
    <w:name w:val="WW8Num28z1"/>
    <w:uiPriority w:val="99"/>
    <w:rsid w:val="00BE7A8E"/>
  </w:style>
  <w:style w:type="character" w:customStyle="1" w:styleId="WW8Num27z0">
    <w:name w:val="WW8Num27z0"/>
    <w:uiPriority w:val="99"/>
    <w:rsid w:val="00BE7A8E"/>
    <w:rPr>
      <w:rFonts w:ascii="Symbol" w:hAnsi="Symbol"/>
    </w:rPr>
  </w:style>
  <w:style w:type="character" w:customStyle="1" w:styleId="WW8Num24z1">
    <w:name w:val="WW8Num24z1"/>
    <w:uiPriority w:val="99"/>
    <w:rsid w:val="00BE7A8E"/>
    <w:rPr>
      <w:rFonts w:ascii="Courier New" w:hAnsi="Courier New"/>
    </w:rPr>
  </w:style>
  <w:style w:type="character" w:customStyle="1" w:styleId="WW8Num23z2">
    <w:name w:val="WW8Num23z2"/>
    <w:uiPriority w:val="99"/>
    <w:rsid w:val="00BE7A8E"/>
  </w:style>
  <w:style w:type="character" w:customStyle="1" w:styleId="WW8Num21z5">
    <w:name w:val="WW8Num21z5"/>
    <w:uiPriority w:val="99"/>
    <w:rsid w:val="00BE7A8E"/>
  </w:style>
  <w:style w:type="character" w:customStyle="1" w:styleId="WW8Num20z6">
    <w:name w:val="WW8Num20z6"/>
    <w:uiPriority w:val="99"/>
    <w:rsid w:val="00BE7A8E"/>
  </w:style>
  <w:style w:type="character" w:customStyle="1" w:styleId="WW8Num19z8">
    <w:name w:val="WW8Num19z8"/>
    <w:uiPriority w:val="99"/>
    <w:rsid w:val="00BE7A8E"/>
  </w:style>
  <w:style w:type="character" w:customStyle="1" w:styleId="WW8Num19z5">
    <w:name w:val="WW8Num19z5"/>
    <w:uiPriority w:val="99"/>
    <w:rsid w:val="00BE7A8E"/>
  </w:style>
  <w:style w:type="character" w:customStyle="1" w:styleId="WW8Num19z2">
    <w:name w:val="WW8Num19z2"/>
    <w:uiPriority w:val="99"/>
    <w:rsid w:val="00BE7A8E"/>
  </w:style>
  <w:style w:type="character" w:customStyle="1" w:styleId="aff1">
    <w:name w:val="Подзаголовок Знак"/>
    <w:uiPriority w:val="99"/>
    <w:rsid w:val="00BE7A8E"/>
    <w:rPr>
      <w:rFonts w:ascii="Georgia" w:hAnsi="Georgia"/>
      <w:i/>
      <w:color w:val="666666"/>
      <w:sz w:val="48"/>
    </w:rPr>
  </w:style>
  <w:style w:type="character" w:customStyle="1" w:styleId="42">
    <w:name w:val="Заголовок 4 Знак"/>
    <w:uiPriority w:val="99"/>
    <w:rsid w:val="00BE7A8E"/>
    <w:rPr>
      <w:b/>
      <w:color w:val="000000"/>
      <w:sz w:val="24"/>
    </w:rPr>
  </w:style>
  <w:style w:type="character" w:customStyle="1" w:styleId="aff2">
    <w:name w:val="Колонтитул_"/>
    <w:uiPriority w:val="99"/>
    <w:rsid w:val="00BE7A8E"/>
    <w:rPr>
      <w:rFonts w:ascii="Times New Roman" w:hAnsi="Times New Roman"/>
      <w:sz w:val="28"/>
      <w:shd w:val="clear" w:color="auto" w:fill="FFFFFF"/>
    </w:rPr>
  </w:style>
  <w:style w:type="character" w:customStyle="1" w:styleId="WW8Num41z8">
    <w:name w:val="WW8Num41z8"/>
    <w:uiPriority w:val="99"/>
    <w:rsid w:val="00BE7A8E"/>
  </w:style>
  <w:style w:type="character" w:customStyle="1" w:styleId="WW8Num41z2">
    <w:name w:val="WW8Num41z2"/>
    <w:uiPriority w:val="99"/>
    <w:rsid w:val="00BE7A8E"/>
  </w:style>
  <w:style w:type="character" w:customStyle="1" w:styleId="WW8Num37z8">
    <w:name w:val="WW8Num37z8"/>
    <w:uiPriority w:val="99"/>
    <w:rsid w:val="00BE7A8E"/>
  </w:style>
  <w:style w:type="character" w:customStyle="1" w:styleId="WW8Num37z2">
    <w:name w:val="WW8Num37z2"/>
    <w:uiPriority w:val="99"/>
    <w:rsid w:val="00BE7A8E"/>
  </w:style>
  <w:style w:type="character" w:customStyle="1" w:styleId="WW8Num37z0">
    <w:name w:val="WW8Num37z0"/>
    <w:uiPriority w:val="99"/>
    <w:rsid w:val="00BE7A8E"/>
  </w:style>
  <w:style w:type="character" w:customStyle="1" w:styleId="WW8Num36z0">
    <w:name w:val="WW8Num36z0"/>
    <w:uiPriority w:val="99"/>
    <w:rsid w:val="00BE7A8E"/>
  </w:style>
  <w:style w:type="character" w:customStyle="1" w:styleId="WW8Num32z1">
    <w:name w:val="WW8Num32z1"/>
    <w:uiPriority w:val="99"/>
    <w:rsid w:val="00BE7A8E"/>
    <w:rPr>
      <w:rFonts w:ascii="Courier New" w:hAnsi="Courier New"/>
    </w:rPr>
  </w:style>
  <w:style w:type="character" w:customStyle="1" w:styleId="WW8Num31z7">
    <w:name w:val="WW8Num31z7"/>
    <w:uiPriority w:val="99"/>
    <w:rsid w:val="00BE7A8E"/>
  </w:style>
  <w:style w:type="character" w:customStyle="1" w:styleId="WW8Num30z5">
    <w:name w:val="WW8Num30z5"/>
    <w:uiPriority w:val="99"/>
    <w:rsid w:val="00BE7A8E"/>
  </w:style>
  <w:style w:type="character" w:customStyle="1" w:styleId="WW8Num30z0">
    <w:name w:val="WW8Num30z0"/>
    <w:uiPriority w:val="99"/>
    <w:rsid w:val="00BE7A8E"/>
  </w:style>
  <w:style w:type="character" w:customStyle="1" w:styleId="WW8Num28z7">
    <w:name w:val="WW8Num28z7"/>
    <w:uiPriority w:val="99"/>
    <w:rsid w:val="00BE7A8E"/>
  </w:style>
  <w:style w:type="character" w:customStyle="1" w:styleId="WW8Num27z2">
    <w:name w:val="WW8Num27z2"/>
    <w:uiPriority w:val="99"/>
    <w:rsid w:val="00BE7A8E"/>
    <w:rPr>
      <w:rFonts w:ascii="Wingdings" w:hAnsi="Wingdings"/>
    </w:rPr>
  </w:style>
  <w:style w:type="character" w:customStyle="1" w:styleId="WW8Num24z3">
    <w:name w:val="WW8Num24z3"/>
    <w:uiPriority w:val="99"/>
    <w:rsid w:val="00BE7A8E"/>
    <w:rPr>
      <w:rFonts w:ascii="Symbol" w:hAnsi="Symbol"/>
    </w:rPr>
  </w:style>
  <w:style w:type="character" w:customStyle="1" w:styleId="WW8Num23z4">
    <w:name w:val="WW8Num23z4"/>
    <w:uiPriority w:val="99"/>
    <w:rsid w:val="00BE7A8E"/>
  </w:style>
  <w:style w:type="character" w:customStyle="1" w:styleId="WW8Num21z7">
    <w:name w:val="WW8Num21z7"/>
    <w:uiPriority w:val="99"/>
    <w:rsid w:val="00BE7A8E"/>
  </w:style>
  <w:style w:type="character" w:customStyle="1" w:styleId="WW8Num21z4">
    <w:name w:val="WW8Num21z4"/>
    <w:uiPriority w:val="99"/>
    <w:rsid w:val="00BE7A8E"/>
  </w:style>
  <w:style w:type="character" w:customStyle="1" w:styleId="WW8Num20z0">
    <w:name w:val="WW8Num20z0"/>
    <w:uiPriority w:val="99"/>
    <w:rsid w:val="00BE7A8E"/>
  </w:style>
  <w:style w:type="character" w:customStyle="1" w:styleId="WW8Num19z6">
    <w:name w:val="WW8Num19z6"/>
    <w:uiPriority w:val="99"/>
    <w:rsid w:val="00BE7A8E"/>
  </w:style>
  <w:style w:type="character" w:customStyle="1" w:styleId="WW8Num19z4">
    <w:name w:val="WW8Num19z4"/>
    <w:uiPriority w:val="99"/>
    <w:rsid w:val="00BE7A8E"/>
  </w:style>
  <w:style w:type="character" w:customStyle="1" w:styleId="Bodytext215pt">
    <w:name w:val="Body text (2) + 15 pt"/>
    <w:aliases w:val="Not Bold,Spacing 0 pt"/>
    <w:uiPriority w:val="99"/>
    <w:rsid w:val="00BE7A8E"/>
    <w:rPr>
      <w:rFonts w:ascii="Times New Roman" w:hAnsi="Times New Roman" w:cs="Times New Roman"/>
      <w:b/>
      <w:bCs/>
      <w:color w:val="000000"/>
      <w:spacing w:val="-10"/>
      <w:w w:val="100"/>
      <w:position w:val="0"/>
      <w:sz w:val="30"/>
      <w:szCs w:val="30"/>
      <w:u w:val="none"/>
      <w:shd w:val="clear" w:color="auto" w:fill="FFFFFF"/>
      <w:lang w:val="ru-RU" w:eastAsia="ru-RU" w:bidi="ar-SA"/>
    </w:rPr>
  </w:style>
  <w:style w:type="character" w:customStyle="1" w:styleId="25">
    <w:name w:val="Знак примечания2"/>
    <w:uiPriority w:val="99"/>
    <w:rsid w:val="00BE7A8E"/>
    <w:rPr>
      <w:sz w:val="16"/>
    </w:rPr>
  </w:style>
  <w:style w:type="character" w:customStyle="1" w:styleId="26">
    <w:name w:val="Основной текст (2)_"/>
    <w:uiPriority w:val="99"/>
    <w:rsid w:val="00BE7A8E"/>
    <w:rPr>
      <w:rFonts w:ascii="Times New Roman" w:hAnsi="Times New Roman"/>
      <w:sz w:val="28"/>
      <w:shd w:val="clear" w:color="auto" w:fill="FFFFFF"/>
    </w:rPr>
  </w:style>
  <w:style w:type="character" w:customStyle="1" w:styleId="1a">
    <w:name w:val="Знак примечания1"/>
    <w:uiPriority w:val="99"/>
    <w:rsid w:val="00BE7A8E"/>
    <w:rPr>
      <w:sz w:val="16"/>
    </w:rPr>
  </w:style>
  <w:style w:type="character" w:customStyle="1" w:styleId="WW8Num40z0">
    <w:name w:val="WW8Num40z0"/>
    <w:uiPriority w:val="99"/>
    <w:rsid w:val="00BE7A8E"/>
    <w:rPr>
      <w:rFonts w:ascii="Symbol" w:hAnsi="Symbol"/>
    </w:rPr>
  </w:style>
  <w:style w:type="character" w:customStyle="1" w:styleId="WW8Num39z7">
    <w:name w:val="WW8Num39z7"/>
    <w:uiPriority w:val="99"/>
    <w:rsid w:val="00BE7A8E"/>
  </w:style>
  <w:style w:type="character" w:customStyle="1" w:styleId="WW8Num39z3">
    <w:name w:val="WW8Num39z3"/>
    <w:uiPriority w:val="99"/>
    <w:rsid w:val="00BE7A8E"/>
  </w:style>
  <w:style w:type="character" w:customStyle="1" w:styleId="WW8Num36z8">
    <w:name w:val="WW8Num36z8"/>
    <w:uiPriority w:val="99"/>
    <w:rsid w:val="00BE7A8E"/>
  </w:style>
  <w:style w:type="character" w:customStyle="1" w:styleId="WW8Num34z2">
    <w:name w:val="WW8Num34z2"/>
    <w:uiPriority w:val="99"/>
    <w:rsid w:val="00BE7A8E"/>
    <w:rPr>
      <w:rFonts w:ascii="Wingdings" w:hAnsi="Wingdings"/>
    </w:rPr>
  </w:style>
  <w:style w:type="character" w:customStyle="1" w:styleId="WW8Num33z2">
    <w:name w:val="WW8Num33z2"/>
    <w:uiPriority w:val="99"/>
    <w:rsid w:val="00BE7A8E"/>
    <w:rPr>
      <w:rFonts w:ascii="Wingdings" w:hAnsi="Wingdings"/>
    </w:rPr>
  </w:style>
  <w:style w:type="character" w:customStyle="1" w:styleId="WW8Num31z4">
    <w:name w:val="WW8Num31z4"/>
    <w:uiPriority w:val="99"/>
    <w:rsid w:val="00BE7A8E"/>
  </w:style>
  <w:style w:type="character" w:customStyle="1" w:styleId="WW8Num31z0">
    <w:name w:val="WW8Num31z0"/>
    <w:uiPriority w:val="99"/>
    <w:rsid w:val="00BE7A8E"/>
  </w:style>
  <w:style w:type="character" w:customStyle="1" w:styleId="WW8Num30z1">
    <w:name w:val="WW8Num30z1"/>
    <w:uiPriority w:val="99"/>
    <w:rsid w:val="00BE7A8E"/>
  </w:style>
  <w:style w:type="character" w:customStyle="1" w:styleId="WW8Num29z3">
    <w:name w:val="WW8Num29z3"/>
    <w:uiPriority w:val="99"/>
    <w:rsid w:val="00BE7A8E"/>
  </w:style>
  <w:style w:type="character" w:customStyle="1" w:styleId="WW8Num28z5">
    <w:name w:val="WW8Num28z5"/>
    <w:uiPriority w:val="99"/>
    <w:rsid w:val="00BE7A8E"/>
  </w:style>
  <w:style w:type="character" w:customStyle="1" w:styleId="WW8Num26z2">
    <w:name w:val="WW8Num26z2"/>
    <w:uiPriority w:val="99"/>
    <w:rsid w:val="00BE7A8E"/>
    <w:rPr>
      <w:rFonts w:ascii="Wingdings" w:hAnsi="Wingdings"/>
    </w:rPr>
  </w:style>
  <w:style w:type="character" w:customStyle="1" w:styleId="WW8Num24z0">
    <w:name w:val="WW8Num24z0"/>
    <w:uiPriority w:val="99"/>
    <w:rsid w:val="00BE7A8E"/>
    <w:rPr>
      <w:rFonts w:ascii="Symbol" w:hAnsi="Symbol"/>
    </w:rPr>
  </w:style>
  <w:style w:type="character" w:customStyle="1" w:styleId="WW8Num22z0">
    <w:name w:val="WW8Num22z0"/>
    <w:uiPriority w:val="99"/>
    <w:rsid w:val="00BE7A8E"/>
    <w:rPr>
      <w:rFonts w:ascii="Symbol" w:hAnsi="Symbol"/>
    </w:rPr>
  </w:style>
  <w:style w:type="character" w:customStyle="1" w:styleId="WW8Num21z2">
    <w:name w:val="WW8Num21z2"/>
    <w:uiPriority w:val="99"/>
    <w:rsid w:val="00BE7A8E"/>
  </w:style>
  <w:style w:type="character" w:customStyle="1" w:styleId="WW8Num19z7">
    <w:name w:val="WW8Num19z7"/>
    <w:uiPriority w:val="99"/>
    <w:rsid w:val="00BE7A8E"/>
  </w:style>
  <w:style w:type="character" w:customStyle="1" w:styleId="1b">
    <w:name w:val="Текст примечания Знак1"/>
    <w:uiPriority w:val="99"/>
    <w:rsid w:val="00BE7A8E"/>
    <w:rPr>
      <w:rFonts w:ascii="Calibri" w:hAnsi="Calibri"/>
      <w:color w:val="000000"/>
      <w:lang w:eastAsia="zh-CN"/>
    </w:rPr>
  </w:style>
  <w:style w:type="character" w:customStyle="1" w:styleId="50">
    <w:name w:val="Заголовок 5 Знак"/>
    <w:uiPriority w:val="99"/>
    <w:rsid w:val="00BE7A8E"/>
    <w:rPr>
      <w:b/>
      <w:color w:val="000000"/>
      <w:sz w:val="22"/>
    </w:rPr>
  </w:style>
  <w:style w:type="character" w:customStyle="1" w:styleId="WW8Num41z7">
    <w:name w:val="WW8Num41z7"/>
    <w:uiPriority w:val="99"/>
    <w:rsid w:val="00BE7A8E"/>
  </w:style>
  <w:style w:type="character" w:customStyle="1" w:styleId="WW8Num41z6">
    <w:name w:val="WW8Num41z6"/>
    <w:uiPriority w:val="99"/>
    <w:rsid w:val="00BE7A8E"/>
  </w:style>
  <w:style w:type="character" w:customStyle="1" w:styleId="WW8Num41z3">
    <w:name w:val="WW8Num41z3"/>
    <w:uiPriority w:val="99"/>
    <w:rsid w:val="00BE7A8E"/>
  </w:style>
  <w:style w:type="character" w:customStyle="1" w:styleId="WW8Num37z6">
    <w:name w:val="WW8Num37z6"/>
    <w:uiPriority w:val="99"/>
    <w:rsid w:val="00BE7A8E"/>
  </w:style>
  <w:style w:type="character" w:customStyle="1" w:styleId="WW8Num37z4">
    <w:name w:val="WW8Num37z4"/>
    <w:uiPriority w:val="99"/>
    <w:rsid w:val="00BE7A8E"/>
  </w:style>
  <w:style w:type="character" w:customStyle="1" w:styleId="WW8Num36z7">
    <w:name w:val="WW8Num36z7"/>
    <w:uiPriority w:val="99"/>
    <w:rsid w:val="00BE7A8E"/>
  </w:style>
  <w:style w:type="character" w:customStyle="1" w:styleId="WW8Num36z4">
    <w:name w:val="WW8Num36z4"/>
    <w:uiPriority w:val="99"/>
    <w:rsid w:val="00BE7A8E"/>
  </w:style>
  <w:style w:type="character" w:customStyle="1" w:styleId="WW8Num34z1">
    <w:name w:val="WW8Num34z1"/>
    <w:uiPriority w:val="99"/>
    <w:rsid w:val="00BE7A8E"/>
    <w:rPr>
      <w:rFonts w:ascii="Courier New" w:hAnsi="Courier New"/>
    </w:rPr>
  </w:style>
  <w:style w:type="character" w:customStyle="1" w:styleId="WW8Num31z6">
    <w:name w:val="WW8Num31z6"/>
    <w:uiPriority w:val="99"/>
    <w:rsid w:val="00BE7A8E"/>
  </w:style>
  <w:style w:type="character" w:customStyle="1" w:styleId="WW8Num30z2">
    <w:name w:val="WW8Num30z2"/>
    <w:uiPriority w:val="99"/>
    <w:rsid w:val="00BE7A8E"/>
  </w:style>
  <w:style w:type="character" w:customStyle="1" w:styleId="WW8Num29z7">
    <w:name w:val="WW8Num29z7"/>
    <w:uiPriority w:val="99"/>
    <w:rsid w:val="00BE7A8E"/>
  </w:style>
  <w:style w:type="character" w:customStyle="1" w:styleId="WW8Num28z6">
    <w:name w:val="WW8Num28z6"/>
    <w:uiPriority w:val="99"/>
    <w:rsid w:val="00BE7A8E"/>
  </w:style>
  <w:style w:type="character" w:customStyle="1" w:styleId="WW8Num28z3">
    <w:name w:val="WW8Num28z3"/>
    <w:uiPriority w:val="99"/>
    <w:rsid w:val="00BE7A8E"/>
  </w:style>
  <w:style w:type="character" w:customStyle="1" w:styleId="WW8Num25z0">
    <w:name w:val="WW8Num25z0"/>
    <w:uiPriority w:val="99"/>
    <w:rsid w:val="00BE7A8E"/>
    <w:rPr>
      <w:u w:val="none"/>
    </w:rPr>
  </w:style>
  <w:style w:type="character" w:customStyle="1" w:styleId="WW8Num23z6">
    <w:name w:val="WW8Num23z6"/>
    <w:uiPriority w:val="99"/>
    <w:rsid w:val="00BE7A8E"/>
  </w:style>
  <w:style w:type="character" w:customStyle="1" w:styleId="WW8Num23z1">
    <w:name w:val="WW8Num23z1"/>
    <w:uiPriority w:val="99"/>
    <w:rsid w:val="00BE7A8E"/>
  </w:style>
  <w:style w:type="character" w:customStyle="1" w:styleId="WW8Num21z6">
    <w:name w:val="WW8Num21z6"/>
    <w:uiPriority w:val="99"/>
    <w:rsid w:val="00BE7A8E"/>
  </w:style>
  <w:style w:type="character" w:customStyle="1" w:styleId="WW8Num20z5">
    <w:name w:val="WW8Num20z5"/>
    <w:uiPriority w:val="99"/>
    <w:rsid w:val="00BE7A8E"/>
  </w:style>
  <w:style w:type="character" w:customStyle="1" w:styleId="Bodytext2NotBold">
    <w:name w:val="Body text (2) + Not Bold"/>
    <w:uiPriority w:val="99"/>
    <w:rsid w:val="00BE7A8E"/>
    <w:rPr>
      <w:rFonts w:ascii="Times New Roman" w:hAnsi="Times New Roman" w:cs="Times New Roman"/>
      <w:b/>
      <w:bCs/>
      <w:color w:val="000000"/>
      <w:spacing w:val="0"/>
      <w:w w:val="100"/>
      <w:position w:val="0"/>
      <w:sz w:val="28"/>
      <w:szCs w:val="28"/>
      <w:u w:val="none"/>
      <w:shd w:val="clear" w:color="auto" w:fill="FFFFFF"/>
      <w:lang w:val="ru-RU" w:eastAsia="ru-RU" w:bidi="ar-SA"/>
    </w:rPr>
  </w:style>
  <w:style w:type="character" w:customStyle="1" w:styleId="211pt">
    <w:name w:val="Основной текст (2) + 11 pt"/>
    <w:uiPriority w:val="99"/>
    <w:rsid w:val="00BE7A8E"/>
    <w:rPr>
      <w:rFonts w:ascii="Times New Roman" w:hAnsi="Times New Roman"/>
      <w:color w:val="000000"/>
      <w:spacing w:val="0"/>
      <w:w w:val="100"/>
      <w:position w:val="0"/>
      <w:sz w:val="22"/>
      <w:u w:val="none"/>
      <w:shd w:val="clear" w:color="auto" w:fill="FFFFFF"/>
      <w:vertAlign w:val="baseline"/>
      <w:lang w:val="ru-RU"/>
    </w:rPr>
  </w:style>
  <w:style w:type="character" w:customStyle="1" w:styleId="aff3">
    <w:name w:val="Текст сноски Знак"/>
    <w:uiPriority w:val="99"/>
    <w:rsid w:val="00BE7A8E"/>
  </w:style>
  <w:style w:type="character" w:customStyle="1" w:styleId="WW8Num40z2">
    <w:name w:val="WW8Num40z2"/>
    <w:uiPriority w:val="99"/>
    <w:rsid w:val="00BE7A8E"/>
    <w:rPr>
      <w:rFonts w:ascii="Wingdings" w:hAnsi="Wingdings"/>
    </w:rPr>
  </w:style>
  <w:style w:type="character" w:customStyle="1" w:styleId="WW8Num40z1">
    <w:name w:val="WW8Num40z1"/>
    <w:uiPriority w:val="99"/>
    <w:rsid w:val="00BE7A8E"/>
    <w:rPr>
      <w:rFonts w:ascii="Courier New" w:hAnsi="Courier New"/>
    </w:rPr>
  </w:style>
  <w:style w:type="character" w:customStyle="1" w:styleId="WW8Num39z2">
    <w:name w:val="WW8Num39z2"/>
    <w:uiPriority w:val="99"/>
    <w:rsid w:val="00BE7A8E"/>
  </w:style>
  <w:style w:type="character" w:customStyle="1" w:styleId="WW8Num39z1">
    <w:name w:val="WW8Num39z1"/>
    <w:uiPriority w:val="99"/>
    <w:rsid w:val="00BE7A8E"/>
  </w:style>
  <w:style w:type="character" w:customStyle="1" w:styleId="WW8Num36z6">
    <w:name w:val="WW8Num36z6"/>
    <w:uiPriority w:val="99"/>
    <w:rsid w:val="00BE7A8E"/>
  </w:style>
  <w:style w:type="character" w:customStyle="1" w:styleId="WW8Num31z8">
    <w:name w:val="WW8Num31z8"/>
    <w:uiPriority w:val="99"/>
    <w:rsid w:val="00BE7A8E"/>
  </w:style>
  <w:style w:type="character" w:customStyle="1" w:styleId="WW8Num31z3">
    <w:name w:val="WW8Num31z3"/>
    <w:uiPriority w:val="99"/>
    <w:rsid w:val="00BE7A8E"/>
  </w:style>
  <w:style w:type="character" w:customStyle="1" w:styleId="WW8Num30z8">
    <w:name w:val="WW8Num30z8"/>
    <w:uiPriority w:val="99"/>
    <w:rsid w:val="00BE7A8E"/>
  </w:style>
  <w:style w:type="character" w:customStyle="1" w:styleId="WW8Num30z4">
    <w:name w:val="WW8Num30z4"/>
    <w:uiPriority w:val="99"/>
    <w:rsid w:val="00BE7A8E"/>
  </w:style>
  <w:style w:type="character" w:customStyle="1" w:styleId="WW8Num28z2">
    <w:name w:val="WW8Num28z2"/>
    <w:uiPriority w:val="99"/>
    <w:rsid w:val="00BE7A8E"/>
  </w:style>
  <w:style w:type="character" w:customStyle="1" w:styleId="WW8Num26z1">
    <w:name w:val="WW8Num26z1"/>
    <w:uiPriority w:val="99"/>
    <w:rsid w:val="00BE7A8E"/>
    <w:rPr>
      <w:rFonts w:ascii="Courier New" w:hAnsi="Courier New"/>
    </w:rPr>
  </w:style>
  <w:style w:type="character" w:customStyle="1" w:styleId="WW8Num24z2">
    <w:name w:val="WW8Num24z2"/>
    <w:uiPriority w:val="99"/>
    <w:rsid w:val="00BE7A8E"/>
    <w:rPr>
      <w:rFonts w:ascii="Wingdings" w:hAnsi="Wingdings"/>
    </w:rPr>
  </w:style>
  <w:style w:type="character" w:customStyle="1" w:styleId="WW8Num21z3">
    <w:name w:val="WW8Num21z3"/>
    <w:uiPriority w:val="99"/>
    <w:rsid w:val="00BE7A8E"/>
  </w:style>
  <w:style w:type="character" w:customStyle="1" w:styleId="WW8Num21z1">
    <w:name w:val="WW8Num21z1"/>
    <w:uiPriority w:val="99"/>
    <w:rsid w:val="00BE7A8E"/>
  </w:style>
  <w:style w:type="character" w:customStyle="1" w:styleId="WW8Num20z8">
    <w:name w:val="WW8Num20z8"/>
    <w:uiPriority w:val="99"/>
    <w:rsid w:val="00BE7A8E"/>
  </w:style>
  <w:style w:type="paragraph" w:styleId="aff4">
    <w:name w:val="List"/>
    <w:basedOn w:val="a5"/>
    <w:uiPriority w:val="99"/>
    <w:rsid w:val="00BE7A8E"/>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ascii="Calibri" w:eastAsia="Calibri" w:hAnsi="Calibri" w:cs="Arial"/>
      <w:color w:val="000000"/>
      <w:sz w:val="22"/>
      <w:szCs w:val="22"/>
      <w:lang w:eastAsia="zh-CN"/>
    </w:rPr>
  </w:style>
  <w:style w:type="paragraph" w:customStyle="1" w:styleId="1c">
    <w:name w:val="Заголовок1"/>
    <w:basedOn w:val="a"/>
    <w:next w:val="a"/>
    <w:uiPriority w:val="99"/>
    <w:rsid w:val="00BE7A8E"/>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b/>
      <w:color w:val="000000"/>
      <w:sz w:val="72"/>
      <w:szCs w:val="72"/>
      <w:lang w:eastAsia="zh-CN"/>
    </w:rPr>
  </w:style>
  <w:style w:type="paragraph" w:styleId="aff5">
    <w:name w:val="caption"/>
    <w:basedOn w:val="a"/>
    <w:uiPriority w:val="99"/>
    <w:qFormat/>
    <w:locked/>
    <w:rsid w:val="00BE7A8E"/>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cs="Arial"/>
      <w:i/>
      <w:iCs/>
      <w:color w:val="000000"/>
      <w:sz w:val="24"/>
      <w:szCs w:val="24"/>
      <w:lang w:eastAsia="zh-CN"/>
    </w:rPr>
  </w:style>
  <w:style w:type="paragraph" w:customStyle="1" w:styleId="1d">
    <w:name w:val="Указатель1"/>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Arial"/>
      <w:color w:val="000000"/>
      <w:lang w:eastAsia="zh-CN"/>
    </w:rPr>
  </w:style>
  <w:style w:type="paragraph" w:customStyle="1" w:styleId="-11">
    <w:name w:val="Цветной список - Акцент 11"/>
    <w:basedOn w:val="a"/>
    <w:uiPriority w:val="99"/>
    <w:rsid w:val="00BE7A8E"/>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cs="Calibri"/>
      <w:color w:val="000000"/>
      <w:lang w:eastAsia="zh-CN"/>
    </w:rPr>
  </w:style>
  <w:style w:type="paragraph" w:customStyle="1" w:styleId="33">
    <w:name w:val="Основной текст3"/>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hAnsi="Times New Roman"/>
      <w:spacing w:val="3"/>
      <w:sz w:val="21"/>
      <w:szCs w:val="21"/>
      <w:lang w:eastAsia="zh-CN"/>
    </w:rPr>
  </w:style>
  <w:style w:type="paragraph" w:customStyle="1" w:styleId="aff6">
    <w:name w:val="Верхний и нижний колонтитулы"/>
    <w:basedOn w:val="a"/>
    <w:uiPriority w:val="99"/>
    <w:rsid w:val="00BE7A8E"/>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cs="Calibri"/>
      <w:color w:val="000000"/>
      <w:lang w:eastAsia="zh-CN"/>
    </w:rPr>
  </w:style>
  <w:style w:type="paragraph" w:customStyle="1" w:styleId="27">
    <w:name w:val="Основной текст (2)"/>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hAnsi="Times New Roman"/>
      <w:sz w:val="28"/>
      <w:szCs w:val="28"/>
      <w:lang w:eastAsia="zh-CN"/>
    </w:rPr>
  </w:style>
  <w:style w:type="paragraph" w:customStyle="1" w:styleId="28">
    <w:name w:val="Основной текст2"/>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hAnsi="Times New Roman"/>
      <w:sz w:val="28"/>
      <w:szCs w:val="28"/>
      <w:lang w:eastAsia="zh-CN"/>
    </w:rPr>
  </w:style>
  <w:style w:type="paragraph" w:customStyle="1" w:styleId="s1">
    <w:name w:val="s_1"/>
    <w:basedOn w:val="a"/>
    <w:uiPriority w:val="99"/>
    <w:rsid w:val="00BE7A8E"/>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hAnsi="Times New Roman"/>
      <w:sz w:val="24"/>
      <w:szCs w:val="24"/>
      <w:lang w:eastAsia="zh-CN"/>
    </w:rPr>
  </w:style>
  <w:style w:type="paragraph" w:customStyle="1" w:styleId="1e">
    <w:name w:val="Текст примечания1"/>
    <w:basedOn w:val="a"/>
    <w:uiPriority w:val="99"/>
    <w:rsid w:val="00BE7A8E"/>
    <w:pPr>
      <w:pBdr>
        <w:top w:val="none" w:sz="0" w:space="0" w:color="000000"/>
        <w:left w:val="none" w:sz="0" w:space="0" w:color="000000"/>
        <w:bottom w:val="none" w:sz="0" w:space="0" w:color="000000"/>
        <w:right w:val="none" w:sz="0" w:space="0" w:color="000000"/>
      </w:pBdr>
      <w:suppressAutoHyphens/>
      <w:spacing w:after="200" w:line="240" w:lineRule="auto"/>
    </w:pPr>
    <w:rPr>
      <w:sz w:val="20"/>
      <w:szCs w:val="20"/>
      <w:lang w:eastAsia="zh-CN"/>
    </w:rPr>
  </w:style>
  <w:style w:type="paragraph" w:styleId="aff7">
    <w:name w:val="Subtitle"/>
    <w:basedOn w:val="a"/>
    <w:next w:val="a"/>
    <w:link w:val="1f"/>
    <w:uiPriority w:val="99"/>
    <w:qFormat/>
    <w:locked/>
    <w:rsid w:val="00BE7A8E"/>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hAnsi="Georgia"/>
      <w:i/>
      <w:color w:val="666666"/>
      <w:sz w:val="48"/>
      <w:szCs w:val="48"/>
      <w:lang w:eastAsia="zh-CN"/>
    </w:rPr>
  </w:style>
  <w:style w:type="character" w:customStyle="1" w:styleId="1f">
    <w:name w:val="Подзаголовок Знак1"/>
    <w:link w:val="aff7"/>
    <w:uiPriority w:val="99"/>
    <w:locked/>
    <w:rsid w:val="00BE7A8E"/>
    <w:rPr>
      <w:rFonts w:ascii="Georgia" w:hAnsi="Georgia" w:cs="Times New Roman"/>
      <w:i/>
      <w:color w:val="666666"/>
      <w:sz w:val="48"/>
      <w:szCs w:val="48"/>
      <w:lang w:val="ru-RU" w:eastAsia="zh-CN" w:bidi="ar-SA"/>
    </w:rPr>
  </w:style>
  <w:style w:type="paragraph" w:customStyle="1" w:styleId="aff8">
    <w:name w:val="Нормальный (таблица)"/>
    <w:basedOn w:val="a"/>
    <w:next w:val="a"/>
    <w:uiPriority w:val="99"/>
    <w:rsid w:val="00BE7A8E"/>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1f0">
    <w:name w:val="Название объекта1"/>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cs="Arial"/>
      <w:i/>
      <w:iCs/>
      <w:color w:val="000000"/>
      <w:sz w:val="24"/>
      <w:szCs w:val="24"/>
      <w:lang w:eastAsia="zh-CN"/>
    </w:rPr>
  </w:style>
  <w:style w:type="paragraph" w:customStyle="1" w:styleId="29">
    <w:name w:val="Текст примечания2"/>
    <w:basedOn w:val="a"/>
    <w:uiPriority w:val="99"/>
    <w:rsid w:val="00BE7A8E"/>
    <w:pPr>
      <w:pBdr>
        <w:top w:val="none" w:sz="0" w:space="0" w:color="000000"/>
        <w:left w:val="none" w:sz="0" w:space="0" w:color="000000"/>
        <w:bottom w:val="none" w:sz="0" w:space="0" w:color="000000"/>
        <w:right w:val="none" w:sz="0" w:space="0" w:color="000000"/>
      </w:pBdr>
      <w:suppressAutoHyphens/>
      <w:spacing w:after="200" w:line="276" w:lineRule="auto"/>
    </w:pPr>
    <w:rPr>
      <w:rFonts w:cs="Calibri"/>
      <w:color w:val="000000"/>
      <w:sz w:val="20"/>
      <w:szCs w:val="20"/>
      <w:lang w:eastAsia="zh-CN"/>
    </w:rPr>
  </w:style>
  <w:style w:type="paragraph" w:customStyle="1" w:styleId="headertext">
    <w:name w:val="headertext"/>
    <w:basedOn w:val="a"/>
    <w:uiPriority w:val="99"/>
    <w:rsid w:val="00BE7A8E"/>
    <w:pPr>
      <w:spacing w:before="100" w:beforeAutospacing="1" w:after="100" w:afterAutospacing="1" w:line="240" w:lineRule="auto"/>
    </w:pPr>
    <w:rPr>
      <w:rFonts w:ascii="Times New Roman" w:hAnsi="Times New Roman"/>
      <w:sz w:val="24"/>
      <w:szCs w:val="24"/>
      <w:lang w:eastAsia="ru-RU"/>
    </w:rPr>
  </w:style>
  <w:style w:type="paragraph" w:customStyle="1" w:styleId="Bodytext20">
    <w:name w:val="Body text (2)"/>
    <w:basedOn w:val="a"/>
    <w:uiPriority w:val="99"/>
    <w:rsid w:val="00BE7A8E"/>
    <w:pPr>
      <w:widowControl w:val="0"/>
      <w:shd w:val="clear" w:color="auto" w:fill="FFFFFF"/>
      <w:spacing w:after="0" w:line="320" w:lineRule="exact"/>
      <w:jc w:val="center"/>
    </w:pPr>
    <w:rPr>
      <w:rFonts w:ascii="Times New Roman" w:hAnsi="Times New Roman"/>
      <w:sz w:val="26"/>
      <w:szCs w:val="26"/>
    </w:rPr>
  </w:style>
  <w:style w:type="paragraph" w:customStyle="1" w:styleId="aff9">
    <w:name w:val="Колонтитул"/>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hAnsi="Times New Roman"/>
      <w:sz w:val="28"/>
      <w:szCs w:val="28"/>
      <w:lang w:eastAsia="zh-CN"/>
    </w:rPr>
  </w:style>
  <w:style w:type="paragraph" w:customStyle="1" w:styleId="msonormalmrcssattr">
    <w:name w:val="msonormal_mr_css_attr"/>
    <w:basedOn w:val="a"/>
    <w:uiPriority w:val="99"/>
    <w:rsid w:val="00BE7A8E"/>
    <w:pPr>
      <w:spacing w:before="100" w:beforeAutospacing="1" w:after="100" w:afterAutospacing="1" w:line="240" w:lineRule="auto"/>
    </w:pPr>
    <w:rPr>
      <w:rFonts w:ascii="Times New Roman" w:hAnsi="Times New Roman"/>
      <w:sz w:val="24"/>
      <w:szCs w:val="24"/>
      <w:lang w:eastAsia="ru-RU"/>
    </w:rPr>
  </w:style>
  <w:style w:type="paragraph" w:customStyle="1" w:styleId="2a">
    <w:name w:val="Указатель2"/>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Arial"/>
      <w:color w:val="000000"/>
      <w:lang w:eastAsia="zh-CN"/>
    </w:rPr>
  </w:style>
  <w:style w:type="paragraph" w:customStyle="1" w:styleId="ConsPlusTitle">
    <w:name w:val="ConsPlusTitle"/>
    <w:uiPriority w:val="99"/>
    <w:rsid w:val="00BE7A8E"/>
    <w:pPr>
      <w:widowControl w:val="0"/>
      <w:suppressAutoHyphens/>
      <w:autoSpaceDE w:val="0"/>
    </w:pPr>
    <w:rPr>
      <w:rFonts w:cs="Calibri"/>
      <w:b/>
      <w:bCs/>
      <w:sz w:val="22"/>
      <w:szCs w:val="22"/>
      <w:lang w:eastAsia="zh-CN"/>
    </w:rPr>
  </w:style>
  <w:style w:type="paragraph" w:customStyle="1" w:styleId="-110">
    <w:name w:val="Цветная заливка - Акцент 11"/>
    <w:uiPriority w:val="99"/>
    <w:rsid w:val="00BE7A8E"/>
    <w:pPr>
      <w:suppressAutoHyphens/>
    </w:pPr>
    <w:rPr>
      <w:rFonts w:cs="Calibri"/>
      <w:color w:val="000000"/>
      <w:sz w:val="22"/>
      <w:szCs w:val="22"/>
      <w:lang w:eastAsia="zh-CN"/>
    </w:rPr>
  </w:style>
  <w:style w:type="paragraph" w:customStyle="1" w:styleId="affa">
    <w:name w:val="Содержимое таблицы"/>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Calibri"/>
      <w:color w:val="000000"/>
      <w:lang w:eastAsia="zh-CN"/>
    </w:rPr>
  </w:style>
  <w:style w:type="paragraph" w:customStyle="1" w:styleId="affb">
    <w:name w:val="Заголовок таблицы"/>
    <w:basedOn w:val="affa"/>
    <w:uiPriority w:val="99"/>
    <w:rsid w:val="00BE7A8E"/>
    <w:pPr>
      <w:jc w:val="center"/>
    </w:pPr>
    <w:rPr>
      <w:b/>
      <w:bCs/>
    </w:rPr>
  </w:style>
  <w:style w:type="paragraph" w:customStyle="1" w:styleId="s16">
    <w:name w:val="s_16"/>
    <w:basedOn w:val="a"/>
    <w:uiPriority w:val="99"/>
    <w:rsid w:val="00BE7A8E"/>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uiPriority w:val="99"/>
    <w:rsid w:val="00BE7A8E"/>
    <w:pPr>
      <w:widowControl w:val="0"/>
      <w:autoSpaceDE w:val="0"/>
      <w:autoSpaceDN w:val="0"/>
      <w:spacing w:after="0" w:line="240" w:lineRule="auto"/>
      <w:ind w:left="41"/>
      <w:jc w:val="center"/>
      <w:outlineLvl w:val="1"/>
    </w:pPr>
    <w:rPr>
      <w:rFonts w:ascii="Times New Roman" w:hAnsi="Times New Roman"/>
      <w:b/>
      <w:bCs/>
      <w:sz w:val="28"/>
      <w:szCs w:val="28"/>
    </w:rPr>
  </w:style>
  <w:style w:type="character" w:styleId="affc">
    <w:name w:val="Emphasis"/>
    <w:uiPriority w:val="99"/>
    <w:qFormat/>
    <w:locked/>
    <w:rsid w:val="00BE7A8E"/>
    <w:rPr>
      <w:rFonts w:cs="Times New Roman"/>
      <w:i/>
      <w:iCs/>
    </w:rPr>
  </w:style>
  <w:style w:type="character" w:customStyle="1" w:styleId="Heading3Char1">
    <w:name w:val="Heading 3 Char1"/>
    <w:uiPriority w:val="99"/>
    <w:locked/>
    <w:rsid w:val="00BE7A8E"/>
    <w:rPr>
      <w:rFonts w:ascii="Calibri" w:hAnsi="Calibri"/>
      <w:b/>
      <w:color w:val="000000"/>
      <w:sz w:val="28"/>
      <w:lang w:val="ru-RU" w:eastAsia="zh-CN"/>
    </w:rPr>
  </w:style>
  <w:style w:type="character" w:customStyle="1" w:styleId="Heading1Char1">
    <w:name w:val="Heading 1 Char1"/>
    <w:uiPriority w:val="99"/>
    <w:locked/>
    <w:rsid w:val="00BE7A8E"/>
    <w:rPr>
      <w:rFonts w:ascii="Calibri" w:hAnsi="Calibri"/>
      <w:b/>
      <w:color w:val="000000"/>
      <w:sz w:val="48"/>
      <w:lang w:val="ru-RU" w:eastAsia="zh-CN"/>
    </w:rPr>
  </w:style>
  <w:style w:type="character" w:customStyle="1" w:styleId="Heading2Char1">
    <w:name w:val="Heading 2 Char1"/>
    <w:uiPriority w:val="99"/>
    <w:locked/>
    <w:rsid w:val="00BE7A8E"/>
    <w:rPr>
      <w:rFonts w:ascii="Calibri" w:hAnsi="Calibri"/>
      <w:b/>
      <w:color w:val="000000"/>
      <w:sz w:val="36"/>
      <w:lang w:val="ru-RU" w:eastAsia="zh-CN"/>
    </w:rPr>
  </w:style>
  <w:style w:type="character" w:customStyle="1" w:styleId="Heading4Char1">
    <w:name w:val="Heading 4 Char1"/>
    <w:uiPriority w:val="99"/>
    <w:locked/>
    <w:rsid w:val="00BE7A8E"/>
    <w:rPr>
      <w:rFonts w:ascii="Calibri" w:hAnsi="Calibri"/>
      <w:b/>
      <w:color w:val="000000"/>
      <w:sz w:val="24"/>
      <w:lang w:val="ru-RU" w:eastAsia="zh-CN"/>
    </w:rPr>
  </w:style>
  <w:style w:type="character" w:customStyle="1" w:styleId="1f1">
    <w:name w:val="Знак Знак1"/>
    <w:uiPriority w:val="99"/>
    <w:rsid w:val="00BE7A8E"/>
    <w:rPr>
      <w:rFonts w:ascii="Times New Roman" w:hAnsi="Times New Roman"/>
      <w:b/>
      <w:color w:val="26282F"/>
      <w:sz w:val="26"/>
    </w:rPr>
  </w:style>
  <w:style w:type="character" w:customStyle="1" w:styleId="34">
    <w:name w:val="Знак Знак3"/>
    <w:uiPriority w:val="99"/>
    <w:rsid w:val="00BE7A8E"/>
    <w:rPr>
      <w:rFonts w:ascii="Times New Roman" w:hAnsi="Times New Roman"/>
      <w:b/>
      <w:color w:val="000000"/>
      <w:sz w:val="28"/>
    </w:rPr>
  </w:style>
  <w:style w:type="character" w:customStyle="1" w:styleId="2b">
    <w:name w:val="Знак Знак2"/>
    <w:uiPriority w:val="99"/>
    <w:rsid w:val="00BE7A8E"/>
    <w:rPr>
      <w:rFonts w:ascii="Times New Roman" w:hAnsi="Times New Roman"/>
      <w:b/>
      <w:color w:val="000000"/>
      <w:sz w:val="26"/>
    </w:rPr>
  </w:style>
  <w:style w:type="character" w:customStyle="1" w:styleId="affd">
    <w:name w:val="Знак Знак"/>
    <w:uiPriority w:val="99"/>
    <w:rsid w:val="00BE7A8E"/>
    <w:rPr>
      <w:rFonts w:ascii="Times New Roman" w:hAnsi="Times New Roman"/>
      <w:b/>
      <w:color w:val="000000"/>
      <w:sz w:val="26"/>
    </w:rPr>
  </w:style>
  <w:style w:type="paragraph" w:customStyle="1" w:styleId="headertexttopleveltextcentertext">
    <w:name w:val="headertext topleveltext centertext"/>
    <w:basedOn w:val="a"/>
    <w:uiPriority w:val="99"/>
    <w:rsid w:val="003353C7"/>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5720">
      <w:marLeft w:val="0"/>
      <w:marRight w:val="0"/>
      <w:marTop w:val="0"/>
      <w:marBottom w:val="0"/>
      <w:divBdr>
        <w:top w:val="none" w:sz="0" w:space="0" w:color="auto"/>
        <w:left w:val="none" w:sz="0" w:space="0" w:color="auto"/>
        <w:bottom w:val="none" w:sz="0" w:space="0" w:color="auto"/>
        <w:right w:val="none" w:sz="0" w:space="0" w:color="auto"/>
      </w:divBdr>
    </w:div>
    <w:div w:id="304895723">
      <w:marLeft w:val="0"/>
      <w:marRight w:val="0"/>
      <w:marTop w:val="0"/>
      <w:marBottom w:val="0"/>
      <w:divBdr>
        <w:top w:val="none" w:sz="0" w:space="0" w:color="auto"/>
        <w:left w:val="none" w:sz="0" w:space="0" w:color="auto"/>
        <w:bottom w:val="none" w:sz="0" w:space="0" w:color="auto"/>
        <w:right w:val="none" w:sz="0" w:space="0" w:color="auto"/>
      </w:divBdr>
    </w:div>
    <w:div w:id="304895726">
      <w:marLeft w:val="0"/>
      <w:marRight w:val="0"/>
      <w:marTop w:val="0"/>
      <w:marBottom w:val="0"/>
      <w:divBdr>
        <w:top w:val="none" w:sz="0" w:space="0" w:color="auto"/>
        <w:left w:val="none" w:sz="0" w:space="0" w:color="auto"/>
        <w:bottom w:val="none" w:sz="0" w:space="0" w:color="auto"/>
        <w:right w:val="none" w:sz="0" w:space="0" w:color="auto"/>
      </w:divBdr>
    </w:div>
    <w:div w:id="304895728">
      <w:marLeft w:val="0"/>
      <w:marRight w:val="0"/>
      <w:marTop w:val="0"/>
      <w:marBottom w:val="0"/>
      <w:divBdr>
        <w:top w:val="none" w:sz="0" w:space="0" w:color="auto"/>
        <w:left w:val="none" w:sz="0" w:space="0" w:color="auto"/>
        <w:bottom w:val="none" w:sz="0" w:space="0" w:color="auto"/>
        <w:right w:val="none" w:sz="0" w:space="0" w:color="auto"/>
      </w:divBdr>
    </w:div>
    <w:div w:id="304895741">
      <w:marLeft w:val="0"/>
      <w:marRight w:val="0"/>
      <w:marTop w:val="0"/>
      <w:marBottom w:val="0"/>
      <w:divBdr>
        <w:top w:val="none" w:sz="0" w:space="0" w:color="auto"/>
        <w:left w:val="none" w:sz="0" w:space="0" w:color="auto"/>
        <w:bottom w:val="none" w:sz="0" w:space="0" w:color="auto"/>
        <w:right w:val="none" w:sz="0" w:space="0" w:color="auto"/>
      </w:divBdr>
    </w:div>
    <w:div w:id="304895744">
      <w:marLeft w:val="0"/>
      <w:marRight w:val="0"/>
      <w:marTop w:val="0"/>
      <w:marBottom w:val="0"/>
      <w:divBdr>
        <w:top w:val="none" w:sz="0" w:space="0" w:color="auto"/>
        <w:left w:val="none" w:sz="0" w:space="0" w:color="auto"/>
        <w:bottom w:val="none" w:sz="0" w:space="0" w:color="auto"/>
        <w:right w:val="none" w:sz="0" w:space="0" w:color="auto"/>
      </w:divBdr>
    </w:div>
    <w:div w:id="304895745">
      <w:marLeft w:val="0"/>
      <w:marRight w:val="0"/>
      <w:marTop w:val="0"/>
      <w:marBottom w:val="0"/>
      <w:divBdr>
        <w:top w:val="none" w:sz="0" w:space="0" w:color="auto"/>
        <w:left w:val="none" w:sz="0" w:space="0" w:color="auto"/>
        <w:bottom w:val="none" w:sz="0" w:space="0" w:color="auto"/>
        <w:right w:val="none" w:sz="0" w:space="0" w:color="auto"/>
      </w:divBdr>
      <w:divsChild>
        <w:div w:id="304895719">
          <w:marLeft w:val="0"/>
          <w:marRight w:val="0"/>
          <w:marTop w:val="300"/>
          <w:marBottom w:val="300"/>
          <w:divBdr>
            <w:top w:val="none" w:sz="0" w:space="0" w:color="auto"/>
            <w:left w:val="none" w:sz="0" w:space="0" w:color="auto"/>
            <w:bottom w:val="none" w:sz="0" w:space="0" w:color="auto"/>
            <w:right w:val="none" w:sz="0" w:space="0" w:color="auto"/>
          </w:divBdr>
        </w:div>
        <w:div w:id="304895721">
          <w:marLeft w:val="0"/>
          <w:marRight w:val="0"/>
          <w:marTop w:val="300"/>
          <w:marBottom w:val="300"/>
          <w:divBdr>
            <w:top w:val="none" w:sz="0" w:space="0" w:color="auto"/>
            <w:left w:val="none" w:sz="0" w:space="0" w:color="auto"/>
            <w:bottom w:val="none" w:sz="0" w:space="0" w:color="auto"/>
            <w:right w:val="none" w:sz="0" w:space="0" w:color="auto"/>
          </w:divBdr>
        </w:div>
        <w:div w:id="304895722">
          <w:marLeft w:val="0"/>
          <w:marRight w:val="0"/>
          <w:marTop w:val="300"/>
          <w:marBottom w:val="300"/>
          <w:divBdr>
            <w:top w:val="none" w:sz="0" w:space="0" w:color="auto"/>
            <w:left w:val="none" w:sz="0" w:space="0" w:color="auto"/>
            <w:bottom w:val="none" w:sz="0" w:space="0" w:color="auto"/>
            <w:right w:val="none" w:sz="0" w:space="0" w:color="auto"/>
          </w:divBdr>
        </w:div>
        <w:div w:id="304895724">
          <w:marLeft w:val="0"/>
          <w:marRight w:val="0"/>
          <w:marTop w:val="300"/>
          <w:marBottom w:val="300"/>
          <w:divBdr>
            <w:top w:val="none" w:sz="0" w:space="0" w:color="auto"/>
            <w:left w:val="none" w:sz="0" w:space="0" w:color="auto"/>
            <w:bottom w:val="none" w:sz="0" w:space="0" w:color="auto"/>
            <w:right w:val="none" w:sz="0" w:space="0" w:color="auto"/>
          </w:divBdr>
        </w:div>
        <w:div w:id="304895725">
          <w:marLeft w:val="0"/>
          <w:marRight w:val="0"/>
          <w:marTop w:val="300"/>
          <w:marBottom w:val="300"/>
          <w:divBdr>
            <w:top w:val="none" w:sz="0" w:space="0" w:color="auto"/>
            <w:left w:val="none" w:sz="0" w:space="0" w:color="auto"/>
            <w:bottom w:val="none" w:sz="0" w:space="0" w:color="auto"/>
            <w:right w:val="none" w:sz="0" w:space="0" w:color="auto"/>
          </w:divBdr>
        </w:div>
        <w:div w:id="304895729">
          <w:marLeft w:val="0"/>
          <w:marRight w:val="0"/>
          <w:marTop w:val="300"/>
          <w:marBottom w:val="300"/>
          <w:divBdr>
            <w:top w:val="none" w:sz="0" w:space="0" w:color="auto"/>
            <w:left w:val="none" w:sz="0" w:space="0" w:color="auto"/>
            <w:bottom w:val="none" w:sz="0" w:space="0" w:color="auto"/>
            <w:right w:val="none" w:sz="0" w:space="0" w:color="auto"/>
          </w:divBdr>
        </w:div>
        <w:div w:id="304895730">
          <w:marLeft w:val="0"/>
          <w:marRight w:val="0"/>
          <w:marTop w:val="300"/>
          <w:marBottom w:val="300"/>
          <w:divBdr>
            <w:top w:val="none" w:sz="0" w:space="0" w:color="auto"/>
            <w:left w:val="none" w:sz="0" w:space="0" w:color="auto"/>
            <w:bottom w:val="none" w:sz="0" w:space="0" w:color="auto"/>
            <w:right w:val="none" w:sz="0" w:space="0" w:color="auto"/>
          </w:divBdr>
        </w:div>
        <w:div w:id="304895731">
          <w:marLeft w:val="0"/>
          <w:marRight w:val="0"/>
          <w:marTop w:val="300"/>
          <w:marBottom w:val="300"/>
          <w:divBdr>
            <w:top w:val="none" w:sz="0" w:space="0" w:color="auto"/>
            <w:left w:val="none" w:sz="0" w:space="0" w:color="auto"/>
            <w:bottom w:val="none" w:sz="0" w:space="0" w:color="auto"/>
            <w:right w:val="none" w:sz="0" w:space="0" w:color="auto"/>
          </w:divBdr>
        </w:div>
        <w:div w:id="304895732">
          <w:marLeft w:val="0"/>
          <w:marRight w:val="0"/>
          <w:marTop w:val="300"/>
          <w:marBottom w:val="300"/>
          <w:divBdr>
            <w:top w:val="none" w:sz="0" w:space="0" w:color="auto"/>
            <w:left w:val="none" w:sz="0" w:space="0" w:color="auto"/>
            <w:bottom w:val="none" w:sz="0" w:space="0" w:color="auto"/>
            <w:right w:val="none" w:sz="0" w:space="0" w:color="auto"/>
          </w:divBdr>
        </w:div>
        <w:div w:id="304895733">
          <w:marLeft w:val="0"/>
          <w:marRight w:val="0"/>
          <w:marTop w:val="300"/>
          <w:marBottom w:val="300"/>
          <w:divBdr>
            <w:top w:val="none" w:sz="0" w:space="0" w:color="auto"/>
            <w:left w:val="none" w:sz="0" w:space="0" w:color="auto"/>
            <w:bottom w:val="none" w:sz="0" w:space="0" w:color="auto"/>
            <w:right w:val="none" w:sz="0" w:space="0" w:color="auto"/>
          </w:divBdr>
        </w:div>
        <w:div w:id="304895734">
          <w:marLeft w:val="0"/>
          <w:marRight w:val="0"/>
          <w:marTop w:val="300"/>
          <w:marBottom w:val="300"/>
          <w:divBdr>
            <w:top w:val="none" w:sz="0" w:space="0" w:color="auto"/>
            <w:left w:val="none" w:sz="0" w:space="0" w:color="auto"/>
            <w:bottom w:val="none" w:sz="0" w:space="0" w:color="auto"/>
            <w:right w:val="none" w:sz="0" w:space="0" w:color="auto"/>
          </w:divBdr>
        </w:div>
        <w:div w:id="304895735">
          <w:marLeft w:val="0"/>
          <w:marRight w:val="0"/>
          <w:marTop w:val="300"/>
          <w:marBottom w:val="300"/>
          <w:divBdr>
            <w:top w:val="none" w:sz="0" w:space="0" w:color="auto"/>
            <w:left w:val="none" w:sz="0" w:space="0" w:color="auto"/>
            <w:bottom w:val="none" w:sz="0" w:space="0" w:color="auto"/>
            <w:right w:val="none" w:sz="0" w:space="0" w:color="auto"/>
          </w:divBdr>
        </w:div>
        <w:div w:id="304895736">
          <w:marLeft w:val="0"/>
          <w:marRight w:val="0"/>
          <w:marTop w:val="300"/>
          <w:marBottom w:val="300"/>
          <w:divBdr>
            <w:top w:val="none" w:sz="0" w:space="0" w:color="auto"/>
            <w:left w:val="none" w:sz="0" w:space="0" w:color="auto"/>
            <w:bottom w:val="none" w:sz="0" w:space="0" w:color="auto"/>
            <w:right w:val="none" w:sz="0" w:space="0" w:color="auto"/>
          </w:divBdr>
        </w:div>
        <w:div w:id="304895737">
          <w:marLeft w:val="0"/>
          <w:marRight w:val="0"/>
          <w:marTop w:val="300"/>
          <w:marBottom w:val="300"/>
          <w:divBdr>
            <w:top w:val="none" w:sz="0" w:space="0" w:color="auto"/>
            <w:left w:val="none" w:sz="0" w:space="0" w:color="auto"/>
            <w:bottom w:val="none" w:sz="0" w:space="0" w:color="auto"/>
            <w:right w:val="none" w:sz="0" w:space="0" w:color="auto"/>
          </w:divBdr>
        </w:div>
        <w:div w:id="304895738">
          <w:marLeft w:val="0"/>
          <w:marRight w:val="0"/>
          <w:marTop w:val="300"/>
          <w:marBottom w:val="300"/>
          <w:divBdr>
            <w:top w:val="none" w:sz="0" w:space="0" w:color="auto"/>
            <w:left w:val="none" w:sz="0" w:space="0" w:color="auto"/>
            <w:bottom w:val="none" w:sz="0" w:space="0" w:color="auto"/>
            <w:right w:val="none" w:sz="0" w:space="0" w:color="auto"/>
          </w:divBdr>
          <w:divsChild>
            <w:div w:id="304895727">
              <w:marLeft w:val="0"/>
              <w:marRight w:val="0"/>
              <w:marTop w:val="300"/>
              <w:marBottom w:val="0"/>
              <w:divBdr>
                <w:top w:val="none" w:sz="0" w:space="0" w:color="auto"/>
                <w:left w:val="none" w:sz="0" w:space="0" w:color="auto"/>
                <w:bottom w:val="none" w:sz="0" w:space="0" w:color="auto"/>
                <w:right w:val="none" w:sz="0" w:space="0" w:color="auto"/>
              </w:divBdr>
            </w:div>
          </w:divsChild>
        </w:div>
        <w:div w:id="304895739">
          <w:marLeft w:val="0"/>
          <w:marRight w:val="0"/>
          <w:marTop w:val="300"/>
          <w:marBottom w:val="300"/>
          <w:divBdr>
            <w:top w:val="none" w:sz="0" w:space="0" w:color="auto"/>
            <w:left w:val="none" w:sz="0" w:space="0" w:color="auto"/>
            <w:bottom w:val="none" w:sz="0" w:space="0" w:color="auto"/>
            <w:right w:val="none" w:sz="0" w:space="0" w:color="auto"/>
          </w:divBdr>
        </w:div>
        <w:div w:id="304895740">
          <w:marLeft w:val="0"/>
          <w:marRight w:val="0"/>
          <w:marTop w:val="300"/>
          <w:marBottom w:val="300"/>
          <w:divBdr>
            <w:top w:val="none" w:sz="0" w:space="0" w:color="auto"/>
            <w:left w:val="none" w:sz="0" w:space="0" w:color="auto"/>
            <w:bottom w:val="none" w:sz="0" w:space="0" w:color="auto"/>
            <w:right w:val="none" w:sz="0" w:space="0" w:color="auto"/>
          </w:divBdr>
        </w:div>
        <w:div w:id="304895742">
          <w:marLeft w:val="0"/>
          <w:marRight w:val="0"/>
          <w:marTop w:val="300"/>
          <w:marBottom w:val="300"/>
          <w:divBdr>
            <w:top w:val="none" w:sz="0" w:space="0" w:color="auto"/>
            <w:left w:val="none" w:sz="0" w:space="0" w:color="auto"/>
            <w:bottom w:val="none" w:sz="0" w:space="0" w:color="auto"/>
            <w:right w:val="none" w:sz="0" w:space="0" w:color="auto"/>
          </w:divBdr>
        </w:div>
        <w:div w:id="304895743">
          <w:marLeft w:val="0"/>
          <w:marRight w:val="0"/>
          <w:marTop w:val="300"/>
          <w:marBottom w:val="300"/>
          <w:divBdr>
            <w:top w:val="none" w:sz="0" w:space="0" w:color="auto"/>
            <w:left w:val="none" w:sz="0" w:space="0" w:color="auto"/>
            <w:bottom w:val="none" w:sz="0" w:space="0" w:color="auto"/>
            <w:right w:val="none" w:sz="0" w:space="0" w:color="auto"/>
          </w:divBdr>
        </w:div>
        <w:div w:id="304895747">
          <w:marLeft w:val="0"/>
          <w:marRight w:val="0"/>
          <w:marTop w:val="300"/>
          <w:marBottom w:val="300"/>
          <w:divBdr>
            <w:top w:val="none" w:sz="0" w:space="0" w:color="auto"/>
            <w:left w:val="none" w:sz="0" w:space="0" w:color="auto"/>
            <w:bottom w:val="none" w:sz="0" w:space="0" w:color="auto"/>
            <w:right w:val="none" w:sz="0" w:space="0" w:color="auto"/>
          </w:divBdr>
        </w:div>
        <w:div w:id="304895748">
          <w:marLeft w:val="0"/>
          <w:marRight w:val="0"/>
          <w:marTop w:val="300"/>
          <w:marBottom w:val="300"/>
          <w:divBdr>
            <w:top w:val="none" w:sz="0" w:space="0" w:color="auto"/>
            <w:left w:val="none" w:sz="0" w:space="0" w:color="auto"/>
            <w:bottom w:val="none" w:sz="0" w:space="0" w:color="auto"/>
            <w:right w:val="none" w:sz="0" w:space="0" w:color="auto"/>
          </w:divBdr>
        </w:div>
        <w:div w:id="304895750">
          <w:marLeft w:val="0"/>
          <w:marRight w:val="0"/>
          <w:marTop w:val="300"/>
          <w:marBottom w:val="300"/>
          <w:divBdr>
            <w:top w:val="none" w:sz="0" w:space="0" w:color="auto"/>
            <w:left w:val="none" w:sz="0" w:space="0" w:color="auto"/>
            <w:bottom w:val="none" w:sz="0" w:space="0" w:color="auto"/>
            <w:right w:val="none" w:sz="0" w:space="0" w:color="auto"/>
          </w:divBdr>
        </w:div>
        <w:div w:id="304895753">
          <w:marLeft w:val="0"/>
          <w:marRight w:val="0"/>
          <w:marTop w:val="300"/>
          <w:marBottom w:val="300"/>
          <w:divBdr>
            <w:top w:val="none" w:sz="0" w:space="0" w:color="auto"/>
            <w:left w:val="none" w:sz="0" w:space="0" w:color="auto"/>
            <w:bottom w:val="none" w:sz="0" w:space="0" w:color="auto"/>
            <w:right w:val="none" w:sz="0" w:space="0" w:color="auto"/>
          </w:divBdr>
        </w:div>
        <w:div w:id="304895754">
          <w:marLeft w:val="0"/>
          <w:marRight w:val="0"/>
          <w:marTop w:val="300"/>
          <w:marBottom w:val="300"/>
          <w:divBdr>
            <w:top w:val="none" w:sz="0" w:space="0" w:color="auto"/>
            <w:left w:val="none" w:sz="0" w:space="0" w:color="auto"/>
            <w:bottom w:val="none" w:sz="0" w:space="0" w:color="auto"/>
            <w:right w:val="none" w:sz="0" w:space="0" w:color="auto"/>
          </w:divBdr>
        </w:div>
        <w:div w:id="304895755">
          <w:marLeft w:val="0"/>
          <w:marRight w:val="0"/>
          <w:marTop w:val="300"/>
          <w:marBottom w:val="300"/>
          <w:divBdr>
            <w:top w:val="none" w:sz="0" w:space="0" w:color="auto"/>
            <w:left w:val="none" w:sz="0" w:space="0" w:color="auto"/>
            <w:bottom w:val="none" w:sz="0" w:space="0" w:color="auto"/>
            <w:right w:val="none" w:sz="0" w:space="0" w:color="auto"/>
          </w:divBdr>
        </w:div>
        <w:div w:id="304895756">
          <w:marLeft w:val="0"/>
          <w:marRight w:val="0"/>
          <w:marTop w:val="300"/>
          <w:marBottom w:val="300"/>
          <w:divBdr>
            <w:top w:val="none" w:sz="0" w:space="0" w:color="auto"/>
            <w:left w:val="none" w:sz="0" w:space="0" w:color="auto"/>
            <w:bottom w:val="none" w:sz="0" w:space="0" w:color="auto"/>
            <w:right w:val="none" w:sz="0" w:space="0" w:color="auto"/>
          </w:divBdr>
        </w:div>
        <w:div w:id="304895757">
          <w:marLeft w:val="0"/>
          <w:marRight w:val="0"/>
          <w:marTop w:val="300"/>
          <w:marBottom w:val="300"/>
          <w:divBdr>
            <w:top w:val="none" w:sz="0" w:space="0" w:color="auto"/>
            <w:left w:val="none" w:sz="0" w:space="0" w:color="auto"/>
            <w:bottom w:val="none" w:sz="0" w:space="0" w:color="auto"/>
            <w:right w:val="none" w:sz="0" w:space="0" w:color="auto"/>
          </w:divBdr>
        </w:div>
        <w:div w:id="304895758">
          <w:marLeft w:val="0"/>
          <w:marRight w:val="0"/>
          <w:marTop w:val="300"/>
          <w:marBottom w:val="300"/>
          <w:divBdr>
            <w:top w:val="none" w:sz="0" w:space="0" w:color="auto"/>
            <w:left w:val="none" w:sz="0" w:space="0" w:color="auto"/>
            <w:bottom w:val="none" w:sz="0" w:space="0" w:color="auto"/>
            <w:right w:val="none" w:sz="0" w:space="0" w:color="auto"/>
          </w:divBdr>
        </w:div>
        <w:div w:id="304895759">
          <w:marLeft w:val="0"/>
          <w:marRight w:val="0"/>
          <w:marTop w:val="300"/>
          <w:marBottom w:val="300"/>
          <w:divBdr>
            <w:top w:val="none" w:sz="0" w:space="0" w:color="auto"/>
            <w:left w:val="none" w:sz="0" w:space="0" w:color="auto"/>
            <w:bottom w:val="none" w:sz="0" w:space="0" w:color="auto"/>
            <w:right w:val="none" w:sz="0" w:space="0" w:color="auto"/>
          </w:divBdr>
        </w:div>
        <w:div w:id="304895760">
          <w:marLeft w:val="0"/>
          <w:marRight w:val="0"/>
          <w:marTop w:val="300"/>
          <w:marBottom w:val="300"/>
          <w:divBdr>
            <w:top w:val="none" w:sz="0" w:space="0" w:color="auto"/>
            <w:left w:val="none" w:sz="0" w:space="0" w:color="auto"/>
            <w:bottom w:val="none" w:sz="0" w:space="0" w:color="auto"/>
            <w:right w:val="none" w:sz="0" w:space="0" w:color="auto"/>
          </w:divBdr>
        </w:div>
      </w:divsChild>
    </w:div>
    <w:div w:id="304895746">
      <w:marLeft w:val="0"/>
      <w:marRight w:val="0"/>
      <w:marTop w:val="0"/>
      <w:marBottom w:val="0"/>
      <w:divBdr>
        <w:top w:val="none" w:sz="0" w:space="0" w:color="auto"/>
        <w:left w:val="none" w:sz="0" w:space="0" w:color="auto"/>
        <w:bottom w:val="none" w:sz="0" w:space="0" w:color="auto"/>
        <w:right w:val="none" w:sz="0" w:space="0" w:color="auto"/>
      </w:divBdr>
    </w:div>
    <w:div w:id="304895749">
      <w:marLeft w:val="0"/>
      <w:marRight w:val="0"/>
      <w:marTop w:val="0"/>
      <w:marBottom w:val="0"/>
      <w:divBdr>
        <w:top w:val="none" w:sz="0" w:space="0" w:color="auto"/>
        <w:left w:val="none" w:sz="0" w:space="0" w:color="auto"/>
        <w:bottom w:val="none" w:sz="0" w:space="0" w:color="auto"/>
        <w:right w:val="none" w:sz="0" w:space="0" w:color="auto"/>
      </w:divBdr>
    </w:div>
    <w:div w:id="304895751">
      <w:marLeft w:val="0"/>
      <w:marRight w:val="0"/>
      <w:marTop w:val="0"/>
      <w:marBottom w:val="0"/>
      <w:divBdr>
        <w:top w:val="none" w:sz="0" w:space="0" w:color="auto"/>
        <w:left w:val="none" w:sz="0" w:space="0" w:color="auto"/>
        <w:bottom w:val="none" w:sz="0" w:space="0" w:color="auto"/>
        <w:right w:val="none" w:sz="0" w:space="0" w:color="auto"/>
      </w:divBdr>
    </w:div>
    <w:div w:id="304895752">
      <w:marLeft w:val="0"/>
      <w:marRight w:val="0"/>
      <w:marTop w:val="0"/>
      <w:marBottom w:val="0"/>
      <w:divBdr>
        <w:top w:val="none" w:sz="0" w:space="0" w:color="auto"/>
        <w:left w:val="none" w:sz="0" w:space="0" w:color="auto"/>
        <w:bottom w:val="none" w:sz="0" w:space="0" w:color="auto"/>
        <w:right w:val="none" w:sz="0" w:space="0" w:color="auto"/>
      </w:divBdr>
    </w:div>
    <w:div w:id="304895761">
      <w:marLeft w:val="0"/>
      <w:marRight w:val="0"/>
      <w:marTop w:val="0"/>
      <w:marBottom w:val="0"/>
      <w:divBdr>
        <w:top w:val="none" w:sz="0" w:space="0" w:color="auto"/>
        <w:left w:val="none" w:sz="0" w:space="0" w:color="auto"/>
        <w:bottom w:val="none" w:sz="0" w:space="0" w:color="auto"/>
        <w:right w:val="none" w:sz="0" w:space="0" w:color="auto"/>
      </w:divBdr>
    </w:div>
    <w:div w:id="304895762">
      <w:marLeft w:val="0"/>
      <w:marRight w:val="0"/>
      <w:marTop w:val="0"/>
      <w:marBottom w:val="0"/>
      <w:divBdr>
        <w:top w:val="none" w:sz="0" w:space="0" w:color="auto"/>
        <w:left w:val="none" w:sz="0" w:space="0" w:color="auto"/>
        <w:bottom w:val="none" w:sz="0" w:space="0" w:color="auto"/>
        <w:right w:val="none" w:sz="0" w:space="0" w:color="auto"/>
      </w:divBdr>
      <w:divsChild>
        <w:div w:id="304895764">
          <w:marLeft w:val="0"/>
          <w:marRight w:val="0"/>
          <w:marTop w:val="0"/>
          <w:marBottom w:val="0"/>
          <w:divBdr>
            <w:top w:val="none" w:sz="0" w:space="0" w:color="auto"/>
            <w:left w:val="none" w:sz="0" w:space="0" w:color="auto"/>
            <w:bottom w:val="none" w:sz="0" w:space="0" w:color="auto"/>
            <w:right w:val="none" w:sz="0" w:space="0" w:color="auto"/>
          </w:divBdr>
        </w:div>
      </w:divsChild>
    </w:div>
    <w:div w:id="304895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minsport.gov.ru/"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lib.sportedu.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cs.cntd.ru/document/566085656" TargetMode="External"/><Relationship Id="rId25" Type="http://schemas.openxmlformats.org/officeDocument/2006/relationships/hyperlink" Target="https://www.sports.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lib.sport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basketbolist.org.u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slamdunk.ru/"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minsport.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basketball-training.org.ua/about_site" TargetMode="External"/><Relationship Id="rId27" Type="http://schemas.openxmlformats.org/officeDocument/2006/relationships/hyperlink" Target="http://xn--80abbpyiuul.xn--j1aef.xn--p1a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DAF1-AE7E-45F6-8F42-5C4811DA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77</Pages>
  <Words>23894</Words>
  <Characters>136202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A</cp:lastModifiedBy>
  <cp:revision>86</cp:revision>
  <cp:lastPrinted>2023-01-30T07:01:00Z</cp:lastPrinted>
  <dcterms:created xsi:type="dcterms:W3CDTF">2022-04-28T16:19:00Z</dcterms:created>
  <dcterms:modified xsi:type="dcterms:W3CDTF">2023-10-19T08:51:00Z</dcterms:modified>
</cp:coreProperties>
</file>