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09" w:rsidRDefault="00513509" w:rsidP="00513509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b/>
          <w:color w:val="000000"/>
          <w:sz w:val="24"/>
          <w:szCs w:val="24"/>
        </w:rPr>
      </w:pPr>
      <w:r>
        <w:rPr>
          <w:rStyle w:val="1"/>
          <w:b/>
          <w:color w:val="000000"/>
          <w:sz w:val="24"/>
          <w:szCs w:val="24"/>
        </w:rPr>
        <w:t xml:space="preserve">Дополнительная предпрофессиональная </w:t>
      </w:r>
      <w:r>
        <w:rPr>
          <w:rStyle w:val="1"/>
          <w:b/>
          <w:color w:val="000000"/>
          <w:sz w:val="24"/>
          <w:szCs w:val="24"/>
        </w:rPr>
        <w:t>программа по виду спорта «Волейбол</w:t>
      </w:r>
      <w:r>
        <w:rPr>
          <w:rStyle w:val="1"/>
          <w:b/>
          <w:color w:val="000000"/>
          <w:sz w:val="24"/>
          <w:szCs w:val="24"/>
        </w:rPr>
        <w:t>» в области  физической культуры  и спорта (базовый и углубленный уровень)</w:t>
      </w:r>
    </w:p>
    <w:p w:rsidR="00513509" w:rsidRDefault="00513509" w:rsidP="00513509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Направленность  (образовательная деятельность)</w:t>
      </w:r>
      <w:proofErr w:type="gramStart"/>
      <w:r>
        <w:rPr>
          <w:rStyle w:val="1"/>
          <w:color w:val="000000"/>
          <w:sz w:val="24"/>
          <w:szCs w:val="24"/>
        </w:rPr>
        <w:t>:ф</w:t>
      </w:r>
      <w:proofErr w:type="gramEnd"/>
      <w:r>
        <w:rPr>
          <w:rStyle w:val="1"/>
          <w:color w:val="000000"/>
          <w:sz w:val="24"/>
          <w:szCs w:val="24"/>
        </w:rPr>
        <w:t>изкультурно-оздоровительная</w:t>
      </w:r>
    </w:p>
    <w:p w:rsidR="00513509" w:rsidRDefault="00513509" w:rsidP="00513509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Сведения об авторе: Моргунова М.В</w:t>
      </w:r>
      <w:r>
        <w:rPr>
          <w:rStyle w:val="1"/>
          <w:color w:val="000000"/>
          <w:sz w:val="24"/>
          <w:szCs w:val="24"/>
        </w:rPr>
        <w:t>.-тренер-препод</w:t>
      </w:r>
      <w:r>
        <w:rPr>
          <w:rStyle w:val="1"/>
          <w:color w:val="000000"/>
          <w:sz w:val="24"/>
          <w:szCs w:val="24"/>
        </w:rPr>
        <w:t>аватель  по воле</w:t>
      </w:r>
      <w:r w:rsidR="00141DF2">
        <w:rPr>
          <w:rStyle w:val="1"/>
          <w:color w:val="000000"/>
          <w:sz w:val="24"/>
          <w:szCs w:val="24"/>
        </w:rPr>
        <w:t>й</w:t>
      </w:r>
      <w:bookmarkStart w:id="0" w:name="_GoBack"/>
      <w:bookmarkEnd w:id="0"/>
      <w:r>
        <w:rPr>
          <w:rStyle w:val="1"/>
          <w:color w:val="000000"/>
          <w:sz w:val="24"/>
          <w:szCs w:val="24"/>
        </w:rPr>
        <w:t xml:space="preserve">болу </w:t>
      </w:r>
      <w:r>
        <w:rPr>
          <w:rStyle w:val="1"/>
          <w:color w:val="000000"/>
          <w:sz w:val="24"/>
          <w:szCs w:val="24"/>
        </w:rPr>
        <w:t xml:space="preserve"> ГАОУ ДО ЧАО «ОДЮСШ», тренер-преподаватель </w:t>
      </w:r>
      <w:r>
        <w:rPr>
          <w:rStyle w:val="1"/>
          <w:color w:val="000000"/>
          <w:sz w:val="24"/>
          <w:szCs w:val="24"/>
        </w:rPr>
        <w:t>первой</w:t>
      </w:r>
      <w:r>
        <w:rPr>
          <w:rStyle w:val="1"/>
          <w:color w:val="000000"/>
          <w:sz w:val="24"/>
          <w:szCs w:val="24"/>
        </w:rPr>
        <w:t xml:space="preserve"> категории.</w:t>
      </w:r>
    </w:p>
    <w:p w:rsidR="00513509" w:rsidRDefault="00513509" w:rsidP="00513509">
      <w:pPr>
        <w:pStyle w:val="a3"/>
        <w:shd w:val="clear" w:color="auto" w:fill="auto"/>
        <w:spacing w:before="0"/>
        <w:ind w:right="20" w:firstLine="0"/>
        <w:jc w:val="both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Возраст учащихся: 9</w:t>
      </w:r>
      <w:r>
        <w:rPr>
          <w:rStyle w:val="1"/>
          <w:color w:val="000000"/>
          <w:sz w:val="24"/>
          <w:szCs w:val="24"/>
        </w:rPr>
        <w:t>-18 лет</w:t>
      </w:r>
    </w:p>
    <w:p w:rsidR="00513509" w:rsidRPr="00513509" w:rsidRDefault="00513509" w:rsidP="00513509">
      <w:pPr>
        <w:pStyle w:val="a3"/>
        <w:shd w:val="clear" w:color="auto" w:fill="auto"/>
        <w:spacing w:before="0"/>
        <w:ind w:right="20"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Срок реализации:9 лет</w:t>
      </w:r>
    </w:p>
    <w:p w:rsidR="00513509" w:rsidRDefault="00513509" w:rsidP="00513509">
      <w:pPr>
        <w:pStyle w:val="2"/>
        <w:spacing w:after="0" w:line="240" w:lineRule="auto"/>
        <w:rPr>
          <w:sz w:val="24"/>
        </w:rPr>
      </w:pPr>
      <w:r>
        <w:rPr>
          <w:sz w:val="24"/>
        </w:rPr>
        <w:t>Правовые вопросы данной программы регламентируются различными законами                           и нормативными актами, к которым относятся:</w:t>
      </w:r>
    </w:p>
    <w:p w:rsidR="00513509" w:rsidRDefault="00513509" w:rsidP="00513509">
      <w:pPr>
        <w:pStyle w:val="2"/>
        <w:spacing w:after="0" w:line="240" w:lineRule="auto"/>
        <w:rPr>
          <w:sz w:val="24"/>
        </w:rPr>
      </w:pPr>
    </w:p>
    <w:p w:rsidR="00513509" w:rsidRDefault="00513509" w:rsidP="00513509">
      <w:pPr>
        <w:pStyle w:val="2"/>
        <w:numPr>
          <w:ilvl w:val="0"/>
          <w:numId w:val="1"/>
        </w:numPr>
        <w:spacing w:after="0" w:line="240" w:lineRule="auto"/>
        <w:ind w:left="0" w:firstLine="0"/>
        <w:rPr>
          <w:rStyle w:val="blk"/>
        </w:rPr>
      </w:pPr>
      <w:r>
        <w:rPr>
          <w:rStyle w:val="CharAttribute0"/>
          <w:sz w:val="24"/>
        </w:rPr>
        <w:t>Федеральный закон от 29 декабря 2012 г. № 273-ФЗ «Об образовании в Российской Федерации»;</w:t>
      </w:r>
    </w:p>
    <w:p w:rsidR="00513509" w:rsidRDefault="00513509" w:rsidP="00513509">
      <w:pPr>
        <w:pStyle w:val="2"/>
        <w:numPr>
          <w:ilvl w:val="0"/>
          <w:numId w:val="1"/>
        </w:numPr>
        <w:spacing w:after="0" w:line="240" w:lineRule="auto"/>
        <w:ind w:left="0" w:firstLine="0"/>
        <w:rPr>
          <w:rStyle w:val="blk"/>
          <w:sz w:val="24"/>
        </w:rPr>
      </w:pPr>
      <w:r>
        <w:rPr>
          <w:rStyle w:val="blk"/>
          <w:sz w:val="24"/>
        </w:rPr>
        <w:t xml:space="preserve">Закон Российской Федерации от 4 декабря 2007 г. № 329 «О физической культуре                           и спорте» (в ред. Федерального </w:t>
      </w:r>
      <w:r>
        <w:rPr>
          <w:rStyle w:val="r"/>
          <w:sz w:val="24"/>
        </w:rPr>
        <w:t>закона</w:t>
      </w:r>
      <w:r>
        <w:rPr>
          <w:rStyle w:val="blk"/>
          <w:sz w:val="24"/>
        </w:rPr>
        <w:t xml:space="preserve"> от 28.12.2013 N 429-ФЗ);</w:t>
      </w:r>
    </w:p>
    <w:p w:rsidR="00513509" w:rsidRDefault="00513509" w:rsidP="00513509">
      <w:pPr>
        <w:pStyle w:val="2"/>
        <w:numPr>
          <w:ilvl w:val="0"/>
          <w:numId w:val="1"/>
        </w:numPr>
        <w:spacing w:after="0" w:line="240" w:lineRule="auto"/>
        <w:ind w:left="0" w:firstLine="0"/>
      </w:pPr>
      <w:r>
        <w:rPr>
          <w:sz w:val="24"/>
        </w:rPr>
        <w:t xml:space="preserve">Приказ Министерства спорта </w:t>
      </w:r>
      <w:r>
        <w:rPr>
          <w:rStyle w:val="blk"/>
          <w:sz w:val="24"/>
        </w:rPr>
        <w:t>Российской Федерации</w:t>
      </w:r>
      <w:r>
        <w:rPr>
          <w:sz w:val="24"/>
        </w:rPr>
        <w:t xml:space="preserve"> от 12 сентября 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этим программам»;</w:t>
      </w:r>
    </w:p>
    <w:p w:rsidR="00513509" w:rsidRDefault="00513509" w:rsidP="00513509">
      <w:pPr>
        <w:pStyle w:val="2"/>
        <w:numPr>
          <w:ilvl w:val="0"/>
          <w:numId w:val="1"/>
        </w:numPr>
        <w:spacing w:after="0" w:line="240" w:lineRule="auto"/>
        <w:ind w:left="0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России от 21.08.2017 № 767 «Об утверждении федерального стандарта спортивной подготовки по виду спорта «волейбол»;</w:t>
      </w:r>
    </w:p>
    <w:p w:rsidR="00513509" w:rsidRDefault="00513509" w:rsidP="00513509">
      <w:pPr>
        <w:pStyle w:val="2"/>
        <w:numPr>
          <w:ilvl w:val="0"/>
          <w:numId w:val="1"/>
        </w:numPr>
        <w:spacing w:after="0" w:line="240" w:lineRule="auto"/>
        <w:ind w:left="0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России от 12.09.2013 № 731 «Об утверждении Порядка приема                      на обучение по дополнительным предпрофессиональным программам в области физической культуры и спорта» (зарегистрирован Минюстом России 02.12.2013, регистрационный № 30531);</w:t>
      </w:r>
    </w:p>
    <w:p w:rsidR="00513509" w:rsidRDefault="00513509" w:rsidP="00513509">
      <w:pPr>
        <w:pStyle w:val="2"/>
        <w:numPr>
          <w:ilvl w:val="0"/>
          <w:numId w:val="1"/>
        </w:numPr>
        <w:spacing w:after="0" w:line="240" w:lineRule="auto"/>
        <w:ind w:left="0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                 в области физической культуры и спорта» (зарегистрирован Минюстом России 05.03.2014, регистрационный № 31522);</w:t>
      </w:r>
    </w:p>
    <w:p w:rsidR="00513509" w:rsidRDefault="00513509" w:rsidP="00513509">
      <w:pPr>
        <w:pStyle w:val="2"/>
        <w:numPr>
          <w:ilvl w:val="0"/>
          <w:numId w:val="1"/>
        </w:numPr>
        <w:spacing w:after="0" w:line="240" w:lineRule="auto"/>
        <w:ind w:left="0" w:firstLine="0"/>
        <w:rPr>
          <w:sz w:val="24"/>
        </w:rPr>
      </w:pPr>
      <w:r>
        <w:rPr>
          <w:sz w:val="24"/>
        </w:rPr>
        <w:t xml:space="preserve">Методические рекомендации по организации спортивной подготовки в Российской Федерации, утвержденные Министром спорта Российской Федерации 12.05.2014                          (письмо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России от 12.05.2014 №ВМ-04-10/2554);</w:t>
      </w:r>
    </w:p>
    <w:p w:rsidR="00513509" w:rsidRDefault="00513509" w:rsidP="00513509">
      <w:pPr>
        <w:pStyle w:val="2"/>
        <w:numPr>
          <w:ilvl w:val="0"/>
          <w:numId w:val="1"/>
        </w:numPr>
        <w:spacing w:after="0" w:line="240" w:lineRule="auto"/>
        <w:ind w:left="0" w:firstLine="0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Российской Федерации                  от 03 апреля 2003 г. № 27 «О введение в действие санитарно-эпидемиологических правил                      и нормативов </w:t>
      </w:r>
      <w:proofErr w:type="spellStart"/>
      <w:r>
        <w:rPr>
          <w:sz w:val="24"/>
        </w:rPr>
        <w:t>Сан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ин</w:t>
      </w:r>
      <w:proofErr w:type="spellEnd"/>
      <w:r>
        <w:rPr>
          <w:sz w:val="24"/>
        </w:rPr>
        <w:t>. 2.4.4.1.1251-03».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Настоящая учебная программа для ОДЮСШ рассчитана: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на четыре года обучения в группах начальной подготовки (НП),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на пять лет обучения в учебно-тренировочных группах (УТГ).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>
        <w:rPr>
          <w:sz w:val="24"/>
        </w:rPr>
        <w:t xml:space="preserve">        </w:t>
      </w:r>
      <w:r w:rsidRPr="00141DF2">
        <w:rPr>
          <w:sz w:val="24"/>
        </w:rPr>
        <w:t xml:space="preserve"> Цель программы: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 xml:space="preserve">Подготовка физически крепких, с гармоничным развитием физических и духовных сил спортсменов высокой квалификации. 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>
        <w:rPr>
          <w:sz w:val="24"/>
        </w:rPr>
        <w:t xml:space="preserve">       </w:t>
      </w:r>
      <w:r w:rsidRPr="00141DF2">
        <w:rPr>
          <w:sz w:val="24"/>
        </w:rPr>
        <w:t xml:space="preserve"> Обучающие задачи: 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обучение комплексу специальных знаний, двигательных умений и навыков по волейболу;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формирование знаний об истории развития дзюдо;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 xml:space="preserve">- формирование понятий физического и психического здоровья.  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>
        <w:rPr>
          <w:sz w:val="24"/>
        </w:rPr>
        <w:t xml:space="preserve">       </w:t>
      </w:r>
      <w:r w:rsidRPr="00141DF2">
        <w:rPr>
          <w:sz w:val="24"/>
        </w:rPr>
        <w:t xml:space="preserve"> Развивающие задачи: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развитие моторики, формирование жизненно необходимых умений и связанных с ними элементарных знаний;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укрепление здоровья и закаливание организма;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формирование правильной осанки и профилактика её нарушения;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lastRenderedPageBreak/>
        <w:t>- профилактика плоскостопия;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повышение функциональных возможностей организма;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укрепление опорно-двигательного аппарата;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повышение сопротивляемости организма влияниям внешней среды: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>
        <w:rPr>
          <w:sz w:val="24"/>
        </w:rPr>
        <w:t xml:space="preserve">        </w:t>
      </w:r>
      <w:r w:rsidRPr="00141DF2">
        <w:rPr>
          <w:sz w:val="24"/>
        </w:rPr>
        <w:t>Воспитательные задачи: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воспитание нравственных и волевых каче</w:t>
      </w:r>
      <w:proofErr w:type="gramStart"/>
      <w:r w:rsidRPr="00141DF2">
        <w:rPr>
          <w:sz w:val="24"/>
        </w:rPr>
        <w:t>ств в пр</w:t>
      </w:r>
      <w:proofErr w:type="gramEnd"/>
      <w:r w:rsidRPr="00141DF2">
        <w:rPr>
          <w:sz w:val="24"/>
        </w:rPr>
        <w:t>оцессе занятий и формирование устойчивой привычки в самовоспитании личностных качеств;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 xml:space="preserve">- приобщение </w:t>
      </w:r>
      <w:proofErr w:type="gramStart"/>
      <w:r w:rsidRPr="00141DF2">
        <w:rPr>
          <w:sz w:val="24"/>
        </w:rPr>
        <w:t>занимающихся</w:t>
      </w:r>
      <w:proofErr w:type="gramEnd"/>
      <w:r w:rsidRPr="00141DF2">
        <w:rPr>
          <w:sz w:val="24"/>
        </w:rPr>
        <w:t xml:space="preserve"> к общечеловеческим и общекультурным ценностям;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профилактика асоциального поведения: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формирование эмоционального благополучия ребенка, положительного эмоционального отклика на занятия спортом и позитивной оценки собственного «я»;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формирование устойчивого интереса к занятиям волейбола;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воспитание навыков самостоятельной работы;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осуществление воспитательного процесса посредством взаимодействия тренера с семьей занимающегося;</w:t>
      </w:r>
    </w:p>
    <w:p w:rsidR="00141DF2" w:rsidRPr="00141DF2" w:rsidRDefault="00141DF2" w:rsidP="00141DF2">
      <w:pPr>
        <w:pStyle w:val="2"/>
        <w:spacing w:after="0" w:line="240" w:lineRule="auto"/>
        <w:rPr>
          <w:sz w:val="24"/>
        </w:rPr>
      </w:pPr>
      <w:r w:rsidRPr="00141DF2">
        <w:rPr>
          <w:sz w:val="24"/>
        </w:rPr>
        <w:t>- формирование нравственных, эстетических и интеллектуальных качеств, а также основ знаний               о гигиене.</w:t>
      </w:r>
    </w:p>
    <w:p w:rsidR="00513509" w:rsidRDefault="00141DF2" w:rsidP="00141DF2">
      <w:pPr>
        <w:pStyle w:val="2"/>
        <w:spacing w:after="0" w:line="240" w:lineRule="auto"/>
        <w:ind w:firstLine="0"/>
        <w:rPr>
          <w:sz w:val="24"/>
        </w:rPr>
      </w:pPr>
      <w:r w:rsidRPr="00141DF2">
        <w:rPr>
          <w:sz w:val="24"/>
        </w:rPr>
        <w:t xml:space="preserve">Данная предпрофессиональная  программа по волейболу предназначена для занимающихся               в </w:t>
      </w:r>
      <w:r>
        <w:rPr>
          <w:sz w:val="24"/>
        </w:rPr>
        <w:t xml:space="preserve"> </w:t>
      </w:r>
      <w:r w:rsidRPr="00141DF2">
        <w:rPr>
          <w:sz w:val="24"/>
        </w:rPr>
        <w:t>ГАОУ ДО Чукотского автономного округа «ОДЮСШ»</w:t>
      </w:r>
      <w:r>
        <w:rPr>
          <w:sz w:val="24"/>
        </w:rPr>
        <w:t>.</w:t>
      </w:r>
    </w:p>
    <w:p w:rsidR="00513509" w:rsidRDefault="00513509" w:rsidP="0051350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Данная предпрофессиональная  программа по волейболу предназначена для занимающихся               в ГАОУ ДО Чукотского автономного округа «ОДЮСШ»</w:t>
      </w:r>
    </w:p>
    <w:p w:rsidR="00513509" w:rsidRDefault="00513509" w:rsidP="0051350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Основные задачи этапа начальной подготовки - </w:t>
      </w:r>
      <w:r>
        <w:rPr>
          <w:rFonts w:ascii="Times New Roman" w:hAnsi="Times New Roman"/>
          <w:sz w:val="24"/>
          <w:szCs w:val="24"/>
          <w:lang w:eastAsia="ar-SA"/>
        </w:rPr>
        <w:t>вовлечение максимального числа детей и подростков в систему спортивной подготовки по волейболу, направленную на гармоническое развитие физических качеств, общей физической подготовки и изучение базовой техники волейбола, волевых и морально-этических качеств личности, формирования потребности к занятиям спортом и ведения здорового образа жизни.</w:t>
      </w:r>
    </w:p>
    <w:p w:rsidR="00513509" w:rsidRDefault="00513509" w:rsidP="0051350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В учебно-тренировочных группах задачи подготовки </w:t>
      </w:r>
      <w:r>
        <w:rPr>
          <w:rFonts w:ascii="Times New Roman" w:hAnsi="Times New Roman"/>
          <w:sz w:val="24"/>
          <w:szCs w:val="24"/>
          <w:lang w:eastAsia="ar-SA"/>
        </w:rPr>
        <w:t>отвечают основным требованиям формированиям спортивного мастерства в волейболе, к которым относятся – состояние здоровья, дальнейшее развитие физических качеств, функциональной подготовленности, совершенствование технико-тактического арсенала и приобретение соревновательного опыта с целью повышения спортивных результатов, воспитание специальных психических качеств.</w:t>
      </w:r>
    </w:p>
    <w:p w:rsidR="00513509" w:rsidRDefault="00513509" w:rsidP="0051350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Настоящая программа состоит из двух частей.</w:t>
      </w:r>
    </w:p>
    <w:p w:rsidR="00513509" w:rsidRDefault="00513509" w:rsidP="0051350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Первая часть программы</w:t>
      </w:r>
      <w:r>
        <w:rPr>
          <w:rFonts w:ascii="Times New Roman" w:hAnsi="Times New Roman"/>
          <w:sz w:val="24"/>
          <w:szCs w:val="24"/>
          <w:lang w:eastAsia="ar-SA"/>
        </w:rPr>
        <w:t xml:space="preserve"> – нормативная, которая включает в себя количественные рекомендации по группам занимающихся общефизической, специально-физической, технико-тактической подготовки, программу теоретической подготовки, систему участия в соревнованиях, инструкторскую и судейскую практику по годам обучения на этапах НП и УТГ.</w:t>
      </w:r>
    </w:p>
    <w:p w:rsidR="00513509" w:rsidRDefault="00513509" w:rsidP="0051350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Особое внимание уделено контрольно-переводным нормативам по годам обучения.</w:t>
      </w:r>
    </w:p>
    <w:p w:rsidR="00513509" w:rsidRDefault="00513509" w:rsidP="0051350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Вторая часть программы</w:t>
      </w:r>
      <w:r>
        <w:rPr>
          <w:rFonts w:ascii="Times New Roman" w:hAnsi="Times New Roman"/>
          <w:sz w:val="24"/>
          <w:szCs w:val="24"/>
          <w:lang w:eastAsia="ar-SA"/>
        </w:rPr>
        <w:t xml:space="preserve"> - методическая, которая включает в себя учебный материал по основным видам подготовки, его распределения по годам обучения и в годичном цикле, содержит практические материалы и методические рекомендации по проведению учебно-тренировочных занятий, организации медицинского и педагогического контроля.</w:t>
      </w:r>
    </w:p>
    <w:p w:rsidR="00513509" w:rsidRDefault="00513509" w:rsidP="00513509">
      <w:pPr>
        <w:pStyle w:val="2"/>
        <w:spacing w:after="0" w:line="240" w:lineRule="auto"/>
        <w:ind w:firstLine="0"/>
        <w:rPr>
          <w:sz w:val="24"/>
        </w:rPr>
      </w:pPr>
    </w:p>
    <w:p w:rsidR="00513509" w:rsidRDefault="00513509" w:rsidP="00513509">
      <w:pPr>
        <w:pStyle w:val="a3"/>
        <w:shd w:val="clear" w:color="auto" w:fill="auto"/>
        <w:spacing w:before="0"/>
        <w:ind w:right="20" w:firstLine="0"/>
        <w:jc w:val="both"/>
      </w:pPr>
    </w:p>
    <w:p w:rsidR="004C4902" w:rsidRDefault="004C4902"/>
    <w:sectPr w:rsidR="004C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5376B"/>
    <w:multiLevelType w:val="hybridMultilevel"/>
    <w:tmpl w:val="6FE03D6A"/>
    <w:lvl w:ilvl="0" w:tplc="00000037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CD"/>
    <w:rsid w:val="00141DF2"/>
    <w:rsid w:val="004C4902"/>
    <w:rsid w:val="00513509"/>
    <w:rsid w:val="0072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13509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51350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513509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paragraph" w:customStyle="1" w:styleId="2">
    <w:name w:val="Стиль2"/>
    <w:basedOn w:val="a"/>
    <w:qFormat/>
    <w:rsid w:val="00513509"/>
    <w:pPr>
      <w:suppressAutoHyphens/>
      <w:spacing w:after="50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Attribute0">
    <w:name w:val="CharAttribute0"/>
    <w:rsid w:val="00513509"/>
    <w:rPr>
      <w:rFonts w:ascii="Times New Roman" w:hAnsi="Times New Roman" w:cs="Times New Roman" w:hint="default"/>
      <w:sz w:val="28"/>
    </w:rPr>
  </w:style>
  <w:style w:type="character" w:customStyle="1" w:styleId="blk">
    <w:name w:val="blk"/>
    <w:rsid w:val="00513509"/>
  </w:style>
  <w:style w:type="character" w:customStyle="1" w:styleId="r">
    <w:name w:val="r"/>
    <w:rsid w:val="00513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13509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51350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513509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paragraph" w:customStyle="1" w:styleId="2">
    <w:name w:val="Стиль2"/>
    <w:basedOn w:val="a"/>
    <w:qFormat/>
    <w:rsid w:val="00513509"/>
    <w:pPr>
      <w:suppressAutoHyphens/>
      <w:spacing w:after="50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Attribute0">
    <w:name w:val="CharAttribute0"/>
    <w:rsid w:val="00513509"/>
    <w:rPr>
      <w:rFonts w:ascii="Times New Roman" w:hAnsi="Times New Roman" w:cs="Times New Roman" w:hint="default"/>
      <w:sz w:val="28"/>
    </w:rPr>
  </w:style>
  <w:style w:type="character" w:customStyle="1" w:styleId="blk">
    <w:name w:val="blk"/>
    <w:rsid w:val="00513509"/>
  </w:style>
  <w:style w:type="character" w:customStyle="1" w:styleId="r">
    <w:name w:val="r"/>
    <w:rsid w:val="0051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2021-07-14T05:05:00Z</dcterms:created>
  <dcterms:modified xsi:type="dcterms:W3CDTF">2021-07-14T05:19:00Z</dcterms:modified>
</cp:coreProperties>
</file>