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9" w:rsidRDefault="004B58A2">
      <w:pPr>
        <w:pStyle w:val="4"/>
      </w:pPr>
      <w:r>
        <w:t>ОПИСАТЕЛЬНЫЙ ОТЧЕТ</w:t>
      </w:r>
    </w:p>
    <w:p w:rsidR="00A71109" w:rsidRDefault="004B58A2">
      <w:pPr>
        <w:pStyle w:val="1"/>
        <w:jc w:val="center"/>
        <w:rPr>
          <w:b/>
          <w:bCs/>
        </w:rPr>
      </w:pPr>
      <w:r>
        <w:rPr>
          <w:b/>
          <w:bCs/>
        </w:rPr>
        <w:t>по подготовке спортивного резерва</w:t>
      </w:r>
    </w:p>
    <w:p w:rsidR="00A71109" w:rsidRDefault="004B58A2">
      <w:pPr>
        <w:pStyle w:val="1"/>
        <w:jc w:val="center"/>
        <w:rPr>
          <w:b/>
          <w:bCs/>
        </w:rPr>
      </w:pPr>
      <w:r>
        <w:rPr>
          <w:b/>
          <w:bCs/>
        </w:rPr>
        <w:t>в субъекте Российской Федерации за 2019 год</w:t>
      </w:r>
    </w:p>
    <w:p w:rsidR="008D3EFD" w:rsidRPr="008D3EFD" w:rsidRDefault="008D3EFD" w:rsidP="008D3EF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Pr="008D3EFD">
        <w:rPr>
          <w:rFonts w:ascii="Times New Roman" w:hAnsi="Times New Roman" w:cs="Times New Roman"/>
          <w:i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8D3EFD">
        <w:rPr>
          <w:rFonts w:ascii="Times New Roman" w:hAnsi="Times New Roman" w:cs="Times New Roman"/>
          <w:i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i/>
          <w:sz w:val="28"/>
          <w:szCs w:val="28"/>
        </w:rPr>
        <w:t>зовательного</w:t>
      </w:r>
      <w:r w:rsidRPr="008D3EFD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8D3EFD" w:rsidRPr="008D3EFD" w:rsidRDefault="008D3EFD" w:rsidP="008D3EF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EFD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Чукотского автономного округа </w:t>
      </w:r>
    </w:p>
    <w:p w:rsidR="008D3EFD" w:rsidRPr="008D3EFD" w:rsidRDefault="008D3EFD" w:rsidP="008D3EFD">
      <w:pPr>
        <w:spacing w:line="240" w:lineRule="auto"/>
        <w:contextualSpacing/>
        <w:jc w:val="center"/>
        <w:rPr>
          <w:i/>
        </w:rPr>
      </w:pPr>
      <w:r w:rsidRPr="008D3EFD">
        <w:rPr>
          <w:rFonts w:ascii="Times New Roman" w:hAnsi="Times New Roman" w:cs="Times New Roman"/>
          <w:i/>
          <w:sz w:val="28"/>
          <w:szCs w:val="28"/>
        </w:rPr>
        <w:t>«Окружная детско-юношеская спортивная школа</w:t>
      </w:r>
      <w:r w:rsidRPr="008D3EFD">
        <w:rPr>
          <w:i/>
        </w:rPr>
        <w:t>»</w:t>
      </w:r>
    </w:p>
    <w:p w:rsidR="00A71109" w:rsidRDefault="00A71109">
      <w:pPr>
        <w:tabs>
          <w:tab w:val="left" w:pos="2040"/>
        </w:tabs>
        <w:spacing w:line="240" w:lineRule="auto"/>
        <w:ind w:firstLine="709"/>
        <w:rPr>
          <w:rFonts w:ascii="Arial" w:hAnsi="Arial"/>
          <w:sz w:val="28"/>
        </w:rPr>
      </w:pPr>
    </w:p>
    <w:p w:rsidR="00A71109" w:rsidRDefault="004B58A2">
      <w:pPr>
        <w:pStyle w:val="1"/>
        <w:ind w:firstLine="709"/>
        <w:jc w:val="both"/>
      </w:pPr>
      <w:r>
        <w:t>Информация о работе органа исполнительной власти субъекта Российской Федерации в области физической культуры и спорта (описательный отчет) является неотъемлемой частью федерального статистического наблюдения по форме № 5-ФК «</w:t>
      </w:r>
      <w:r>
        <w:rPr>
          <w:szCs w:val="28"/>
        </w:rPr>
        <w:t>Сведения по организациям, осуществляющим спортивную подготовку</w:t>
      </w:r>
      <w:r>
        <w:t xml:space="preserve">» и представляется в срок </w:t>
      </w:r>
      <w:r>
        <w:rPr>
          <w:b/>
        </w:rPr>
        <w:t>до 20 февраля,</w:t>
      </w:r>
      <w:r>
        <w:t xml:space="preserve"> следующего за отчетным годом.</w:t>
      </w:r>
    </w:p>
    <w:p w:rsidR="00A71109" w:rsidRDefault="004B58A2">
      <w:pPr>
        <w:pStyle w:val="20"/>
        <w:ind w:firstLine="709"/>
        <w:jc w:val="both"/>
        <w:rPr>
          <w:rFonts w:ascii="Arial" w:hAnsi="Arial"/>
        </w:rPr>
      </w:pPr>
      <w:r>
        <w:t xml:space="preserve">Информация не должна носить декларативный характер, в ней должен быть дан полный анализ работы органа исполнительной власти субъекта Российской Федерации в области физической культуры и спорта, </w:t>
      </w:r>
      <w:r>
        <w:rPr>
          <w:b/>
        </w:rPr>
        <w:t>согласно нижеприведенной схеме отчета</w:t>
      </w:r>
      <w:r>
        <w:t>.</w:t>
      </w:r>
    </w:p>
    <w:p w:rsidR="00A71109" w:rsidRDefault="00A71109">
      <w:pPr>
        <w:spacing w:line="240" w:lineRule="auto"/>
        <w:ind w:firstLine="709"/>
        <w:rPr>
          <w:sz w:val="28"/>
        </w:rPr>
      </w:pPr>
    </w:p>
    <w:p w:rsidR="00A71109" w:rsidRDefault="004B58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1.ОРГАНИЗАЦИОННАЯ РАБОТА</w:t>
      </w:r>
    </w:p>
    <w:p w:rsidR="00D54175" w:rsidRPr="00D54175" w:rsidRDefault="00D54175" w:rsidP="00D54175">
      <w:pPr>
        <w:pStyle w:val="ab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75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г.Анадырь Ч</w:t>
      </w:r>
      <w:r w:rsidRPr="00D54175">
        <w:rPr>
          <w:rFonts w:ascii="Times New Roman" w:hAnsi="Times New Roman" w:cs="Times New Roman"/>
          <w:sz w:val="28"/>
          <w:szCs w:val="28"/>
        </w:rPr>
        <w:t>укотского автономного округа.</w:t>
      </w:r>
    </w:p>
    <w:p w:rsidR="008D3EFD" w:rsidRPr="00181798" w:rsidRDefault="00D54175" w:rsidP="00181798">
      <w:pPr>
        <w:pStyle w:val="a7"/>
        <w:rPr>
          <w:i w:val="0"/>
        </w:rPr>
      </w:pPr>
      <w:r w:rsidRPr="00181798">
        <w:rPr>
          <w:rStyle w:val="11"/>
          <w:color w:val="000000"/>
          <w:szCs w:val="28"/>
        </w:rPr>
        <w:t xml:space="preserve">Работа образовательного учреждения осуществляется в соответствии с действующим законодательством Российской Федерации, Типовым положением об образовательном учреждении дополнительного образования, уставом, локальными актами, регламентирующими деятельность образовательного учреждения. Учредителем является </w:t>
      </w:r>
      <w:r w:rsidR="008D3EFD" w:rsidRPr="00181798">
        <w:rPr>
          <w:i w:val="0"/>
        </w:rPr>
        <w:t>Комитет по культуре, спорту и туризму Чукотского автономного округу, г. Анадырь, ул. Беринга, д.7.</w:t>
      </w:r>
      <w:r w:rsidRPr="00181798">
        <w:rPr>
          <w:i w:val="0"/>
        </w:rPr>
        <w:t xml:space="preserve"> Председатель</w:t>
      </w:r>
      <w:r w:rsidR="008D3EFD" w:rsidRPr="00181798">
        <w:rPr>
          <w:i w:val="0"/>
        </w:rPr>
        <w:t>: Сысоев Александр Владимирович.</w:t>
      </w:r>
    </w:p>
    <w:p w:rsidR="00181798" w:rsidRDefault="00181798" w:rsidP="00181798">
      <w:pPr>
        <w:pStyle w:val="a7"/>
      </w:pPr>
    </w:p>
    <w:p w:rsidR="004F3CCA" w:rsidRDefault="007E35CB" w:rsidP="00005C53">
      <w:pPr>
        <w:pStyle w:val="a7"/>
        <w:spacing w:after="202" w:line="322" w:lineRule="exact"/>
        <w:ind w:left="20" w:right="320" w:firstLine="0"/>
      </w:pPr>
      <w:r>
        <w:rPr>
          <w:rStyle w:val="11"/>
          <w:color w:val="000000"/>
        </w:rPr>
        <w:t>В 2019 году продолжена Программа развития ГАОУ ДО ЧАО «ОДЮСШ» на период до 2024 года, направленная на обеспечение необходимых условий сохранения здоровья и гармоничного развития обучающихся, формирования у них навыков здорового образа жизни, как неотъемлемого компонента физической культуры.</w:t>
      </w:r>
    </w:p>
    <w:p w:rsidR="00CA283C" w:rsidRDefault="00CA283C" w:rsidP="00CA283C">
      <w:pPr>
        <w:pStyle w:val="a7"/>
        <w:spacing w:after="328"/>
        <w:ind w:left="100" w:right="180" w:firstLine="0"/>
        <w:rPr>
          <w:rStyle w:val="11"/>
          <w:color w:val="000000"/>
        </w:rPr>
      </w:pPr>
      <w:r>
        <w:rPr>
          <w:rStyle w:val="11"/>
          <w:color w:val="000000"/>
        </w:rPr>
        <w:t>Деятельность педагогического коллектива ориентирована на обучение детей и подростков 6 -18 лет.</w:t>
      </w:r>
    </w:p>
    <w:p w:rsidR="008D3EFD" w:rsidRPr="00205B0B" w:rsidRDefault="00205B0B" w:rsidP="00205B0B">
      <w:pPr>
        <w:tabs>
          <w:tab w:val="left" w:pos="0"/>
        </w:tabs>
        <w:spacing w:after="0" w:line="240" w:lineRule="auto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Информация о предоставляемых услуг есть на официальном сайте учреждения </w:t>
      </w:r>
      <w:r>
        <w:rPr>
          <w:rStyle w:val="11"/>
          <w:color w:val="000000"/>
          <w:lang w:val="en-US"/>
        </w:rPr>
        <w:t>https</w:t>
      </w:r>
      <w:r>
        <w:rPr>
          <w:rStyle w:val="11"/>
          <w:color w:val="000000"/>
        </w:rPr>
        <w:t>: //</w:t>
      </w:r>
      <w:proofErr w:type="spellStart"/>
      <w:r>
        <w:rPr>
          <w:rStyle w:val="11"/>
          <w:color w:val="000000"/>
          <w:lang w:val="en-US"/>
        </w:rPr>
        <w:t>odysh</w:t>
      </w:r>
      <w:proofErr w:type="spellEnd"/>
      <w:r w:rsidRPr="00205B0B">
        <w:rPr>
          <w:rStyle w:val="11"/>
          <w:color w:val="000000"/>
        </w:rPr>
        <w:t>.</w:t>
      </w:r>
      <w:proofErr w:type="spellStart"/>
      <w:r>
        <w:rPr>
          <w:rStyle w:val="11"/>
          <w:color w:val="000000"/>
          <w:lang w:val="en-US"/>
        </w:rPr>
        <w:t>ru</w:t>
      </w:r>
      <w:proofErr w:type="spellEnd"/>
    </w:p>
    <w:p w:rsidR="00205B0B" w:rsidRDefault="00205B0B" w:rsidP="00205B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</w:rPr>
        <w:t xml:space="preserve">Информацию о качестве предоставляемых услуг все желающие могут оставить на сайте </w:t>
      </w:r>
      <w:r>
        <w:rPr>
          <w:rFonts w:ascii="Times New Roman" w:hAnsi="Times New Roman" w:cs="Times New Roman"/>
          <w:sz w:val="28"/>
          <w:szCs w:val="28"/>
        </w:rPr>
        <w:t>bus.gov.ru.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5B0B">
        <w:rPr>
          <w:color w:val="000000"/>
          <w:sz w:val="28"/>
          <w:szCs w:val="28"/>
        </w:rPr>
        <w:lastRenderedPageBreak/>
        <w:t>ГАОУ ДО ЧАО «ЩДЮСШ»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Федеральным законом от 29.12.2012 № 273-ФЗ «Об образовании в Российской Федерации, Федеральным законом от 01.11.2006 № 174-ФЗ «Об автономных учреждениях, иными нормативными правовыми актами Российской Федерации и Чукотского автономного округа, приказами и иными нормативными  Министерства образования и науки Российской Федерации, приказами Учредителя, а также уставом и локальными актами Учреждения.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205B0B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Основными задачами и целями ГАОУ ДО ЧАО «ОДЮСШ» являются: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5B0B">
        <w:rPr>
          <w:color w:val="000000"/>
          <w:sz w:val="28"/>
          <w:szCs w:val="28"/>
        </w:rPr>
        <w:t>- развитие физических, интеллектуальных и нравственных способностей, способствование гармоничному развитию личности и достижение уровня спортивных успехов сообразно способностям;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5B0B">
        <w:rPr>
          <w:color w:val="000000"/>
          <w:sz w:val="28"/>
          <w:szCs w:val="28"/>
        </w:rPr>
        <w:t>- на этапе начальной подготовки - привлечение максимально возможного числа детей и подростков к систематическим занятиям спортом, направленным на развитии их личности, утверждение здорового образа жизни, воспитание физических, морально-этических и волевых качеств;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5B0B">
        <w:rPr>
          <w:color w:val="000000"/>
          <w:sz w:val="28"/>
          <w:szCs w:val="28"/>
        </w:rPr>
        <w:t>- на учебно-тренировочном этапе – улучшение здоровья, развития, достижение уровня физической подготовленности, подготовка спортивного резерва для команд Чукотского автономного округа  и Российской Федерации по видам спорта;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5B0B">
        <w:rPr>
          <w:color w:val="000000"/>
          <w:sz w:val="28"/>
          <w:szCs w:val="28"/>
        </w:rPr>
        <w:t>- на этапе спортивного совершенствования  - повышения функциональных возможностей организма спортсменов, совершенствование общих и специальных физических качеств, технической, тактической и психологической подготовки, стабильность демонстрации высоких спортивных результатов на региональных и всероссийских официальных спортивных соревнованиях, поддержание высокого уровня спортивной мотивации, сохранения здоровья спортсменов.</w:t>
      </w:r>
    </w:p>
    <w:p w:rsidR="00205B0B" w:rsidRPr="00205B0B" w:rsidRDefault="00205B0B" w:rsidP="00205B0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05B0B">
        <w:rPr>
          <w:color w:val="000000"/>
          <w:sz w:val="28"/>
          <w:szCs w:val="28"/>
        </w:rPr>
        <w:t>- проведение мероприятий по повышению квалификации работников ГАОУ ДО ЧАО «ОДЮСШ».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205B0B">
        <w:rPr>
          <w:rFonts w:ascii="Times New Roman" w:hAnsi="Times New Roman" w:cs="Times New Roman"/>
          <w:sz w:val="28"/>
          <w:szCs w:val="28"/>
        </w:rPr>
        <w:t xml:space="preserve"> обновлен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05B0B">
        <w:rPr>
          <w:rFonts w:ascii="Times New Roman" w:hAnsi="Times New Roman" w:cs="Times New Roman"/>
          <w:sz w:val="28"/>
          <w:szCs w:val="28"/>
        </w:rPr>
        <w:t xml:space="preserve"> и разработ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205B0B">
        <w:rPr>
          <w:rFonts w:ascii="Times New Roman" w:hAnsi="Times New Roman" w:cs="Times New Roman"/>
          <w:sz w:val="28"/>
          <w:szCs w:val="28"/>
        </w:rPr>
        <w:t xml:space="preserve">  локальны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5B0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B0B">
        <w:rPr>
          <w:rFonts w:ascii="Times New Roman" w:hAnsi="Times New Roman" w:cs="Times New Roman"/>
          <w:sz w:val="28"/>
          <w:szCs w:val="28"/>
        </w:rPr>
        <w:t>: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-образовательная программа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-учебный план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 xml:space="preserve">-положение о дополнительных общеобразовательных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5B0B">
        <w:rPr>
          <w:rFonts w:ascii="Times New Roman" w:hAnsi="Times New Roman" w:cs="Times New Roman"/>
          <w:sz w:val="28"/>
          <w:szCs w:val="28"/>
        </w:rPr>
        <w:t>предпрофессиональных программах ГАОУ ДО «ЧАО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-календарный план спортивно-массовых мероприятий</w:t>
      </w:r>
      <w:proofErr w:type="gramStart"/>
      <w:r w:rsidRPr="0020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педагогическом совете ГАОУ ДО ЧАО «ОДЮСШ»;</w:t>
      </w:r>
      <w:proofErr w:type="gramStart"/>
      <w:r w:rsidRPr="00205B0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05B0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205B0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05B0B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текущем контроле, промежуточной и итоговой аттестации обучающихся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правилах и приёма, перевода на следующий год(этап) обучения, отчисления, восстановления и выпуска обучающихся;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lastRenderedPageBreak/>
        <w:t>-положение о приеме контрольно-переводных нормативов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порядке обучения по индивидуальному учебному плану и организации ускоренного обучения в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родительском комитете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комиссии по урегулированию споров между участниками образовательных отношений и их исполнения в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рассмотрении и учёте несчастных случаев  с обучающимися в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об антикоррупционной политике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конфликте интересов в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присвоении массовых и спортивных разрядов учащимися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-правила внутреннего распорядка для обучающихся;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порядке платных услуг;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об официальном сайте ГАОУ ДО ЧАО «ОДЮСШ»;</w:t>
      </w:r>
    </w:p>
    <w:p w:rsidR="00205B0B" w:rsidRPr="00205B0B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порядке выезда спортсменов на учебно-тренировочные сборы в летнее время;</w:t>
      </w:r>
    </w:p>
    <w:p w:rsidR="00A71109" w:rsidRDefault="00205B0B" w:rsidP="00205B0B">
      <w:pPr>
        <w:tabs>
          <w:tab w:val="left" w:pos="993"/>
        </w:tabs>
        <w:ind w:right="-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-положение о порядке отбора спортсменов для включения в сборную команду Чукотского АО;</w:t>
      </w:r>
    </w:p>
    <w:p w:rsidR="00A71109" w:rsidRDefault="004B58A2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05C53" w:rsidRDefault="00005C53" w:rsidP="00005C53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5C53" w:rsidRPr="00181798" w:rsidRDefault="00005C53" w:rsidP="00005C53">
      <w:pPr>
        <w:pStyle w:val="a7"/>
        <w:rPr>
          <w:i w:val="0"/>
        </w:rPr>
      </w:pPr>
      <w:r w:rsidRPr="00181798">
        <w:rPr>
          <w:i w:val="0"/>
        </w:rPr>
        <w:t>По состоянию на 31 декабря 2019 года общая численность работников составляет: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283"/>
        <w:gridCol w:w="1555"/>
        <w:gridCol w:w="144"/>
        <w:gridCol w:w="1133"/>
        <w:gridCol w:w="596"/>
        <w:gridCol w:w="690"/>
      </w:tblGrid>
      <w:tr w:rsidR="00005C53" w:rsidTr="00005C53">
        <w:trPr>
          <w:trHeight w:hRule="exact" w:val="557"/>
        </w:trPr>
        <w:tc>
          <w:tcPr>
            <w:tcW w:w="5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Наименование должности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Число</w:t>
            </w:r>
          </w:p>
          <w:p w:rsidR="00005C53" w:rsidRDefault="00005C53" w:rsidP="00005C53">
            <w:pPr>
              <w:pStyle w:val="a7"/>
              <w:spacing w:before="60"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работников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Образование</w:t>
            </w:r>
          </w:p>
        </w:tc>
      </w:tr>
      <w:tr w:rsidR="00005C53" w:rsidTr="00005C53">
        <w:trPr>
          <w:trHeight w:hRule="exact" w:val="528"/>
        </w:trPr>
        <w:tc>
          <w:tcPr>
            <w:tcW w:w="5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высшее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среднее</w:t>
            </w:r>
          </w:p>
        </w:tc>
      </w:tr>
      <w:tr w:rsidR="00005C53" w:rsidTr="00005C53">
        <w:trPr>
          <w:trHeight w:hRule="exact" w:val="830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rStyle w:val="af"/>
                <w:color w:val="000000"/>
              </w:rPr>
              <w:t>Административные работники и специалисты</w:t>
            </w: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</w:pPr>
            <w:r>
              <w:rPr>
                <w:color w:val="000000"/>
              </w:rPr>
              <w:t>Заместитель директора по учебно-тренировочной работе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директора по финансовой части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1124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Заместитель директора по административно – хозяйственной деятельности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1003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5C53" w:rsidRDefault="00005C53" w:rsidP="00005C53">
            <w:pPr>
              <w:pStyle w:val="a7"/>
              <w:spacing w:after="0" w:line="250" w:lineRule="exact"/>
              <w:ind w:left="0" w:firstLine="0"/>
              <w:jc w:val="center"/>
            </w:pPr>
            <w:r>
              <w:rPr>
                <w:color w:val="000000"/>
              </w:rPr>
              <w:t xml:space="preserve">(по </w:t>
            </w:r>
            <w:proofErr w:type="spellStart"/>
            <w:r>
              <w:rPr>
                <w:color w:val="000000"/>
              </w:rPr>
              <w:t>совм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5C53" w:rsidRDefault="00005C53" w:rsidP="00005C53">
            <w:pPr>
              <w:pStyle w:val="a7"/>
              <w:spacing w:after="0" w:line="250" w:lineRule="exact"/>
              <w:ind w:left="0" w:right="360" w:firstLine="0"/>
              <w:jc w:val="center"/>
            </w:pPr>
            <w:r>
              <w:rPr>
                <w:color w:val="000000"/>
              </w:rPr>
              <w:t xml:space="preserve">(по </w:t>
            </w:r>
            <w:proofErr w:type="spellStart"/>
            <w:r>
              <w:rPr>
                <w:color w:val="000000"/>
              </w:rPr>
              <w:t>совм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Документовед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Дежурный по режиму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181798" w:rsidRDefault="00005C53" w:rsidP="00005C53">
            <w:pPr>
              <w:jc w:val="center"/>
              <w:rPr>
                <w:sz w:val="24"/>
                <w:szCs w:val="24"/>
              </w:rPr>
            </w:pPr>
            <w:r w:rsidRPr="00181798">
              <w:rPr>
                <w:sz w:val="24"/>
                <w:szCs w:val="24"/>
              </w:rPr>
              <w:t>4</w:t>
            </w: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Специалист ресурсного центра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181798" w:rsidRDefault="00005C53" w:rsidP="00005C53">
            <w:pPr>
              <w:rPr>
                <w:sz w:val="24"/>
                <w:szCs w:val="24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Старший специалист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181798" w:rsidRDefault="00005C53" w:rsidP="00005C53">
            <w:pPr>
              <w:rPr>
                <w:sz w:val="24"/>
                <w:szCs w:val="24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181798" w:rsidRDefault="00005C53" w:rsidP="0000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ресурсного </w:t>
            </w:r>
            <w:proofErr w:type="spellStart"/>
            <w:r>
              <w:rPr>
                <w:color w:val="000000"/>
              </w:rPr>
              <w:t>ценатра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181798" w:rsidRDefault="00005C53" w:rsidP="00005C53">
            <w:pPr>
              <w:rPr>
                <w:sz w:val="24"/>
                <w:szCs w:val="24"/>
              </w:rPr>
            </w:pPr>
          </w:p>
        </w:tc>
      </w:tr>
      <w:tr w:rsidR="00005C53" w:rsidTr="00005C53">
        <w:trPr>
          <w:trHeight w:hRule="exact" w:val="58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Инструктор по спорту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181798" w:rsidRDefault="00005C53" w:rsidP="00005C53">
            <w:pPr>
              <w:rPr>
                <w:sz w:val="24"/>
                <w:szCs w:val="24"/>
              </w:rPr>
            </w:pPr>
          </w:p>
        </w:tc>
      </w:tr>
      <w:tr w:rsidR="00005C53" w:rsidTr="00005C53">
        <w:trPr>
          <w:trHeight w:hRule="exact" w:val="835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rStyle w:val="af"/>
                <w:color w:val="000000"/>
              </w:rPr>
              <w:t>Тренерский состав</w:t>
            </w:r>
          </w:p>
        </w:tc>
      </w:tr>
      <w:tr w:rsidR="00005C53" w:rsidTr="00005C53">
        <w:trPr>
          <w:trHeight w:hRule="exact" w:val="931"/>
        </w:trPr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Тренеры - преподаватели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line="250" w:lineRule="exact"/>
              <w:ind w:firstLine="0"/>
              <w:jc w:val="center"/>
            </w:pPr>
            <w:r>
              <w:rPr>
                <w:color w:val="000000"/>
              </w:rPr>
              <w:t>12</w:t>
            </w:r>
          </w:p>
          <w:p w:rsidR="00005C53" w:rsidRDefault="00005C53" w:rsidP="00005C53">
            <w:pPr>
              <w:pStyle w:val="a7"/>
              <w:spacing w:before="120" w:after="0" w:line="250" w:lineRule="exact"/>
              <w:ind w:firstLine="0"/>
              <w:jc w:val="center"/>
            </w:pPr>
            <w:r>
              <w:rPr>
                <w:color w:val="000000"/>
              </w:rPr>
              <w:t>(10штатных)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right="360" w:firstLine="0"/>
              <w:rPr>
                <w:color w:val="000000"/>
              </w:rPr>
            </w:pPr>
          </w:p>
          <w:p w:rsidR="00005C53" w:rsidRDefault="00005C53" w:rsidP="00005C53">
            <w:pPr>
              <w:pStyle w:val="a7"/>
              <w:spacing w:after="0" w:line="250" w:lineRule="exact"/>
              <w:ind w:left="0" w:right="360" w:firstLine="0"/>
            </w:pPr>
            <w:r>
              <w:rPr>
                <w:color w:val="000000"/>
              </w:rPr>
              <w:t xml:space="preserve">      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05C53" w:rsidTr="00005C53">
        <w:trPr>
          <w:trHeight w:hRule="exact" w:val="586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rPr>
                <w:rStyle w:val="af"/>
                <w:color w:val="000000"/>
              </w:rPr>
              <w:t>Технический персонал</w:t>
            </w:r>
          </w:p>
        </w:tc>
      </w:tr>
      <w:tr w:rsidR="00005C53" w:rsidTr="00005C53">
        <w:trPr>
          <w:trHeight w:hRule="exact" w:val="528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60" w:lineRule="exact"/>
              <w:ind w:firstLine="0"/>
              <w:jc w:val="center"/>
            </w:pPr>
            <w:r>
              <w:rPr>
                <w:rStyle w:val="13pt"/>
                <w:color w:val="000000"/>
              </w:rPr>
              <w:t>Наименование должности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200" w:lineRule="exact"/>
              <w:ind w:left="380" w:firstLine="0"/>
              <w:jc w:val="left"/>
            </w:pPr>
            <w:r>
              <w:rPr>
                <w:rStyle w:val="10pt"/>
                <w:color w:val="000000"/>
              </w:rPr>
              <w:t>Число</w:t>
            </w:r>
          </w:p>
          <w:p w:rsidR="00005C53" w:rsidRDefault="00005C53" w:rsidP="00005C53">
            <w:pPr>
              <w:pStyle w:val="a7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  <w:color w:val="000000"/>
              </w:rPr>
              <w:t>работников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Образование</w:t>
            </w:r>
          </w:p>
        </w:tc>
      </w:tr>
      <w:tr w:rsidR="00005C53" w:rsidTr="00005C53">
        <w:trPr>
          <w:trHeight w:hRule="exact" w:val="475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высшее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среднее</w:t>
            </w:r>
          </w:p>
        </w:tc>
      </w:tr>
      <w:tr w:rsidR="00005C53" w:rsidTr="00005C53">
        <w:trPr>
          <w:trHeight w:hRule="exact" w:val="725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left="0" w:firstLine="0"/>
              <w:jc w:val="left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523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- специалист по кадрам;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i/>
                <w:sz w:val="24"/>
                <w:szCs w:val="24"/>
              </w:rPr>
            </w:pPr>
            <w:r w:rsidRPr="00320742">
              <w:rPr>
                <w:i/>
                <w:sz w:val="24"/>
                <w:szCs w:val="24"/>
              </w:rPr>
              <w:t>1</w:t>
            </w:r>
          </w:p>
          <w:p w:rsidR="00005C53" w:rsidRPr="00320742" w:rsidRDefault="00005C53" w:rsidP="00005C53">
            <w:pPr>
              <w:jc w:val="center"/>
              <w:rPr>
                <w:i/>
                <w:sz w:val="24"/>
                <w:szCs w:val="24"/>
              </w:rPr>
            </w:pPr>
            <w:r w:rsidRPr="0032074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sz w:val="24"/>
                <w:szCs w:val="24"/>
              </w:rPr>
            </w:pPr>
            <w:r w:rsidRPr="00320742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sz w:val="24"/>
                <w:szCs w:val="24"/>
              </w:rPr>
            </w:pPr>
          </w:p>
        </w:tc>
      </w:tr>
      <w:tr w:rsidR="00005C53" w:rsidTr="00005C53">
        <w:trPr>
          <w:trHeight w:hRule="exact" w:val="451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- рабочий по комплексному обслуживанию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i/>
                <w:sz w:val="24"/>
                <w:szCs w:val="24"/>
              </w:rPr>
            </w:pPr>
            <w:r w:rsidRPr="0032074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sz w:val="24"/>
                <w:szCs w:val="24"/>
              </w:rPr>
            </w:pPr>
            <w:r w:rsidRPr="00320742">
              <w:rPr>
                <w:sz w:val="24"/>
                <w:szCs w:val="24"/>
              </w:rPr>
              <w:t>1</w:t>
            </w:r>
          </w:p>
        </w:tc>
      </w:tr>
      <w:tr w:rsidR="00005C53" w:rsidTr="00005C53">
        <w:trPr>
          <w:trHeight w:hRule="exact" w:val="379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зданий;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  <w:tr w:rsidR="00005C53" w:rsidTr="00005C53">
        <w:trPr>
          <w:trHeight w:hRule="exact" w:val="547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- уборщик производственных служебных помещений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50" w:lineRule="exact"/>
              <w:ind w:firstLine="0"/>
              <w:jc w:val="center"/>
            </w:pPr>
            <w:r>
              <w:t>1</w:t>
            </w:r>
          </w:p>
        </w:tc>
      </w:tr>
      <w:tr w:rsidR="00005C53" w:rsidTr="00005C53">
        <w:trPr>
          <w:trHeight w:hRule="exact" w:val="394"/>
        </w:trPr>
        <w:tc>
          <w:tcPr>
            <w:tcW w:w="5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320742" w:rsidRDefault="00005C53" w:rsidP="00005C53">
            <w:pPr>
              <w:pStyle w:val="a7"/>
              <w:spacing w:after="0" w:line="25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320742">
              <w:rPr>
                <w:sz w:val="24"/>
                <w:szCs w:val="24"/>
              </w:rPr>
              <w:t>Всего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320742" w:rsidRDefault="00005C53" w:rsidP="0000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Pr="007E35CB" w:rsidRDefault="00005C53" w:rsidP="00005C53">
            <w:pPr>
              <w:jc w:val="center"/>
              <w:rPr>
                <w:sz w:val="24"/>
                <w:szCs w:val="24"/>
              </w:rPr>
            </w:pPr>
            <w:r w:rsidRPr="007E35CB">
              <w:rPr>
                <w:sz w:val="24"/>
                <w:szCs w:val="24"/>
              </w:rPr>
              <w:t>23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7E35CB" w:rsidRDefault="00005C53" w:rsidP="00005C53">
            <w:pPr>
              <w:jc w:val="center"/>
              <w:rPr>
                <w:sz w:val="24"/>
                <w:szCs w:val="24"/>
              </w:rPr>
            </w:pPr>
            <w:r w:rsidRPr="007E35CB">
              <w:rPr>
                <w:sz w:val="24"/>
                <w:szCs w:val="24"/>
              </w:rPr>
              <w:t>7</w:t>
            </w:r>
          </w:p>
        </w:tc>
      </w:tr>
    </w:tbl>
    <w:p w:rsidR="00005C53" w:rsidRDefault="00005C53" w:rsidP="00005C53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5C53" w:rsidRDefault="00005C53" w:rsidP="00005C5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53">
        <w:rPr>
          <w:rFonts w:ascii="Times New Roman" w:hAnsi="Times New Roman" w:cs="Times New Roman"/>
          <w:sz w:val="28"/>
          <w:szCs w:val="28"/>
        </w:rPr>
        <w:t xml:space="preserve">Для стимулирования тренеров и других специалистов действует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действует </w:t>
      </w:r>
      <w:r w:rsidRPr="00005C53">
        <w:rPr>
          <w:rFonts w:ascii="Times New Roman" w:hAnsi="Times New Roman" w:cs="Times New Roman"/>
          <w:sz w:val="28"/>
          <w:szCs w:val="28"/>
        </w:rPr>
        <w:t>соглашение о частичном погашение денежных средств за аренду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C53">
        <w:rPr>
          <w:rFonts w:ascii="Times New Roman" w:hAnsi="Times New Roman" w:cs="Times New Roman"/>
          <w:sz w:val="28"/>
          <w:szCs w:val="28"/>
        </w:rPr>
        <w:t>лья. Также для тренеров действует соглашение и выделении денежных средств за высокое педагогическое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C53" w:rsidRPr="00005C53" w:rsidRDefault="00005C53" w:rsidP="00005C5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отчётном периоде 90% тренеров прошли повышение квалификации, а также административный персонал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и заместитель директора по УТР.</w:t>
      </w:r>
    </w:p>
    <w:p w:rsidR="00A71109" w:rsidRDefault="00A71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C53" w:rsidRDefault="00005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109" w:rsidRDefault="00A7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09" w:rsidRDefault="004B58A2" w:rsidP="00005C53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53">
        <w:rPr>
          <w:rFonts w:ascii="Times New Roman" w:hAnsi="Times New Roman" w:cs="Times New Roman"/>
          <w:b/>
          <w:sz w:val="28"/>
          <w:szCs w:val="28"/>
        </w:rPr>
        <w:t>ОРГАНИЗАЦИЯ ПОДГОТОВКИ СПОРТИВНОГО РЕЗЕРВА</w:t>
      </w:r>
    </w:p>
    <w:p w:rsidR="00005C53" w:rsidRPr="00005C53" w:rsidRDefault="00005C53" w:rsidP="00005C53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color w:val="000000"/>
        </w:rPr>
        <w:t>В течение 2019 года в ГАОУ ДО ЧАО «ОДЮСШ»  реализовывались</w:t>
      </w:r>
      <w:r w:rsidRPr="003352BE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дополнительные  предпрофессиональные  программы  по 12 видам спорта.</w:t>
      </w:r>
    </w:p>
    <w:p w:rsidR="00005C53" w:rsidRDefault="00005C53" w:rsidP="00005C53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126"/>
        <w:gridCol w:w="1138"/>
        <w:gridCol w:w="1453"/>
        <w:gridCol w:w="851"/>
        <w:gridCol w:w="2242"/>
        <w:gridCol w:w="26"/>
      </w:tblGrid>
      <w:tr w:rsidR="00005C53" w:rsidTr="00005C53">
        <w:trPr>
          <w:trHeight w:hRule="exact" w:val="56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№</w:t>
            </w:r>
          </w:p>
          <w:p w:rsidR="00005C53" w:rsidRDefault="00005C53" w:rsidP="00005C53">
            <w:pPr>
              <w:pStyle w:val="a7"/>
              <w:spacing w:before="6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Вид спорта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Программы</w:t>
            </w:r>
          </w:p>
        </w:tc>
      </w:tr>
      <w:tr w:rsidR="00005C53" w:rsidTr="00005C53">
        <w:trPr>
          <w:gridAfter w:val="1"/>
          <w:wAfter w:w="26" w:type="dxa"/>
          <w:trHeight w:hRule="exact" w:val="70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30" w:lineRule="exact"/>
              <w:ind w:left="0" w:firstLine="0"/>
              <w:jc w:val="center"/>
            </w:pPr>
            <w:r>
              <w:rPr>
                <w:rStyle w:val="8"/>
                <w:color w:val="000000"/>
              </w:rPr>
              <w:t>начальной</w:t>
            </w:r>
          </w:p>
          <w:p w:rsidR="00005C53" w:rsidRDefault="00005C53" w:rsidP="00005C53">
            <w:pPr>
              <w:pStyle w:val="a7"/>
              <w:spacing w:after="0" w:line="230" w:lineRule="exact"/>
              <w:ind w:left="0" w:firstLine="0"/>
              <w:jc w:val="center"/>
            </w:pPr>
            <w:r>
              <w:rPr>
                <w:rStyle w:val="8"/>
                <w:color w:val="000000"/>
              </w:rPr>
              <w:t>подготовки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170" w:lineRule="exact"/>
              <w:ind w:left="0" w:firstLine="0"/>
              <w:jc w:val="center"/>
            </w:pPr>
            <w:r>
              <w:rPr>
                <w:rStyle w:val="8"/>
                <w:color w:val="000000"/>
              </w:rPr>
              <w:t>тренировочный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170" w:lineRule="exact"/>
              <w:ind w:left="180" w:firstLine="0"/>
              <w:jc w:val="left"/>
            </w:pPr>
            <w:r>
              <w:rPr>
                <w:rStyle w:val="8"/>
                <w:color w:val="000000"/>
              </w:rPr>
              <w:t>Всего</w:t>
            </w:r>
          </w:p>
          <w:p w:rsidR="00005C53" w:rsidRDefault="00005C53" w:rsidP="00005C53">
            <w:pPr>
              <w:pStyle w:val="a7"/>
              <w:spacing w:before="60" w:after="0" w:line="170" w:lineRule="exact"/>
              <w:ind w:left="180" w:firstLine="0"/>
              <w:jc w:val="left"/>
            </w:pPr>
            <w:r>
              <w:rPr>
                <w:rStyle w:val="8"/>
                <w:color w:val="000000"/>
              </w:rPr>
              <w:t>(чел)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before="60" w:after="0" w:line="170" w:lineRule="exact"/>
              <w:ind w:left="180" w:firstLine="0"/>
            </w:pPr>
            <w:r>
              <w:t>Вид программы</w:t>
            </w:r>
          </w:p>
        </w:tc>
      </w:tr>
      <w:tr w:rsidR="00005C53" w:rsidTr="00005C53">
        <w:trPr>
          <w:gridAfter w:val="1"/>
          <w:wAfter w:w="26" w:type="dxa"/>
          <w:trHeight w:hRule="exact" w:val="8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Бокс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</w:p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t>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8" w:lineRule="exact"/>
              <w:ind w:left="0" w:firstLine="0"/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Киокусинкай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</w:p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t>80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баскетбол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Тяжёлая атлетика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Дзюдо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106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Волейбол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Мини- футбол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спортивная аэробика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Северное многоборье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Ездовой спорт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Греко-римская борьба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Хоккей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96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96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005C53">
        <w:trPr>
          <w:gridAfter w:val="1"/>
          <w:wAfter w:w="26" w:type="dxa"/>
          <w:trHeight w:hRule="exact" w:val="571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lastRenderedPageBreak/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0" w:firstLine="0"/>
            </w:pPr>
          </w:p>
          <w:p w:rsidR="00005C53" w:rsidRDefault="00005C53" w:rsidP="00005C53">
            <w:pPr>
              <w:pStyle w:val="a7"/>
              <w:spacing w:after="0" w:line="200" w:lineRule="exact"/>
              <w:ind w:left="0" w:firstLine="0"/>
              <w:jc w:val="center"/>
            </w:pPr>
            <w:r>
              <w:t>594</w:t>
            </w:r>
          </w:p>
          <w:p w:rsidR="00005C53" w:rsidRDefault="00005C53" w:rsidP="00005C53">
            <w:pPr>
              <w:pStyle w:val="a7"/>
              <w:spacing w:after="0" w:line="200" w:lineRule="exact"/>
              <w:ind w:left="0" w:firstLine="0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200" w:firstLine="0"/>
              <w:jc w:val="left"/>
            </w:pPr>
          </w:p>
          <w:p w:rsidR="00005C53" w:rsidRDefault="00005C53" w:rsidP="00005C53">
            <w:pPr>
              <w:pStyle w:val="a7"/>
              <w:spacing w:after="0" w:line="200" w:lineRule="exact"/>
              <w:ind w:left="200" w:firstLine="0"/>
              <w:jc w:val="left"/>
            </w:pPr>
            <w:r>
              <w:t>685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</w:tbl>
    <w:p w:rsidR="00005C53" w:rsidRPr="00005C53" w:rsidRDefault="00005C53" w:rsidP="00005C53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109" w:rsidRPr="0070209D" w:rsidRDefault="00A71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09" w:rsidRPr="00005C53" w:rsidRDefault="00A71109">
      <w:pPr>
        <w:spacing w:after="0" w:line="240" w:lineRule="auto"/>
        <w:ind w:firstLine="709"/>
        <w:jc w:val="both"/>
        <w:rPr>
          <w:color w:val="FF0000"/>
        </w:rPr>
      </w:pPr>
    </w:p>
    <w:p w:rsidR="008B6620" w:rsidRDefault="008B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не оказывает платные услуги.</w:t>
      </w:r>
    </w:p>
    <w:p w:rsidR="008B6620" w:rsidRDefault="008B662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спортивной школы участвуют в окружном конкурсе «Спортивная элита». Учащиеся занявшие призовые места получают денежные призы.</w:t>
      </w:r>
      <w:r w:rsidR="00661BE5">
        <w:rPr>
          <w:rFonts w:ascii="Times New Roman" w:hAnsi="Times New Roman" w:cs="Times New Roman"/>
          <w:sz w:val="28"/>
          <w:szCs w:val="28"/>
        </w:rPr>
        <w:t xml:space="preserve"> Лучшие спортсмены  спортивной школы включены в сборную команду Чукотского автономного округа по видам спорта. </w:t>
      </w:r>
    </w:p>
    <w:p w:rsidR="00661BE5" w:rsidRDefault="00661BE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год учащиеся сдают контрольно-переводные нормативы и участвуют в соревнованиях спортивной школы.</w:t>
      </w:r>
    </w:p>
    <w:p w:rsidR="00A71109" w:rsidRPr="0070209D" w:rsidRDefault="00A71109">
      <w:pPr>
        <w:tabs>
          <w:tab w:val="left" w:pos="0"/>
          <w:tab w:val="left" w:pos="1276"/>
        </w:tabs>
        <w:spacing w:after="0" w:line="240" w:lineRule="auto"/>
        <w:ind w:firstLine="709"/>
        <w:jc w:val="both"/>
      </w:pPr>
    </w:p>
    <w:p w:rsidR="00A71109" w:rsidRPr="0070209D" w:rsidRDefault="00A71109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1109" w:rsidRPr="00661BE5" w:rsidRDefault="004B58A2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70209D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661BE5" w:rsidRDefault="00661BE5" w:rsidP="00661BE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Здания и помещения, используемых для организации и ведения образовательного процесса в ГАОУ ДО ЧАО «ОДЮСШ»: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1. Зал единоборств ул. Строителей, д.9 состоит из 1 кабинета для тренеров, 1 борцовского зала, в котором имеется борцовский ковер 5х12м., тренажерный зал, водно-оздоровительный комплекс (Сауна</w:t>
      </w:r>
      <w:r w:rsidRPr="00661BE5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661BE5">
        <w:rPr>
          <w:rFonts w:ascii="Times New Roman" w:hAnsi="Times New Roman" w:cs="Times New Roman"/>
          <w:sz w:val="28"/>
          <w:szCs w:val="28"/>
        </w:rPr>
        <w:t>П</w:t>
      </w:r>
      <w:r w:rsidRPr="00661BE5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EFFFF"/>
        </w:rPr>
        <w:t>редназначен для проведения учебно-тренировочных занятий:</w:t>
      </w:r>
      <w:r w:rsidRPr="00661BE5">
        <w:rPr>
          <w:rStyle w:val="af2"/>
          <w:rFonts w:ascii="Times New Roman" w:hAnsi="Times New Roman" w:cs="Times New Roman"/>
          <w:color w:val="003F7D"/>
          <w:sz w:val="28"/>
          <w:szCs w:val="28"/>
          <w:u w:val="single"/>
          <w:shd w:val="clear" w:color="auto" w:fill="FEFFFF"/>
        </w:rPr>
        <w:t xml:space="preserve"> 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 xml:space="preserve">-Дзюдо (ковер 5х12м., шведская стенка, манекены, гимнастические маты, </w:t>
      </w:r>
      <w:proofErr w:type="spellStart"/>
      <w:r w:rsidRPr="00661BE5">
        <w:rPr>
          <w:rFonts w:ascii="Times New Roman" w:hAnsi="Times New Roman" w:cs="Times New Roman"/>
          <w:sz w:val="28"/>
          <w:szCs w:val="28"/>
        </w:rPr>
        <w:t>миницимбольные</w:t>
      </w:r>
      <w:proofErr w:type="spellEnd"/>
      <w:r w:rsidRPr="00661BE5">
        <w:rPr>
          <w:rFonts w:ascii="Times New Roman" w:hAnsi="Times New Roman" w:cs="Times New Roman"/>
          <w:sz w:val="28"/>
          <w:szCs w:val="28"/>
        </w:rPr>
        <w:t xml:space="preserve"> мячи);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 xml:space="preserve">-Греко-римская борьба (ковер 5х12м., шведская стенка, манекены, гимнастические маты, </w:t>
      </w:r>
      <w:proofErr w:type="spellStart"/>
      <w:r w:rsidRPr="00661BE5">
        <w:rPr>
          <w:rFonts w:ascii="Times New Roman" w:hAnsi="Times New Roman" w:cs="Times New Roman"/>
          <w:sz w:val="28"/>
          <w:szCs w:val="28"/>
        </w:rPr>
        <w:t>миницимбольные</w:t>
      </w:r>
      <w:proofErr w:type="spellEnd"/>
      <w:r w:rsidRPr="00661BE5">
        <w:rPr>
          <w:rFonts w:ascii="Times New Roman" w:hAnsi="Times New Roman" w:cs="Times New Roman"/>
          <w:sz w:val="28"/>
          <w:szCs w:val="28"/>
        </w:rPr>
        <w:t xml:space="preserve"> мячи);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 xml:space="preserve">-Киокусинкай (ковер 5х12м., шведская стенка, </w:t>
      </w:r>
      <w:proofErr w:type="spellStart"/>
      <w:r w:rsidRPr="00661BE5">
        <w:rPr>
          <w:rFonts w:ascii="Times New Roman" w:hAnsi="Times New Roman" w:cs="Times New Roman"/>
          <w:sz w:val="28"/>
          <w:szCs w:val="28"/>
        </w:rPr>
        <w:t>макивары</w:t>
      </w:r>
      <w:proofErr w:type="spellEnd"/>
      <w:r w:rsidRPr="00661BE5">
        <w:rPr>
          <w:rFonts w:ascii="Times New Roman" w:hAnsi="Times New Roman" w:cs="Times New Roman"/>
          <w:sz w:val="28"/>
          <w:szCs w:val="28"/>
        </w:rPr>
        <w:t>, резина, скакалки);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-Бокс (боксерский ринг 5х5м., боксерский мешки, скакалки);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-Тяжелая атлетика (силовые тренажеры, гири, гантели, штанги, беговая дорожка, велотренажер).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 xml:space="preserve">2. Спортивный зал Автономного учреждения Чукотского автономного округа «Управление технического обеспечения и эксплуатации имущества Чукотского автономного округа» </w:t>
      </w:r>
      <w:proofErr w:type="spellStart"/>
      <w:r w:rsidRPr="00661BE5">
        <w:rPr>
          <w:rFonts w:ascii="Times New Roman" w:hAnsi="Times New Roman" w:cs="Times New Roman"/>
          <w:sz w:val="28"/>
          <w:szCs w:val="28"/>
        </w:rPr>
        <w:t>ул.Чукоткая</w:t>
      </w:r>
      <w:proofErr w:type="spellEnd"/>
      <w:r w:rsidRPr="00661BE5">
        <w:rPr>
          <w:rFonts w:ascii="Times New Roman" w:hAnsi="Times New Roman" w:cs="Times New Roman"/>
          <w:sz w:val="28"/>
          <w:szCs w:val="28"/>
        </w:rPr>
        <w:t>, д.9 состоит из спортивного зала с площадками для волейбола, баскетбола и мини-футбола, имеется кабинет для тренеров с оргтехникой. Зал п</w:t>
      </w:r>
      <w:r w:rsidRPr="00661BE5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EFFFF"/>
        </w:rPr>
        <w:t>редназначен для проведения учебно-тренировочных занятий:</w:t>
      </w:r>
      <w:r w:rsidRPr="00661BE5">
        <w:rPr>
          <w:rStyle w:val="af2"/>
          <w:rFonts w:ascii="Times New Roman" w:hAnsi="Times New Roman" w:cs="Times New Roman"/>
          <w:color w:val="003F7D"/>
          <w:sz w:val="28"/>
          <w:szCs w:val="28"/>
          <w:u w:val="single"/>
          <w:shd w:val="clear" w:color="auto" w:fill="FEFFFF"/>
        </w:rPr>
        <w:t xml:space="preserve"> 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 xml:space="preserve">-Баскетбол (баскетбольные щиты, мячи баскетбольные, мячи для координации, </w:t>
      </w:r>
      <w:proofErr w:type="spellStart"/>
      <w:r w:rsidRPr="00661BE5">
        <w:rPr>
          <w:rFonts w:ascii="Times New Roman" w:hAnsi="Times New Roman" w:cs="Times New Roman"/>
          <w:sz w:val="28"/>
          <w:szCs w:val="28"/>
        </w:rPr>
        <w:t>миницимбольные</w:t>
      </w:r>
      <w:proofErr w:type="spellEnd"/>
      <w:r w:rsidRPr="00661BE5">
        <w:rPr>
          <w:rFonts w:ascii="Times New Roman" w:hAnsi="Times New Roman" w:cs="Times New Roman"/>
          <w:sz w:val="28"/>
          <w:szCs w:val="28"/>
        </w:rPr>
        <w:t xml:space="preserve"> мячи);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lastRenderedPageBreak/>
        <w:t>-Волейбол (сетка волейбольная, мячи волейбольные, координационная лестница);</w:t>
      </w:r>
    </w:p>
    <w:p w:rsid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-Мини-футбол (ворота маленькие, ворота большие, мяч</w:t>
      </w:r>
      <w:r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манишки цветные, фишки);</w:t>
      </w:r>
    </w:p>
    <w:p w:rsid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аэробика (музыкальный центр, скакалки, гимнастические ковры)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-северное многоборье (арканы, нарты, скакалки)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3. Спортивный зал и тренажерный зал  Автономного окружного учреждения «Чукотский окружной профильный лицей» ул. Беринга, д.7 п</w:t>
      </w:r>
      <w:r w:rsidRPr="00661BE5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EFFFF"/>
        </w:rPr>
        <w:t>редназначен для проведения учебно-тренировочных занятий:</w:t>
      </w:r>
      <w:r w:rsidRPr="00661BE5">
        <w:rPr>
          <w:rStyle w:val="af2"/>
          <w:rFonts w:ascii="Times New Roman" w:hAnsi="Times New Roman" w:cs="Times New Roman"/>
          <w:color w:val="003F7D"/>
          <w:sz w:val="28"/>
          <w:szCs w:val="28"/>
          <w:u w:val="single"/>
          <w:shd w:val="clear" w:color="auto" w:fill="FEFFFF"/>
        </w:rPr>
        <w:t xml:space="preserve"> </w:t>
      </w:r>
    </w:p>
    <w:p w:rsidR="00661BE5" w:rsidRPr="00661BE5" w:rsidRDefault="00661BE5" w:rsidP="00661BE5">
      <w:pPr>
        <w:pStyle w:val="af1"/>
        <w:ind w:left="0" w:firstLine="992"/>
        <w:rPr>
          <w:szCs w:val="28"/>
        </w:rPr>
      </w:pPr>
      <w:r w:rsidRPr="00661BE5">
        <w:rPr>
          <w:szCs w:val="28"/>
        </w:rPr>
        <w:t>-Северное многоборье (игровой зал18х9, чаты, нарты, топорики для метания);</w:t>
      </w:r>
    </w:p>
    <w:p w:rsidR="00661BE5" w:rsidRPr="00661BE5" w:rsidRDefault="00661BE5" w:rsidP="00661BE5">
      <w:pPr>
        <w:pStyle w:val="af1"/>
        <w:ind w:left="0" w:firstLine="992"/>
        <w:rPr>
          <w:szCs w:val="28"/>
        </w:rPr>
      </w:pPr>
      <w:r w:rsidRPr="00661BE5">
        <w:rPr>
          <w:szCs w:val="28"/>
        </w:rPr>
        <w:t>-тяжелая атлетика (силовые тренажеры, штанга, гантели).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 xml:space="preserve">4. </w:t>
      </w:r>
      <w:r w:rsidRPr="00661BE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зал Муниципального бюджетного общеобразовательного учреждения «Средняя общеобразовательная школа села </w:t>
      </w:r>
      <w:proofErr w:type="spellStart"/>
      <w:r w:rsidRPr="00661BE5">
        <w:rPr>
          <w:rFonts w:ascii="Times New Roman" w:hAnsi="Times New Roman" w:cs="Times New Roman"/>
          <w:color w:val="000000"/>
          <w:sz w:val="28"/>
          <w:szCs w:val="28"/>
        </w:rPr>
        <w:t>Лорино</w:t>
      </w:r>
      <w:proofErr w:type="spellEnd"/>
      <w:r w:rsidRPr="00661B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1BE5">
        <w:rPr>
          <w:rFonts w:ascii="Times New Roman" w:hAnsi="Times New Roman" w:cs="Times New Roman"/>
          <w:sz w:val="28"/>
          <w:szCs w:val="28"/>
        </w:rPr>
        <w:t xml:space="preserve">                                 ул. Челюскинцев, д. 14 п</w:t>
      </w:r>
      <w:r w:rsidRPr="00661BE5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EFFFF"/>
        </w:rPr>
        <w:t>редназначен для проведения учебно-тренировочных занятий:</w:t>
      </w:r>
      <w:r w:rsidRPr="00661BE5">
        <w:rPr>
          <w:rStyle w:val="af2"/>
          <w:rFonts w:ascii="Times New Roman" w:hAnsi="Times New Roman" w:cs="Times New Roman"/>
          <w:color w:val="003F7D"/>
          <w:sz w:val="28"/>
          <w:szCs w:val="28"/>
          <w:u w:val="single"/>
          <w:shd w:val="clear" w:color="auto" w:fill="FEFFFF"/>
        </w:rPr>
        <w:t xml:space="preserve"> </w:t>
      </w:r>
    </w:p>
    <w:p w:rsidR="00661BE5" w:rsidRPr="00661BE5" w:rsidRDefault="00661BE5" w:rsidP="00661BE5">
      <w:pPr>
        <w:tabs>
          <w:tab w:val="left" w:pos="993"/>
        </w:tabs>
        <w:ind w:right="-5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61BE5">
        <w:rPr>
          <w:rFonts w:ascii="Times New Roman" w:hAnsi="Times New Roman" w:cs="Times New Roman"/>
          <w:sz w:val="28"/>
          <w:szCs w:val="28"/>
        </w:rPr>
        <w:t>-Волейбол (сетка волейбольная, мячи волейбольные</w:t>
      </w:r>
      <w:r>
        <w:rPr>
          <w:rFonts w:ascii="Times New Roman" w:hAnsi="Times New Roman" w:cs="Times New Roman"/>
          <w:sz w:val="28"/>
          <w:szCs w:val="28"/>
        </w:rPr>
        <w:t>, скакалки</w:t>
      </w:r>
      <w:r w:rsidRPr="00661BE5">
        <w:rPr>
          <w:rFonts w:ascii="Times New Roman" w:hAnsi="Times New Roman" w:cs="Times New Roman"/>
          <w:sz w:val="28"/>
          <w:szCs w:val="28"/>
        </w:rPr>
        <w:t>);</w:t>
      </w:r>
    </w:p>
    <w:p w:rsidR="00661BE5" w:rsidRDefault="00661BE5" w:rsidP="00661BE5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1BE5" w:rsidRDefault="00661BE5" w:rsidP="0035739D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тренер-преподаватель в начале учебного года на первых занятиях проводит с учащимися инструктаж по технике безопасности на занятиях,</w:t>
      </w:r>
      <w:r w:rsidR="002D78A8">
        <w:rPr>
          <w:rFonts w:ascii="Times New Roman" w:hAnsi="Times New Roman" w:cs="Times New Roman"/>
          <w:sz w:val="28"/>
          <w:szCs w:val="28"/>
        </w:rPr>
        <w:t xml:space="preserve"> соревнованиях, в тренажёрном зале, спортивном зале,</w:t>
      </w:r>
      <w:r>
        <w:rPr>
          <w:rFonts w:ascii="Times New Roman" w:hAnsi="Times New Roman" w:cs="Times New Roman"/>
          <w:sz w:val="28"/>
          <w:szCs w:val="28"/>
        </w:rPr>
        <w:t xml:space="preserve"> о пожарной безопасности, проводит тренировочное за</w:t>
      </w:r>
      <w:r w:rsidR="002D78A8">
        <w:rPr>
          <w:rFonts w:ascii="Times New Roman" w:hAnsi="Times New Roman" w:cs="Times New Roman"/>
          <w:sz w:val="28"/>
          <w:szCs w:val="28"/>
        </w:rPr>
        <w:t>нятие по эвакуации при ЧС в помещении. Учащиеся в журнале делают роспись о прохождении инструктажа.</w:t>
      </w:r>
    </w:p>
    <w:p w:rsidR="00A71109" w:rsidRDefault="00A7110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109" w:rsidRDefault="00A71109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1109" w:rsidRDefault="00A711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1109" w:rsidRDefault="004B58A2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РЕАЛИЗАЦИИ</w:t>
      </w:r>
    </w:p>
    <w:p w:rsidR="00A71109" w:rsidRDefault="004B58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ФЦП «РАЗВИТИЕ ФИЗИЧЕСКОЙ КУЛЬТУРЫ И СПОРТА НА 2016-2020 ГОДЫ» И ГОСУДАРСТВЕННОЙ ПРОГРАММЫ «РАЗВИТИЕ ФИЗИЧЕСКОЙ КУЛЬТУРЫ И СПОРТА»</w:t>
      </w:r>
    </w:p>
    <w:p w:rsidR="00A71109" w:rsidRPr="00AA16E2" w:rsidRDefault="004B5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AA16E2">
        <w:rPr>
          <w:rFonts w:ascii="Times New Roman" w:hAnsi="Times New Roman" w:cs="Times New Roman"/>
          <w:sz w:val="28"/>
        </w:rPr>
        <w:t>б) на повышение квалификации и переподготовку специалистов в сфере физической культуры и спорта (указать количество специалистов и из общего числа выделить тренеров);</w:t>
      </w:r>
    </w:p>
    <w:p w:rsidR="00A71109" w:rsidRPr="00AA16E2" w:rsidRDefault="004B5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AA16E2">
        <w:rPr>
          <w:rFonts w:ascii="Times New Roman" w:hAnsi="Times New Roman" w:cs="Times New Roman"/>
          <w:sz w:val="28"/>
        </w:rPr>
        <w:t>в) на приобретение автомобилей, не являющихся легковыми, массой более 3500 кг и с числом посадочных мест (без учета водительского места) более 8 (далее – автобусы), а также указать количество закупленных автобусов;</w:t>
      </w:r>
    </w:p>
    <w:p w:rsidR="00A71109" w:rsidRPr="00AA16E2" w:rsidRDefault="004B58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A16E2">
        <w:rPr>
          <w:rFonts w:ascii="Times New Roman" w:hAnsi="Times New Roman" w:cs="Times New Roman"/>
          <w:sz w:val="28"/>
        </w:rPr>
        <w:t>г) на поддержку спортсменов, занимающихся в организациях, осуществляющих спортивную подготовку с указанием количества спортсменов, получивших выплаты.</w:t>
      </w:r>
    </w:p>
    <w:bookmarkEnd w:id="0"/>
    <w:p w:rsidR="00A71109" w:rsidRDefault="004B58A2">
      <w:pPr>
        <w:pStyle w:val="ab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209D">
        <w:rPr>
          <w:rFonts w:ascii="Times New Roman" w:hAnsi="Times New Roman" w:cs="Times New Roman"/>
          <w:sz w:val="28"/>
        </w:rPr>
        <w:t>Краткое</w:t>
      </w:r>
      <w:r>
        <w:rPr>
          <w:rFonts w:ascii="Times New Roman" w:hAnsi="Times New Roman" w:cs="Times New Roman"/>
          <w:sz w:val="28"/>
        </w:rPr>
        <w:t xml:space="preserve"> описание итогов реализации «Стратегии развития физической культуры и спорта в Российской Федерации на период до 2020 года» в субъекте Российской Федерации. Анализ выполнения положений Стратегии и меры, </w:t>
      </w:r>
      <w:r>
        <w:rPr>
          <w:rFonts w:ascii="Times New Roman" w:hAnsi="Times New Roman" w:cs="Times New Roman"/>
          <w:sz w:val="28"/>
        </w:rPr>
        <w:lastRenderedPageBreak/>
        <w:t>направленные на исполнение указа Президента Российской Федерации от 07.05.2018 г. № 204.</w:t>
      </w:r>
    </w:p>
    <w:p w:rsidR="00A71109" w:rsidRDefault="00A71109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A71109" w:rsidRPr="0035739D" w:rsidRDefault="004B58A2" w:rsidP="0035739D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9D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35739D" w:rsidRDefault="0035739D" w:rsidP="0035739D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5739D" w:rsidRPr="0035739D" w:rsidRDefault="0035739D" w:rsidP="0035739D">
      <w:pPr>
        <w:pStyle w:val="ab"/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ГАОУДО ЧАО «ОДЮСШ» заключает договор для медицинского обследования сотрудников школы, а также учащихся школы.</w:t>
      </w:r>
    </w:p>
    <w:p w:rsidR="00A71109" w:rsidRDefault="004B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</w:rPr>
        <w:t>Принципы взаимодействия с учреждениями здравоохранения, организациями врачебного контроля (наличие диспансеров физической культуры и спорта).</w:t>
      </w:r>
    </w:p>
    <w:p w:rsidR="00A71109" w:rsidRDefault="004B5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6.2. Указать о принимаемых мерах по противодействию использования юными спортсменами запрещенных допинговых средств и (или) методов.</w:t>
      </w:r>
    </w:p>
    <w:p w:rsidR="00A71109" w:rsidRDefault="00A7110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1109" w:rsidRDefault="004B58A2">
      <w:pPr>
        <w:pStyle w:val="ab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ДЕЯТЕЛЬНОСТИ УЧРЕЖДЕНИЯ</w:t>
      </w:r>
    </w:p>
    <w:p w:rsidR="00CB420F" w:rsidRDefault="00CB420F" w:rsidP="00CB420F">
      <w:pPr>
        <w:pStyle w:val="ab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420F" w:rsidRDefault="00CB420F" w:rsidP="00CB420F">
      <w:pPr>
        <w:pStyle w:val="ab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420F" w:rsidRPr="00CB420F" w:rsidRDefault="00CB420F" w:rsidP="00CB420F">
      <w:pPr>
        <w:pStyle w:val="a7"/>
        <w:spacing w:after="0"/>
        <w:ind w:left="142" w:right="119"/>
        <w:rPr>
          <w:i w:val="0"/>
        </w:rPr>
      </w:pPr>
      <w:r w:rsidRPr="00CB420F">
        <w:rPr>
          <w:rStyle w:val="11"/>
          <w:color w:val="000000"/>
        </w:rPr>
        <w:t>Новости о спортивных мероприятиях, участиях в различных конкурсах и других событиях спортивной школы регулярно публикуются на страницах городских печатных и интернет СМИ, транслируются в радио и телевизионных эфирах местных новостей.</w:t>
      </w:r>
    </w:p>
    <w:p w:rsidR="00095797" w:rsidRPr="00CB420F" w:rsidRDefault="00CB420F" w:rsidP="00CB420F">
      <w:pPr>
        <w:pStyle w:val="a7"/>
        <w:spacing w:after="724" w:line="374" w:lineRule="exact"/>
        <w:ind w:left="142" w:right="119"/>
        <w:rPr>
          <w:i w:val="0"/>
        </w:rPr>
      </w:pPr>
      <w:r w:rsidRPr="00CB420F">
        <w:rPr>
          <w:rStyle w:val="11"/>
          <w:color w:val="000000"/>
        </w:rPr>
        <w:t xml:space="preserve">В учреждении работает интернет-сайт </w:t>
      </w:r>
      <w:hyperlink r:id="rId6" w:history="1">
        <w:r w:rsidRPr="004303E6">
          <w:rPr>
            <w:rStyle w:val="af3"/>
            <w:i w:val="0"/>
            <w:lang w:eastAsia="en-US"/>
          </w:rPr>
          <w:t>(</w:t>
        </w:r>
        <w:r w:rsidRPr="004303E6">
          <w:rPr>
            <w:rStyle w:val="af3"/>
            <w:i w:val="0"/>
            <w:lang w:val="en-US" w:eastAsia="en-US"/>
          </w:rPr>
          <w:t>http</w:t>
        </w:r>
        <w:r w:rsidRPr="004303E6">
          <w:rPr>
            <w:rStyle w:val="af3"/>
            <w:i w:val="0"/>
            <w:lang w:eastAsia="en-US"/>
          </w:rPr>
          <w:t>://</w:t>
        </w:r>
        <w:r w:rsidRPr="004303E6">
          <w:rPr>
            <w:rStyle w:val="af3"/>
            <w:i w:val="0"/>
            <w:lang w:val="en-US" w:eastAsia="en-US"/>
          </w:rPr>
          <w:t>odysh</w:t>
        </w:r>
        <w:r w:rsidRPr="004303E6">
          <w:rPr>
            <w:rStyle w:val="af3"/>
            <w:i w:val="0"/>
            <w:lang w:eastAsia="en-US"/>
          </w:rPr>
          <w:t>.</w:t>
        </w:r>
        <w:r w:rsidRPr="004303E6">
          <w:rPr>
            <w:rStyle w:val="af3"/>
            <w:i w:val="0"/>
            <w:lang w:val="en-US" w:eastAsia="en-US"/>
          </w:rPr>
          <w:t>ru</w:t>
        </w:r>
        <w:r w:rsidRPr="004303E6">
          <w:rPr>
            <w:rStyle w:val="af3"/>
            <w:i w:val="0"/>
            <w:lang w:eastAsia="en-US"/>
          </w:rPr>
          <w:t>)</w:t>
        </w:r>
      </w:hyperlink>
      <w:r w:rsidRPr="00CB420F">
        <w:rPr>
          <w:rStyle w:val="11"/>
          <w:color w:val="000000"/>
          <w:lang w:eastAsia="en-US"/>
        </w:rPr>
        <w:t xml:space="preserve"> </w:t>
      </w:r>
      <w:r w:rsidRPr="00CB420F">
        <w:rPr>
          <w:rStyle w:val="11"/>
          <w:color w:val="000000"/>
        </w:rPr>
        <w:t>регулярно обновляемый по мере поступлений новой информации.</w:t>
      </w:r>
    </w:p>
    <w:p w:rsidR="00A71109" w:rsidRDefault="004B58A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СТАТИСТИЧЕСКИХ НАБЛЮДЕНИЙ ПО ФОРМЕ № 5-ФК</w:t>
      </w:r>
    </w:p>
    <w:p w:rsidR="009C4CDE" w:rsidRPr="00AA16E2" w:rsidRDefault="009C4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CDE" w:rsidRDefault="009C4CDE" w:rsidP="009C4CDE">
      <w:pPr>
        <w:pStyle w:val="a7"/>
        <w:spacing w:after="203"/>
        <w:ind w:left="140" w:right="120" w:firstLine="0"/>
        <w:rPr>
          <w:rStyle w:val="11"/>
          <w:color w:val="000000"/>
        </w:rPr>
      </w:pPr>
      <w:r>
        <w:rPr>
          <w:rStyle w:val="11"/>
          <w:color w:val="000000"/>
        </w:rPr>
        <w:t xml:space="preserve">В статистических данных ГАОУ ДО ЧАО «ОДЮСШ» </w:t>
      </w:r>
      <w:r w:rsidR="00563FC3">
        <w:rPr>
          <w:rStyle w:val="11"/>
          <w:color w:val="000000"/>
        </w:rPr>
        <w:t>показатели увеличились:</w:t>
      </w:r>
    </w:p>
    <w:p w:rsidR="00563FC3" w:rsidRDefault="00563FC3" w:rsidP="00563FC3">
      <w:pPr>
        <w:tabs>
          <w:tab w:val="left" w:pos="993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Pr="004E34A2">
        <w:rPr>
          <w:sz w:val="26"/>
          <w:szCs w:val="26"/>
        </w:rPr>
        <w:t>сохранение контингента обучающихся</w:t>
      </w:r>
      <w:r>
        <w:rPr>
          <w:sz w:val="26"/>
          <w:szCs w:val="26"/>
        </w:rPr>
        <w:t xml:space="preserve"> </w:t>
      </w:r>
      <w:r w:rsidRPr="00E948FB">
        <w:rPr>
          <w:i/>
          <w:sz w:val="26"/>
          <w:szCs w:val="26"/>
        </w:rPr>
        <w:t xml:space="preserve">(в разрезе каждого учебного года </w:t>
      </w:r>
      <w:proofErr w:type="spellStart"/>
      <w:r w:rsidRPr="00E948FB">
        <w:rPr>
          <w:i/>
          <w:sz w:val="26"/>
          <w:szCs w:val="26"/>
        </w:rPr>
        <w:t>межаттестационного</w:t>
      </w:r>
      <w:proofErr w:type="spellEnd"/>
      <w:r w:rsidRPr="00E948FB">
        <w:rPr>
          <w:i/>
          <w:sz w:val="26"/>
          <w:szCs w:val="26"/>
        </w:rPr>
        <w:t xml:space="preserve"> периода)</w:t>
      </w:r>
      <w:r w:rsidRPr="00E948FB">
        <w:rPr>
          <w:sz w:val="26"/>
          <w:szCs w:val="26"/>
        </w:rPr>
        <w:t>:</w:t>
      </w:r>
    </w:p>
    <w:p w:rsidR="00563FC3" w:rsidRDefault="00563FC3" w:rsidP="00563FC3">
      <w:pPr>
        <w:tabs>
          <w:tab w:val="left" w:pos="993"/>
        </w:tabs>
        <w:ind w:right="-5"/>
        <w:jc w:val="both"/>
        <w:rPr>
          <w:sz w:val="26"/>
          <w:szCs w:val="26"/>
        </w:rPr>
      </w:pPr>
    </w:p>
    <w:p w:rsidR="00563FC3" w:rsidRPr="00186982" w:rsidRDefault="00563FC3" w:rsidP="00563FC3">
      <w:pPr>
        <w:tabs>
          <w:tab w:val="left" w:pos="4485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</w:pPr>
      <w:r w:rsidRPr="00186982">
        <w:rPr>
          <w:rFonts w:ascii="Times New Roman" w:hAnsi="Times New Roman" w:cs="Times New Roman"/>
        </w:rPr>
        <w:t xml:space="preserve">Диаграмма 1. </w:t>
      </w:r>
      <w:r w:rsidRPr="0018698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сохранение контингента обучающихся (в разрезе каждого учебного года </w:t>
      </w:r>
      <w:proofErr w:type="spellStart"/>
      <w:r w:rsidRPr="00186982">
        <w:rPr>
          <w:rFonts w:ascii="Times New Roman" w:hAnsi="Times New Roman" w:cs="Times New Roman"/>
          <w:b/>
          <w:i/>
          <w:sz w:val="26"/>
          <w:szCs w:val="26"/>
          <w:u w:val="single"/>
        </w:rPr>
        <w:t>межаттестационного</w:t>
      </w:r>
      <w:proofErr w:type="spellEnd"/>
      <w:r w:rsidRPr="0018698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периода):</w:t>
      </w:r>
    </w:p>
    <w:p w:rsidR="00563FC3" w:rsidRPr="00186982" w:rsidRDefault="00563FC3" w:rsidP="00563FC3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 w:cs="Times New Roman"/>
        </w:rPr>
      </w:pPr>
    </w:p>
    <w:p w:rsidR="00563FC3" w:rsidRPr="00186982" w:rsidRDefault="00563FC3" w:rsidP="00563FC3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8698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771900" cy="18288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701"/>
        <w:gridCol w:w="1698"/>
        <w:gridCol w:w="1698"/>
      </w:tblGrid>
      <w:tr w:rsidR="00563FC3" w:rsidRPr="00186982" w:rsidTr="00563FC3">
        <w:tc>
          <w:tcPr>
            <w:tcW w:w="1403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обучающихся на начало учебного года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обучающихся              на конец учебного года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Отчисленные           по объективным причинам (болезнь, переезд в ЦРС, выпуск)</w:t>
            </w:r>
          </w:p>
        </w:tc>
      </w:tr>
      <w:tr w:rsidR="00563FC3" w:rsidRPr="00186982" w:rsidTr="00563FC3">
        <w:tc>
          <w:tcPr>
            <w:tcW w:w="1403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2017-2018 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635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628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7/98,8%*</w:t>
            </w:r>
          </w:p>
        </w:tc>
      </w:tr>
      <w:tr w:rsidR="00563FC3" w:rsidRPr="00186982" w:rsidTr="00563FC3">
        <w:tc>
          <w:tcPr>
            <w:tcW w:w="1403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2018-2019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628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19/100%*</w:t>
            </w:r>
          </w:p>
        </w:tc>
      </w:tr>
      <w:tr w:rsidR="00563FC3" w:rsidRPr="00186982" w:rsidTr="00563FC3">
        <w:tc>
          <w:tcPr>
            <w:tcW w:w="1403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b/>
                <w:sz w:val="16"/>
                <w:szCs w:val="16"/>
              </w:rPr>
              <w:t>685</w:t>
            </w: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563FC3" w:rsidRPr="00186982" w:rsidRDefault="00563FC3" w:rsidP="00563FC3">
            <w:pPr>
              <w:spacing w:before="75" w:after="75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63FC3" w:rsidRPr="00563FC3" w:rsidRDefault="00563FC3" w:rsidP="00563FC3">
      <w:pPr>
        <w:tabs>
          <w:tab w:val="left" w:pos="993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63FC3">
        <w:rPr>
          <w:rFonts w:ascii="Times New Roman" w:hAnsi="Times New Roman" w:cs="Times New Roman"/>
          <w:sz w:val="28"/>
          <w:szCs w:val="28"/>
        </w:rPr>
        <w:t>* - выполнен показатель Государственного задания утвержденного приказом Департамента образования, культуры и спорта Чукотского автономного округа                       от 13.12.2017 г. № 01-23/227 (сохранность контингента)</w:t>
      </w:r>
    </w:p>
    <w:p w:rsidR="00563FC3" w:rsidRPr="005F0743" w:rsidRDefault="00563FC3" w:rsidP="00563FC3">
      <w:pPr>
        <w:tabs>
          <w:tab w:val="left" w:pos="993"/>
        </w:tabs>
        <w:ind w:right="-5"/>
        <w:jc w:val="both"/>
        <w:rPr>
          <w:sz w:val="26"/>
          <w:szCs w:val="26"/>
        </w:rPr>
      </w:pPr>
    </w:p>
    <w:p w:rsidR="00563FC3" w:rsidRPr="00563FC3" w:rsidRDefault="00563FC3" w:rsidP="00563FC3">
      <w:pPr>
        <w:tabs>
          <w:tab w:val="left" w:pos="1134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FC3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Pr="00563FC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освоение </w:t>
      </w:r>
      <w:proofErr w:type="gramStart"/>
      <w:r w:rsidRPr="00563FC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63FC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предпрофессиональных программ по видам спорта осуществляется путем сдачи промежуточных и итоговых аттестаций,             а также выступлением в соревнованиях.</w:t>
      </w:r>
    </w:p>
    <w:p w:rsidR="00563FC3" w:rsidRDefault="00563FC3" w:rsidP="00563FC3">
      <w:pPr>
        <w:tabs>
          <w:tab w:val="left" w:pos="4485"/>
        </w:tabs>
      </w:pPr>
    </w:p>
    <w:p w:rsidR="00563FC3" w:rsidRPr="00186982" w:rsidRDefault="00563FC3" w:rsidP="00563FC3">
      <w:pPr>
        <w:tabs>
          <w:tab w:val="left" w:pos="4485"/>
        </w:tabs>
        <w:rPr>
          <w:rFonts w:ascii="Times New Roman" w:hAnsi="Times New Roman" w:cs="Times New Roman"/>
          <w:b/>
          <w:i/>
        </w:rPr>
      </w:pPr>
      <w:r w:rsidRPr="00186982">
        <w:rPr>
          <w:rFonts w:ascii="Times New Roman" w:hAnsi="Times New Roman" w:cs="Times New Roman"/>
        </w:rPr>
        <w:t xml:space="preserve">Таблица </w:t>
      </w:r>
      <w:r w:rsidRPr="00186982">
        <w:rPr>
          <w:rFonts w:ascii="Times New Roman" w:hAnsi="Times New Roman" w:cs="Times New Roman"/>
          <w:b/>
          <w:i/>
        </w:rPr>
        <w:t>сдачи промежуточной аттестации по видам спорта</w:t>
      </w:r>
    </w:p>
    <w:p w:rsidR="00563FC3" w:rsidRPr="00186982" w:rsidRDefault="00563FC3" w:rsidP="00563FC3">
      <w:pPr>
        <w:tabs>
          <w:tab w:val="left" w:pos="4485"/>
        </w:tabs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709"/>
        <w:gridCol w:w="850"/>
        <w:gridCol w:w="993"/>
        <w:gridCol w:w="850"/>
        <w:gridCol w:w="851"/>
        <w:gridCol w:w="708"/>
        <w:gridCol w:w="709"/>
        <w:gridCol w:w="709"/>
        <w:gridCol w:w="674"/>
      </w:tblGrid>
      <w:tr w:rsidR="00563FC3" w:rsidRPr="00186982" w:rsidTr="00563FC3">
        <w:tc>
          <w:tcPr>
            <w:tcW w:w="534" w:type="dxa"/>
            <w:vMerge w:val="restart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186982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  <w:p w:rsidR="00563FC3" w:rsidRPr="00186982" w:rsidRDefault="00563FC3" w:rsidP="00563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C3" w:rsidRPr="00186982" w:rsidRDefault="00563FC3" w:rsidP="00563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C3" w:rsidRPr="00186982" w:rsidRDefault="00563FC3" w:rsidP="00563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gridSpan w:val="8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Оценка уровня спортивной подготовки</w:t>
            </w:r>
          </w:p>
        </w:tc>
      </w:tr>
      <w:tr w:rsidR="00563FC3" w:rsidRPr="00186982" w:rsidTr="00563FC3">
        <w:trPr>
          <w:trHeight w:val="1415"/>
        </w:trPr>
        <w:tc>
          <w:tcPr>
            <w:tcW w:w="534" w:type="dxa"/>
            <w:vMerge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Норматив выполнен с превышением (чел</w:t>
            </w:r>
            <w:proofErr w:type="gramStart"/>
            <w:r w:rsidRPr="00186982">
              <w:rPr>
                <w:rFonts w:ascii="Times New Roman" w:hAnsi="Times New Roman" w:cs="Times New Roman"/>
                <w:sz w:val="20"/>
                <w:szCs w:val="20"/>
              </w:rPr>
              <w:t xml:space="preserve">.,%) 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Норматив выполнен (чел</w:t>
            </w:r>
            <w:proofErr w:type="gramStart"/>
            <w:r w:rsidRPr="00186982">
              <w:rPr>
                <w:rFonts w:ascii="Times New Roman" w:hAnsi="Times New Roman" w:cs="Times New Roman"/>
                <w:sz w:val="20"/>
                <w:szCs w:val="20"/>
              </w:rPr>
              <w:t xml:space="preserve">.,%) 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Норматив не выполнен, но демонстрируется индивидуальный прирост (чел. %)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Норматив не выполнен, индивидуальный прирост не демонстрируется (чел</w:t>
            </w:r>
            <w:proofErr w:type="gramStart"/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.,%)</w:t>
            </w:r>
            <w:proofErr w:type="gramEnd"/>
          </w:p>
        </w:tc>
      </w:tr>
      <w:tr w:rsidR="00563FC3" w:rsidRPr="00186982" w:rsidTr="00563FC3">
        <w:trPr>
          <w:trHeight w:val="200"/>
        </w:trPr>
        <w:tc>
          <w:tcPr>
            <w:tcW w:w="534" w:type="dxa"/>
            <w:vMerge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2017-</w:t>
            </w:r>
          </w:p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2017-2018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Баскетбол (1)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5/15.1%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33/100%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28/84%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Баскетбол (2)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13/41.9%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31/100%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18/58%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8/13%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10/16.6%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50/86.2%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50/83.3%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26/30.2%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86/100%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60/69.7%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Волейбол (1)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3/8.3%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33/91.6%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36/100%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Волейбол (2)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45/100%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45/100%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8/11.2%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71/100%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63/88.7%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Греко-римская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1/3.1%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16/50%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31/96.8%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16/50%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Спортивная аэробика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4/16%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7/28%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21/84%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18/72%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29/27.8%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15/14.4%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75/72.1%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89/85.5%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5/7.4%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67/100%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62/92.5%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Северное многоборье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3/23%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13/100%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Тяжёлая атлетика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2/20%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2/20%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8/80%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8/80%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53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Ездовой спорт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17/100%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17/100%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3FC3" w:rsidRPr="00186982" w:rsidTr="00563FC3">
        <w:tc>
          <w:tcPr>
            <w:tcW w:w="2235" w:type="dxa"/>
            <w:gridSpan w:val="2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50/8%</w:t>
            </w:r>
          </w:p>
        </w:tc>
        <w:tc>
          <w:tcPr>
            <w:tcW w:w="993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107/16.9%</w:t>
            </w:r>
          </w:p>
        </w:tc>
        <w:tc>
          <w:tcPr>
            <w:tcW w:w="85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578/92%</w:t>
            </w:r>
          </w:p>
        </w:tc>
        <w:tc>
          <w:tcPr>
            <w:tcW w:w="851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523/83%</w:t>
            </w:r>
          </w:p>
        </w:tc>
        <w:tc>
          <w:tcPr>
            <w:tcW w:w="708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63FC3" w:rsidRPr="00186982" w:rsidRDefault="00563FC3" w:rsidP="00563FC3">
      <w:pPr>
        <w:tabs>
          <w:tab w:val="left" w:pos="4485"/>
        </w:tabs>
        <w:rPr>
          <w:rFonts w:ascii="Times New Roman" w:hAnsi="Times New Roman" w:cs="Times New Roman"/>
        </w:rPr>
      </w:pPr>
    </w:p>
    <w:p w:rsidR="00563FC3" w:rsidRPr="00186982" w:rsidRDefault="00563FC3" w:rsidP="00563FC3">
      <w:pPr>
        <w:tabs>
          <w:tab w:val="left" w:pos="4485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shd w:val="clear" w:color="auto" w:fill="FFFFFF"/>
        </w:rPr>
      </w:pPr>
      <w:r w:rsidRPr="00186982">
        <w:rPr>
          <w:rFonts w:ascii="Times New Roman" w:hAnsi="Times New Roman" w:cs="Times New Roman"/>
        </w:rPr>
        <w:t xml:space="preserve">Диаграмма 2. </w:t>
      </w:r>
      <w:r w:rsidRPr="00186982">
        <w:rPr>
          <w:rFonts w:ascii="Times New Roman" w:hAnsi="Times New Roman" w:cs="Times New Roman"/>
          <w:b/>
          <w:i/>
          <w:u w:val="single"/>
        </w:rPr>
        <w:t>Выступление учащимися ГАОУ ДО ЧАО «ОДЮСШ» за 3 года</w:t>
      </w:r>
    </w:p>
    <w:p w:rsidR="00563FC3" w:rsidRPr="006B434B" w:rsidRDefault="00563FC3" w:rsidP="00563FC3">
      <w:pPr>
        <w:pStyle w:val="ab"/>
        <w:tabs>
          <w:tab w:val="left" w:pos="709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29000" cy="2028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horzAnchor="page" w:tblpX="1228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2"/>
        <w:gridCol w:w="1276"/>
        <w:gridCol w:w="992"/>
      </w:tblGrid>
      <w:tr w:rsidR="00563FC3" w:rsidRPr="00B21E8A" w:rsidTr="00563FC3">
        <w:tc>
          <w:tcPr>
            <w:tcW w:w="2410" w:type="dxa"/>
            <w:shd w:val="clear" w:color="auto" w:fill="auto"/>
          </w:tcPr>
          <w:p w:rsidR="00563FC3" w:rsidRPr="00B21E8A" w:rsidRDefault="00563FC3" w:rsidP="00563FC3">
            <w:pPr>
              <w:tabs>
                <w:tab w:val="left" w:pos="1134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B21E8A">
              <w:rPr>
                <w:color w:val="000000"/>
                <w:sz w:val="20"/>
                <w:szCs w:val="20"/>
              </w:rPr>
              <w:t>Статус соревнований</w:t>
            </w:r>
          </w:p>
        </w:tc>
        <w:tc>
          <w:tcPr>
            <w:tcW w:w="992" w:type="dxa"/>
            <w:shd w:val="clear" w:color="auto" w:fill="auto"/>
          </w:tcPr>
          <w:p w:rsidR="00563FC3" w:rsidRPr="00B21E8A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B21E8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563FC3" w:rsidRPr="00B21E8A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B21E8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63FC3" w:rsidRPr="00B21E8A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B21E8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563FC3" w:rsidRPr="00B21E8A" w:rsidTr="00563FC3">
        <w:tc>
          <w:tcPr>
            <w:tcW w:w="241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Внутришкольные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563FC3" w:rsidRPr="00B21E8A" w:rsidTr="00563FC3">
        <w:tc>
          <w:tcPr>
            <w:tcW w:w="241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3FC3" w:rsidRPr="00B21E8A" w:rsidTr="00563FC3">
        <w:tc>
          <w:tcPr>
            <w:tcW w:w="241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Окружные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63FC3" w:rsidRPr="00B21E8A" w:rsidTr="00563FC3">
        <w:tc>
          <w:tcPr>
            <w:tcW w:w="241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Дальневосточные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63FC3" w:rsidRPr="00B21E8A" w:rsidTr="00563FC3">
        <w:tc>
          <w:tcPr>
            <w:tcW w:w="2410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63FC3" w:rsidRPr="00186982" w:rsidRDefault="00563FC3" w:rsidP="00563FC3">
            <w:pPr>
              <w:tabs>
                <w:tab w:val="left" w:pos="1134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563FC3" w:rsidRDefault="00563FC3" w:rsidP="007E7F2A">
      <w:pPr>
        <w:pStyle w:val="a7"/>
        <w:tabs>
          <w:tab w:val="left" w:pos="1275"/>
        </w:tabs>
        <w:spacing w:after="203"/>
        <w:ind w:left="0" w:right="120" w:firstLine="0"/>
      </w:pPr>
    </w:p>
    <w:p w:rsidR="00186982" w:rsidRPr="00186982" w:rsidRDefault="00186982" w:rsidP="00186982">
      <w:pPr>
        <w:pStyle w:val="a7"/>
        <w:widowControl w:val="0"/>
        <w:tabs>
          <w:tab w:val="left" w:pos="916"/>
        </w:tabs>
        <w:spacing w:after="0" w:line="341" w:lineRule="exact"/>
        <w:ind w:left="580" w:firstLine="0"/>
        <w:jc w:val="left"/>
        <w:rPr>
          <w:rStyle w:val="11"/>
        </w:rPr>
      </w:pPr>
    </w:p>
    <w:p w:rsidR="00186982" w:rsidRPr="00186982" w:rsidRDefault="00186982" w:rsidP="00186982">
      <w:pPr>
        <w:pStyle w:val="a7"/>
        <w:widowControl w:val="0"/>
        <w:tabs>
          <w:tab w:val="left" w:pos="916"/>
        </w:tabs>
        <w:spacing w:after="0" w:line="341" w:lineRule="exact"/>
        <w:ind w:left="580" w:firstLine="0"/>
        <w:jc w:val="left"/>
        <w:rPr>
          <w:rStyle w:val="11"/>
        </w:rPr>
      </w:pPr>
    </w:p>
    <w:p w:rsidR="00186982" w:rsidRPr="00186982" w:rsidRDefault="00186982" w:rsidP="00186982">
      <w:pPr>
        <w:pStyle w:val="a7"/>
        <w:widowControl w:val="0"/>
        <w:tabs>
          <w:tab w:val="left" w:pos="916"/>
        </w:tabs>
        <w:spacing w:after="0" w:line="341" w:lineRule="exact"/>
        <w:ind w:left="580" w:firstLine="0"/>
        <w:jc w:val="left"/>
        <w:rPr>
          <w:rStyle w:val="11"/>
        </w:rPr>
      </w:pPr>
    </w:p>
    <w:p w:rsidR="00186982" w:rsidRPr="00186982" w:rsidRDefault="00186982" w:rsidP="00186982">
      <w:pPr>
        <w:pStyle w:val="a7"/>
        <w:widowControl w:val="0"/>
        <w:tabs>
          <w:tab w:val="left" w:pos="916"/>
        </w:tabs>
        <w:spacing w:after="0" w:line="341" w:lineRule="exact"/>
        <w:ind w:left="580" w:firstLine="0"/>
        <w:jc w:val="left"/>
        <w:rPr>
          <w:rStyle w:val="11"/>
        </w:rPr>
      </w:pPr>
    </w:p>
    <w:p w:rsidR="00186982" w:rsidRPr="00186982" w:rsidRDefault="00186982" w:rsidP="00186982">
      <w:pPr>
        <w:pStyle w:val="a7"/>
        <w:widowControl w:val="0"/>
        <w:tabs>
          <w:tab w:val="left" w:pos="916"/>
        </w:tabs>
        <w:spacing w:after="0" w:line="341" w:lineRule="exact"/>
        <w:ind w:left="580" w:firstLine="0"/>
        <w:jc w:val="left"/>
        <w:rPr>
          <w:rStyle w:val="11"/>
        </w:rPr>
      </w:pPr>
    </w:p>
    <w:p w:rsidR="00186982" w:rsidRPr="00186982" w:rsidRDefault="00186982" w:rsidP="00186982">
      <w:pPr>
        <w:pStyle w:val="a7"/>
        <w:widowControl w:val="0"/>
        <w:tabs>
          <w:tab w:val="left" w:pos="916"/>
        </w:tabs>
        <w:spacing w:after="0" w:line="341" w:lineRule="exact"/>
        <w:ind w:left="580" w:firstLine="0"/>
        <w:jc w:val="left"/>
        <w:rPr>
          <w:rStyle w:val="11"/>
        </w:rPr>
      </w:pPr>
    </w:p>
    <w:p w:rsidR="00563FC3" w:rsidRDefault="009C4CDE" w:rsidP="00563FC3">
      <w:pPr>
        <w:pStyle w:val="a7"/>
        <w:widowControl w:val="0"/>
        <w:numPr>
          <w:ilvl w:val="0"/>
          <w:numId w:val="7"/>
        </w:numPr>
        <w:tabs>
          <w:tab w:val="left" w:pos="916"/>
        </w:tabs>
        <w:spacing w:after="0" w:line="341" w:lineRule="exact"/>
        <w:ind w:left="580" w:firstLine="0"/>
        <w:jc w:val="left"/>
        <w:rPr>
          <w:i w:val="0"/>
        </w:rPr>
      </w:pPr>
      <w:r w:rsidRPr="00563FC3">
        <w:rPr>
          <w:rStyle w:val="11"/>
          <w:color w:val="000000"/>
        </w:rPr>
        <w:t>общей численности работников ДЮСШ (</w:t>
      </w:r>
      <w:r w:rsidR="00563FC3" w:rsidRPr="00563FC3">
        <w:rPr>
          <w:rStyle w:val="11"/>
          <w:color w:val="000000"/>
        </w:rPr>
        <w:t>30-24чел</w:t>
      </w:r>
      <w:r w:rsidRPr="00563FC3">
        <w:rPr>
          <w:rStyle w:val="11"/>
          <w:color w:val="000000"/>
        </w:rPr>
        <w:t>.);</w:t>
      </w:r>
    </w:p>
    <w:p w:rsidR="009C4CDE" w:rsidRPr="00563FC3" w:rsidRDefault="009C4CDE" w:rsidP="00563FC3">
      <w:pPr>
        <w:pStyle w:val="a7"/>
        <w:widowControl w:val="0"/>
        <w:numPr>
          <w:ilvl w:val="0"/>
          <w:numId w:val="7"/>
        </w:numPr>
        <w:tabs>
          <w:tab w:val="left" w:pos="916"/>
        </w:tabs>
        <w:spacing w:after="0" w:line="341" w:lineRule="exact"/>
        <w:ind w:left="580" w:firstLine="0"/>
        <w:jc w:val="left"/>
        <w:rPr>
          <w:i w:val="0"/>
        </w:rPr>
      </w:pPr>
      <w:r w:rsidRPr="00563FC3">
        <w:rPr>
          <w:rStyle w:val="11"/>
          <w:color w:val="000000"/>
        </w:rPr>
        <w:t>количественного состава штатных тренеров-преподавателей (</w:t>
      </w:r>
      <w:r w:rsidR="00563FC3" w:rsidRPr="00563FC3">
        <w:rPr>
          <w:rStyle w:val="11"/>
          <w:color w:val="000000"/>
        </w:rPr>
        <w:t>12</w:t>
      </w:r>
      <w:r w:rsidRPr="00563FC3">
        <w:rPr>
          <w:rStyle w:val="11"/>
          <w:color w:val="000000"/>
        </w:rPr>
        <w:t xml:space="preserve"> чел.);</w:t>
      </w:r>
    </w:p>
    <w:p w:rsidR="009C4CDE" w:rsidRPr="00563FC3" w:rsidRDefault="00563FC3" w:rsidP="009C4CDE">
      <w:pPr>
        <w:pStyle w:val="a7"/>
        <w:widowControl w:val="0"/>
        <w:numPr>
          <w:ilvl w:val="0"/>
          <w:numId w:val="7"/>
        </w:numPr>
        <w:tabs>
          <w:tab w:val="left" w:pos="911"/>
        </w:tabs>
        <w:spacing w:after="217" w:line="341" w:lineRule="exact"/>
        <w:ind w:left="580" w:firstLine="0"/>
        <w:jc w:val="left"/>
        <w:rPr>
          <w:i w:val="0"/>
        </w:rPr>
      </w:pPr>
      <w:r w:rsidRPr="00563FC3">
        <w:rPr>
          <w:rStyle w:val="11"/>
          <w:color w:val="000000"/>
        </w:rPr>
        <w:t xml:space="preserve"> </w:t>
      </w:r>
      <w:r w:rsidR="009C4CDE" w:rsidRPr="00563FC3">
        <w:rPr>
          <w:rStyle w:val="11"/>
          <w:color w:val="000000"/>
        </w:rPr>
        <w:t>численности занимающихся (</w:t>
      </w:r>
      <w:r w:rsidRPr="00563FC3">
        <w:rPr>
          <w:rStyle w:val="11"/>
          <w:color w:val="000000"/>
        </w:rPr>
        <w:t>685</w:t>
      </w:r>
      <w:r w:rsidR="009C4CDE" w:rsidRPr="00563FC3">
        <w:rPr>
          <w:rStyle w:val="11"/>
          <w:color w:val="000000"/>
        </w:rPr>
        <w:t xml:space="preserve"> чел.)</w:t>
      </w:r>
    </w:p>
    <w:p w:rsidR="009C4CDE" w:rsidRPr="00563FC3" w:rsidRDefault="00563FC3" w:rsidP="00563FC3">
      <w:pPr>
        <w:pStyle w:val="a7"/>
        <w:spacing w:after="0"/>
        <w:ind w:left="142" w:right="119"/>
        <w:rPr>
          <w:i w:val="0"/>
        </w:rPr>
      </w:pPr>
      <w:r w:rsidRPr="00563FC3">
        <w:rPr>
          <w:rStyle w:val="11"/>
          <w:color w:val="000000"/>
        </w:rPr>
        <w:t>У</w:t>
      </w:r>
      <w:r w:rsidR="009C4CDE" w:rsidRPr="00563FC3">
        <w:rPr>
          <w:rStyle w:val="11"/>
          <w:color w:val="000000"/>
        </w:rPr>
        <w:t>величились количественные показатели спортивных мероприятий, участников и занятых призовых мест. Наличие спортивных разрядов в сравнении с 2018 годом, так же увеличилось на 35,9 %.</w:t>
      </w:r>
    </w:p>
    <w:p w:rsidR="00A71109" w:rsidRPr="009C4CDE" w:rsidRDefault="00A711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09" w:rsidRDefault="00A71109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09" w:rsidRDefault="004B58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ПРОБЛЕМЫ ПО РАЗВИТИЮ ПОДГОТОВКИ СПОРТИВНОГО РЕЗЕРВА В СУБЪЕКТЕ</w:t>
      </w:r>
    </w:p>
    <w:p w:rsidR="007E7F2A" w:rsidRPr="007E7F2A" w:rsidRDefault="007E7F2A" w:rsidP="007E7F2A">
      <w:pPr>
        <w:pStyle w:val="a7"/>
        <w:spacing w:after="26" w:line="360" w:lineRule="exact"/>
        <w:ind w:left="0" w:right="20"/>
        <w:rPr>
          <w:i w:val="0"/>
        </w:rPr>
      </w:pPr>
      <w:r w:rsidRPr="007E7F2A">
        <w:rPr>
          <w:rStyle w:val="11"/>
          <w:color w:val="000000"/>
        </w:rPr>
        <w:t>По результатам анализа деятельности учреждения можно выделить комплекс проблем. Спортивная школа должна быть способной удовлетворять новые требования, обеспечить интересы воспитанников, родителей, интересы общества. Для наиболее качественной организации деятельности спортивной школы и улучшения тренировочного процесса необходимо принять меры:</w:t>
      </w:r>
    </w:p>
    <w:p w:rsidR="007E7F2A" w:rsidRPr="007E7F2A" w:rsidRDefault="007E7F2A" w:rsidP="007E7F2A">
      <w:pPr>
        <w:pStyle w:val="a7"/>
        <w:widowControl w:val="0"/>
        <w:tabs>
          <w:tab w:val="left" w:pos="158"/>
        </w:tabs>
        <w:spacing w:after="0" w:line="552" w:lineRule="exact"/>
        <w:ind w:firstLine="0"/>
        <w:rPr>
          <w:i w:val="0"/>
        </w:rPr>
      </w:pPr>
      <w:r>
        <w:rPr>
          <w:rStyle w:val="11"/>
          <w:color w:val="000000"/>
        </w:rPr>
        <w:t xml:space="preserve">- </w:t>
      </w:r>
      <w:r w:rsidRPr="007E7F2A">
        <w:rPr>
          <w:rStyle w:val="11"/>
          <w:color w:val="000000"/>
        </w:rPr>
        <w:t>финансирования выездных соревнований;</w:t>
      </w:r>
    </w:p>
    <w:p w:rsidR="007E7F2A" w:rsidRPr="007E7F2A" w:rsidRDefault="007E7F2A" w:rsidP="007E7F2A">
      <w:pPr>
        <w:pStyle w:val="a7"/>
        <w:widowControl w:val="0"/>
        <w:tabs>
          <w:tab w:val="left" w:pos="154"/>
        </w:tabs>
        <w:spacing w:after="0" w:line="552" w:lineRule="exact"/>
        <w:ind w:firstLine="0"/>
        <w:rPr>
          <w:i w:val="0"/>
        </w:rPr>
      </w:pPr>
      <w:r>
        <w:rPr>
          <w:rStyle w:val="11"/>
          <w:color w:val="000000"/>
        </w:rPr>
        <w:t xml:space="preserve">- </w:t>
      </w:r>
      <w:r w:rsidRPr="007E7F2A">
        <w:rPr>
          <w:rStyle w:val="11"/>
          <w:color w:val="000000"/>
        </w:rPr>
        <w:t>организации тренировочных сборов;</w:t>
      </w:r>
    </w:p>
    <w:p w:rsidR="007E7F2A" w:rsidRPr="007E7F2A" w:rsidRDefault="007E7F2A" w:rsidP="007E7F2A">
      <w:pPr>
        <w:pStyle w:val="a7"/>
        <w:widowControl w:val="0"/>
        <w:tabs>
          <w:tab w:val="left" w:pos="163"/>
        </w:tabs>
        <w:spacing w:after="0" w:line="552" w:lineRule="exact"/>
        <w:ind w:firstLine="0"/>
        <w:rPr>
          <w:i w:val="0"/>
        </w:rPr>
      </w:pPr>
      <w:r>
        <w:rPr>
          <w:rStyle w:val="11"/>
          <w:color w:val="000000"/>
        </w:rPr>
        <w:t xml:space="preserve">- </w:t>
      </w:r>
      <w:r w:rsidRPr="007E7F2A">
        <w:rPr>
          <w:rStyle w:val="11"/>
          <w:color w:val="000000"/>
        </w:rPr>
        <w:t>приобретения спортивного оборудования и инвентаря.</w:t>
      </w:r>
    </w:p>
    <w:p w:rsidR="007E7F2A" w:rsidRPr="007E7F2A" w:rsidRDefault="007E7F2A" w:rsidP="007E7F2A">
      <w:pPr>
        <w:pStyle w:val="a7"/>
        <w:spacing w:after="0" w:line="365" w:lineRule="exact"/>
        <w:ind w:left="0" w:right="20"/>
        <w:rPr>
          <w:i w:val="0"/>
        </w:rPr>
      </w:pPr>
      <w:r w:rsidRPr="007E7F2A">
        <w:rPr>
          <w:rStyle w:val="11"/>
          <w:color w:val="000000"/>
        </w:rPr>
        <w:t>Решение проблемы укрепления и расширения материально-технической базы поможет вывести спортивную школу на новый уровень развития.</w:t>
      </w:r>
    </w:p>
    <w:p w:rsidR="00A71109" w:rsidRDefault="00A71109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2A" w:rsidRDefault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1109" w:rsidRPr="007E7F2A" w:rsidRDefault="007E7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F2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7F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F2A">
        <w:rPr>
          <w:rFonts w:ascii="Times New Roman" w:hAnsi="Times New Roman" w:cs="Times New Roman"/>
          <w:sz w:val="28"/>
          <w:szCs w:val="28"/>
        </w:rPr>
        <w:t>Д.В.Сапожников</w:t>
      </w:r>
    </w:p>
    <w:sectPr w:rsidR="00A71109" w:rsidRPr="007E7F2A" w:rsidSect="00963D01">
      <w:pgSz w:w="11906" w:h="16838"/>
      <w:pgMar w:top="1134" w:right="707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26E84F45"/>
    <w:multiLevelType w:val="multilevel"/>
    <w:tmpl w:val="9FB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1B72AE"/>
    <w:multiLevelType w:val="multilevel"/>
    <w:tmpl w:val="7BBEB4A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42ACA"/>
    <w:multiLevelType w:val="multilevel"/>
    <w:tmpl w:val="88800AC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3E1862C1"/>
    <w:multiLevelType w:val="multilevel"/>
    <w:tmpl w:val="925A168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74B17D54"/>
    <w:multiLevelType w:val="multilevel"/>
    <w:tmpl w:val="850697B4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E8052C5"/>
    <w:multiLevelType w:val="multilevel"/>
    <w:tmpl w:val="31921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71109"/>
    <w:rsid w:val="00005C53"/>
    <w:rsid w:val="00095797"/>
    <w:rsid w:val="00181798"/>
    <w:rsid w:val="001863BC"/>
    <w:rsid w:val="00186982"/>
    <w:rsid w:val="00205B0B"/>
    <w:rsid w:val="002D78A8"/>
    <w:rsid w:val="00320742"/>
    <w:rsid w:val="003352BE"/>
    <w:rsid w:val="0035739D"/>
    <w:rsid w:val="00463A1E"/>
    <w:rsid w:val="004B58A2"/>
    <w:rsid w:val="004F3CCA"/>
    <w:rsid w:val="00563FC3"/>
    <w:rsid w:val="00661BE5"/>
    <w:rsid w:val="0070209D"/>
    <w:rsid w:val="007E35CB"/>
    <w:rsid w:val="007E7F2A"/>
    <w:rsid w:val="008B6620"/>
    <w:rsid w:val="008D3EFD"/>
    <w:rsid w:val="00963D01"/>
    <w:rsid w:val="009C4CDE"/>
    <w:rsid w:val="00A71109"/>
    <w:rsid w:val="00AA16E2"/>
    <w:rsid w:val="00AA29BF"/>
    <w:rsid w:val="00C50BF3"/>
    <w:rsid w:val="00CA283C"/>
    <w:rsid w:val="00CB420F"/>
    <w:rsid w:val="00D5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27C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2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27CD1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D27C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9F54A7"/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5D12EA"/>
    <w:rPr>
      <w:sz w:val="16"/>
      <w:szCs w:val="16"/>
    </w:rPr>
  </w:style>
  <w:style w:type="character" w:customStyle="1" w:styleId="31">
    <w:name w:val="Основной текст 3 Знак"/>
    <w:basedOn w:val="a0"/>
    <w:link w:val="32"/>
    <w:uiPriority w:val="99"/>
    <w:qFormat/>
    <w:rsid w:val="005D12EA"/>
    <w:rPr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6648BA"/>
  </w:style>
  <w:style w:type="character" w:customStyle="1" w:styleId="a5">
    <w:name w:val="Текст выноски Знак"/>
    <w:basedOn w:val="a0"/>
    <w:uiPriority w:val="99"/>
    <w:semiHidden/>
    <w:qFormat/>
    <w:rsid w:val="00795964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2E7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2E7CBC"/>
    <w:rPr>
      <w:color w:val="0000FF"/>
      <w:u w:val="single"/>
    </w:rPr>
  </w:style>
  <w:style w:type="paragraph" w:styleId="a6">
    <w:name w:val="Title"/>
    <w:basedOn w:val="a"/>
    <w:next w:val="a7"/>
    <w:qFormat/>
    <w:rsid w:val="00963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unhideWhenUsed/>
    <w:rsid w:val="00181798"/>
    <w:pPr>
      <w:spacing w:after="120"/>
      <w:ind w:left="709" w:firstLine="709"/>
      <w:jc w:val="both"/>
    </w:pPr>
    <w:rPr>
      <w:rFonts w:ascii="Times New Roman" w:hAnsi="Times New Roman" w:cs="Times New Roman"/>
      <w:i/>
      <w:sz w:val="28"/>
    </w:rPr>
  </w:style>
  <w:style w:type="paragraph" w:styleId="a8">
    <w:name w:val="List"/>
    <w:basedOn w:val="a7"/>
    <w:rsid w:val="00963D01"/>
    <w:rPr>
      <w:rFonts w:cs="Mangal"/>
    </w:rPr>
  </w:style>
  <w:style w:type="paragraph" w:styleId="a9">
    <w:name w:val="caption"/>
    <w:basedOn w:val="a"/>
    <w:qFormat/>
    <w:rsid w:val="00963D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63D01"/>
    <w:pPr>
      <w:suppressLineNumbers/>
    </w:pPr>
    <w:rPr>
      <w:rFonts w:cs="Mangal"/>
    </w:rPr>
  </w:style>
  <w:style w:type="paragraph" w:styleId="20">
    <w:name w:val="Body Text 2"/>
    <w:basedOn w:val="a"/>
    <w:qFormat/>
    <w:rsid w:val="00D27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E97DF0"/>
    <w:pPr>
      <w:ind w:left="720"/>
      <w:contextualSpacing/>
    </w:pPr>
  </w:style>
  <w:style w:type="paragraph" w:styleId="ac">
    <w:name w:val="Body Text Indent"/>
    <w:basedOn w:val="a"/>
    <w:uiPriority w:val="99"/>
    <w:semiHidden/>
    <w:unhideWhenUsed/>
    <w:rsid w:val="009F54A7"/>
    <w:pPr>
      <w:spacing w:after="120"/>
      <w:ind w:left="283"/>
    </w:pPr>
  </w:style>
  <w:style w:type="paragraph" w:styleId="33">
    <w:name w:val="Body Text Indent 3"/>
    <w:basedOn w:val="a"/>
    <w:uiPriority w:val="99"/>
    <w:semiHidden/>
    <w:unhideWhenUsed/>
    <w:qFormat/>
    <w:rsid w:val="005D12EA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uiPriority w:val="99"/>
    <w:unhideWhenUsed/>
    <w:qFormat/>
    <w:rsid w:val="005D12EA"/>
    <w:pPr>
      <w:spacing w:after="120"/>
    </w:pPr>
    <w:rPr>
      <w:sz w:val="16"/>
      <w:szCs w:val="16"/>
    </w:rPr>
  </w:style>
  <w:style w:type="paragraph" w:styleId="ad">
    <w:name w:val="Balloon Text"/>
    <w:basedOn w:val="a"/>
    <w:uiPriority w:val="99"/>
    <w:semiHidden/>
    <w:unhideWhenUsed/>
    <w:qFormat/>
    <w:rsid w:val="0079596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3233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7"/>
    <w:uiPriority w:val="99"/>
    <w:rsid w:val="00181798"/>
    <w:rPr>
      <w:rFonts w:ascii="Times New Roman" w:hAnsi="Times New Roman" w:cs="Times New Roman"/>
      <w:i/>
      <w:sz w:val="28"/>
    </w:rPr>
  </w:style>
  <w:style w:type="character" w:customStyle="1" w:styleId="13pt">
    <w:name w:val="Основной текст + 13 pt"/>
    <w:aliases w:val="Полужирный,Интервал 0 pt"/>
    <w:basedOn w:val="11"/>
    <w:uiPriority w:val="99"/>
    <w:rsid w:val="00181798"/>
    <w:rPr>
      <w:rFonts w:ascii="Times New Roman" w:hAnsi="Times New Roman" w:cs="Times New Roman"/>
      <w:b/>
      <w:bCs/>
      <w:i/>
      <w:spacing w:val="0"/>
      <w:sz w:val="26"/>
      <w:szCs w:val="26"/>
      <w:u w:val="none"/>
    </w:rPr>
  </w:style>
  <w:style w:type="character" w:customStyle="1" w:styleId="10pt">
    <w:name w:val="Основной текст + 10 pt"/>
    <w:aliases w:val="Полужирный2,Интервал 0 pt3"/>
    <w:basedOn w:val="11"/>
    <w:uiPriority w:val="99"/>
    <w:rsid w:val="00181798"/>
    <w:rPr>
      <w:rFonts w:ascii="Times New Roman" w:hAnsi="Times New Roman" w:cs="Times New Roman"/>
      <w:b/>
      <w:bCs/>
      <w:i/>
      <w:spacing w:val="2"/>
      <w:sz w:val="20"/>
      <w:szCs w:val="20"/>
      <w:u w:val="none"/>
    </w:rPr>
  </w:style>
  <w:style w:type="character" w:customStyle="1" w:styleId="af">
    <w:name w:val="Основной текст + Курсив"/>
    <w:aliases w:val="Интервал 0 pt2"/>
    <w:basedOn w:val="11"/>
    <w:uiPriority w:val="99"/>
    <w:rsid w:val="00181798"/>
    <w:rPr>
      <w:rFonts w:ascii="Times New Roman" w:hAnsi="Times New Roman" w:cs="Times New Roman"/>
      <w:i/>
      <w:iCs/>
      <w:spacing w:val="2"/>
      <w:sz w:val="25"/>
      <w:szCs w:val="25"/>
      <w:u w:val="none"/>
    </w:rPr>
  </w:style>
  <w:style w:type="character" w:customStyle="1" w:styleId="8">
    <w:name w:val="Основной текст + 8"/>
    <w:aliases w:val="5 pt,Полужирный1,Интервал 0 pt1"/>
    <w:basedOn w:val="11"/>
    <w:uiPriority w:val="99"/>
    <w:rsid w:val="004F3CCA"/>
    <w:rPr>
      <w:rFonts w:ascii="Times New Roman" w:hAnsi="Times New Roman" w:cs="Times New Roman"/>
      <w:b/>
      <w:bCs/>
      <w:i/>
      <w:spacing w:val="-2"/>
      <w:sz w:val="17"/>
      <w:szCs w:val="17"/>
      <w:u w:val="none"/>
    </w:rPr>
  </w:style>
  <w:style w:type="character" w:customStyle="1" w:styleId="12">
    <w:name w:val="Заголовок №1_"/>
    <w:basedOn w:val="a0"/>
    <w:link w:val="110"/>
    <w:uiPriority w:val="99"/>
    <w:rsid w:val="00CA28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A283C"/>
    <w:pPr>
      <w:widowControl w:val="0"/>
      <w:shd w:val="clear" w:color="auto" w:fill="FFFFFF"/>
      <w:spacing w:before="240" w:after="42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2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661BE5"/>
    <w:pPr>
      <w:spacing w:after="0" w:line="240" w:lineRule="auto"/>
      <w:ind w:left="-108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2">
    <w:name w:val="Strong"/>
    <w:uiPriority w:val="22"/>
    <w:qFormat/>
    <w:rsid w:val="00661BE5"/>
    <w:rPr>
      <w:b/>
      <w:bCs/>
    </w:rPr>
  </w:style>
  <w:style w:type="character" w:styleId="af3">
    <w:name w:val="Hyperlink"/>
    <w:basedOn w:val="a0"/>
    <w:uiPriority w:val="99"/>
    <w:unhideWhenUsed/>
    <w:rsid w:val="00AA2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(http://odysh.ru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10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63E-2"/>
          <c:w val="0.48561151079136683"/>
          <c:h val="0.637362637362637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635</c:v>
                </c:pt>
                <c:pt idx="1">
                  <c:v>628</c:v>
                </c:pt>
                <c:pt idx="2">
                  <c:v>685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628</c:v>
                </c:pt>
                <c:pt idx="1">
                  <c:v>630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Отчисленные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/>
        <c:gapDepth val="0"/>
        <c:shape val="box"/>
        <c:axId val="125233792"/>
        <c:axId val="54280576"/>
        <c:axId val="0"/>
      </c:bar3DChart>
      <c:catAx>
        <c:axId val="125233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280576"/>
        <c:crosses val="autoZero"/>
        <c:auto val="1"/>
        <c:lblAlgn val="ctr"/>
        <c:lblOffset val="100"/>
        <c:tickLblSkip val="1"/>
        <c:tickMarkSkip val="1"/>
      </c:catAx>
      <c:valAx>
        <c:axId val="54280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2337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4748201438848962"/>
          <c:y val="0.22527472527472528"/>
          <c:w val="0.33812949640287787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000000000000029E-2"/>
          <c:y val="8.8669950738916314E-2"/>
          <c:w val="0.55142857142857171"/>
          <c:h val="0.738916256157635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школьные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муниципальные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окружные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дальневосточные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всероссийские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/>
        <c:gapDepth val="0"/>
        <c:shape val="box"/>
        <c:axId val="54654464"/>
        <c:axId val="54656000"/>
        <c:axId val="0"/>
      </c:bar3DChart>
      <c:catAx>
        <c:axId val="54654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656000"/>
        <c:crosses val="autoZero"/>
        <c:auto val="1"/>
        <c:lblAlgn val="ctr"/>
        <c:lblOffset val="100"/>
        <c:tickLblSkip val="1"/>
        <c:tickMarkSkip val="1"/>
      </c:catAx>
      <c:valAx>
        <c:axId val="54656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6544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285714285714281"/>
          <c:y val="0.25123152709359597"/>
          <c:w val="0.32571428571428601"/>
          <c:h val="0.497536945812808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85C2-CDDA-422C-80DF-63783505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Валерьевич</dc:creator>
  <dc:description/>
  <cp:lastModifiedBy>user</cp:lastModifiedBy>
  <cp:revision>54</cp:revision>
  <cp:lastPrinted>2020-01-14T21:29:00Z</cp:lastPrinted>
  <dcterms:created xsi:type="dcterms:W3CDTF">2017-12-14T08:19:00Z</dcterms:created>
  <dcterms:modified xsi:type="dcterms:W3CDTF">2020-01-14T21:29:00Z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kazanov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