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 xml:space="preserve">ГОСУДАРСТВЕННОЕ АВТОНОМНОЕ ОБРАЗОВАТЕЛЬНОЕ </w:t>
      </w:r>
    </w:p>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 xml:space="preserve">УЧРЕЖДЕНИЕ ДОПОЛНИТЕЛЬНОГО ОБРАЗОВАНИЯ </w:t>
      </w:r>
    </w:p>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ЧУКОТСКОГО АВТОНОМНОГО ОКРУГА</w:t>
      </w:r>
    </w:p>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 xml:space="preserve"> «ОКРУЖНАЯ ДЕТСКО-ЮНОШЕСКАЯ СПОРТИВНАЯ ШКОЛА» </w:t>
      </w:r>
    </w:p>
    <w:p w:rsidR="008E6329" w:rsidRPr="008E6329" w:rsidRDefault="008E6329" w:rsidP="008E6329">
      <w:pPr>
        <w:widowControl w:val="0"/>
        <w:spacing w:after="0" w:line="240" w:lineRule="auto"/>
        <w:rPr>
          <w:rFonts w:ascii="Times New Roman" w:eastAsia="Courier New" w:hAnsi="Times New Roman" w:cs="Courier New"/>
          <w:b/>
          <w:color w:val="000000"/>
          <w:sz w:val="28"/>
          <w:szCs w:val="28"/>
          <w:lang w:eastAsia="ru-RU"/>
        </w:rPr>
      </w:pPr>
    </w:p>
    <w:p w:rsidR="008E6329" w:rsidRPr="008E6329" w:rsidRDefault="008E6329" w:rsidP="008E6329">
      <w:pPr>
        <w:widowControl w:val="0"/>
        <w:tabs>
          <w:tab w:val="left" w:pos="6360"/>
        </w:tabs>
        <w:spacing w:after="0" w:line="240" w:lineRule="auto"/>
        <w:contextualSpacing/>
        <w:rPr>
          <w:rFonts w:ascii="Times New Roman" w:eastAsia="Courier New" w:hAnsi="Times New Roman" w:cs="Times New Roman"/>
          <w:color w:val="000000"/>
          <w:lang w:eastAsia="ru-RU"/>
        </w:rPr>
      </w:pPr>
    </w:p>
    <w:p w:rsidR="008E6329" w:rsidRPr="008E6329" w:rsidRDefault="008E6329" w:rsidP="008E6329">
      <w:pPr>
        <w:widowControl w:val="0"/>
        <w:tabs>
          <w:tab w:val="left" w:pos="6360"/>
        </w:tabs>
        <w:spacing w:after="0" w:line="240" w:lineRule="auto"/>
        <w:contextualSpacing/>
        <w:rPr>
          <w:rFonts w:ascii="Times New Roman" w:eastAsia="Courier New" w:hAnsi="Times New Roman" w:cs="Times New Roman"/>
          <w:color w:val="000000"/>
          <w:lang w:eastAsia="ru-RU"/>
        </w:rPr>
      </w:pPr>
    </w:p>
    <w:p w:rsidR="008E6329" w:rsidRPr="008E6329" w:rsidRDefault="008E6329" w:rsidP="008E6329">
      <w:pPr>
        <w:widowControl w:val="0"/>
        <w:tabs>
          <w:tab w:val="left" w:pos="6360"/>
        </w:tabs>
        <w:spacing w:after="0" w:line="240" w:lineRule="auto"/>
        <w:contextualSpacing/>
        <w:rPr>
          <w:rFonts w:ascii="Times New Roman" w:eastAsia="Courier New" w:hAnsi="Times New Roman" w:cs="Times New Roman"/>
          <w:color w:val="000000"/>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spacing w:before="120" w:after="0" w:line="240" w:lineRule="auto"/>
        <w:ind w:firstLine="720"/>
        <w:jc w:val="both"/>
        <w:rPr>
          <w:rFonts w:ascii="Century Gothic" w:eastAsia="Century Gothic" w:hAnsi="Century Gothic" w:cs="Courier New"/>
          <w:iCs/>
          <w:sz w:val="24"/>
          <w:szCs w:val="24"/>
          <w:lang w:bidi="en-US"/>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240" w:lineRule="auto"/>
        <w:rPr>
          <w:rFonts w:ascii="Times New Roman" w:eastAsia="Courier New" w:hAnsi="Times New Roman" w:cs="Courier New"/>
          <w:b/>
          <w:color w:val="000000"/>
          <w:sz w:val="60"/>
          <w:szCs w:val="60"/>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Программа</w:t>
      </w:r>
    </w:p>
    <w:p w:rsidR="008E6329" w:rsidRPr="008E6329" w:rsidRDefault="008E6329" w:rsidP="008E6329">
      <w:pPr>
        <w:widowControl w:val="0"/>
        <w:spacing w:after="0" w:line="240" w:lineRule="auto"/>
        <w:rPr>
          <w:rFonts w:ascii="Times New Roman" w:eastAsia="Courier New" w:hAnsi="Times New Roman" w:cs="Courier New"/>
          <w:b/>
          <w:color w:val="000000"/>
          <w:sz w:val="60"/>
          <w:szCs w:val="60"/>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 xml:space="preserve">предпрофессионального </w:t>
      </w: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дополнительного образования</w:t>
      </w:r>
    </w:p>
    <w:p w:rsidR="008E6329" w:rsidRPr="008E6329" w:rsidRDefault="008E6329" w:rsidP="008E6329">
      <w:pPr>
        <w:widowControl w:val="0"/>
        <w:spacing w:after="0" w:line="240" w:lineRule="auto"/>
        <w:rPr>
          <w:rFonts w:ascii="Times New Roman" w:eastAsia="Courier New" w:hAnsi="Times New Roman" w:cs="Courier New"/>
          <w:b/>
          <w:color w:val="000000"/>
          <w:sz w:val="60"/>
          <w:szCs w:val="60"/>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по виду спорта</w:t>
      </w:r>
    </w:p>
    <w:p w:rsidR="008E6329" w:rsidRPr="008E6329" w:rsidRDefault="008E6329" w:rsidP="008E6329">
      <w:pPr>
        <w:widowControl w:val="0"/>
        <w:spacing w:after="0" w:line="240" w:lineRule="auto"/>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«КИОКУСИНКАЙ»</w:t>
      </w: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514" w:lineRule="exact"/>
        <w:ind w:left="840" w:right="1340"/>
        <w:rPr>
          <w:rFonts w:ascii="Times New Roman" w:eastAsia="Courier New" w:hAnsi="Times New Roman" w:cs="Times New Roman"/>
          <w:b/>
          <w:bCs/>
          <w:spacing w:val="5"/>
          <w:sz w:val="28"/>
          <w:szCs w:val="28"/>
          <w:lang w:eastAsia="ru-RU"/>
        </w:rPr>
      </w:pPr>
      <w:r w:rsidRPr="008E6329">
        <w:rPr>
          <w:rFonts w:ascii="Times New Roman" w:eastAsia="Courier New" w:hAnsi="Times New Roman" w:cs="Times New Roman"/>
          <w:spacing w:val="1"/>
          <w:sz w:val="28"/>
          <w:szCs w:val="28"/>
          <w:shd w:val="clear" w:color="auto" w:fill="FFFFFF"/>
          <w:lang w:eastAsia="ru-RU"/>
        </w:rPr>
        <w:t xml:space="preserve">Тренера - преподавателя </w:t>
      </w:r>
      <w:r w:rsidRPr="008E6329">
        <w:rPr>
          <w:rFonts w:ascii="Times New Roman" w:eastAsia="Courier New" w:hAnsi="Times New Roman" w:cs="Times New Roman"/>
          <w:color w:val="000000"/>
          <w:spacing w:val="5"/>
          <w:sz w:val="28"/>
          <w:szCs w:val="28"/>
          <w:shd w:val="clear" w:color="auto" w:fill="FFFFFF"/>
          <w:lang w:eastAsia="ru-RU"/>
        </w:rPr>
        <w:t xml:space="preserve">Симонова Антона Сергеевича </w:t>
      </w:r>
    </w:p>
    <w:p w:rsidR="008E6329" w:rsidRPr="008E6329" w:rsidRDefault="008E6329" w:rsidP="008E6329">
      <w:pPr>
        <w:widowControl w:val="0"/>
        <w:spacing w:after="0" w:line="514" w:lineRule="exact"/>
        <w:ind w:left="60"/>
        <w:rPr>
          <w:rFonts w:ascii="Times New Roman" w:eastAsia="Courier New" w:hAnsi="Times New Roman" w:cs="Times New Roman"/>
          <w:b/>
          <w:bCs/>
          <w:spacing w:val="5"/>
          <w:sz w:val="28"/>
          <w:szCs w:val="28"/>
          <w:lang w:eastAsia="ru-RU"/>
        </w:rPr>
      </w:pPr>
      <w:r>
        <w:rPr>
          <w:rFonts w:ascii="Times New Roman" w:eastAsia="Courier New" w:hAnsi="Times New Roman" w:cs="Times New Roman"/>
          <w:spacing w:val="5"/>
          <w:sz w:val="28"/>
          <w:szCs w:val="28"/>
          <w:shd w:val="clear" w:color="auto" w:fill="FFFFFF"/>
          <w:lang w:eastAsia="ru-RU"/>
        </w:rPr>
        <w:t xml:space="preserve">         </w:t>
      </w:r>
      <w:r w:rsidRPr="008E6329">
        <w:rPr>
          <w:rFonts w:ascii="Times New Roman" w:eastAsia="Courier New" w:hAnsi="Times New Roman" w:cs="Times New Roman"/>
          <w:spacing w:val="5"/>
          <w:sz w:val="28"/>
          <w:szCs w:val="28"/>
          <w:shd w:val="clear" w:color="auto" w:fill="FFFFFF"/>
          <w:lang w:eastAsia="ru-RU"/>
        </w:rPr>
        <w:t>Д</w:t>
      </w:r>
      <w:r w:rsidRPr="008E6329">
        <w:rPr>
          <w:rFonts w:ascii="Times New Roman" w:eastAsia="Courier New" w:hAnsi="Times New Roman" w:cs="Times New Roman"/>
          <w:color w:val="000000"/>
          <w:spacing w:val="5"/>
          <w:sz w:val="28"/>
          <w:szCs w:val="28"/>
          <w:shd w:val="clear" w:color="auto" w:fill="FFFFFF"/>
          <w:lang w:eastAsia="ru-RU"/>
        </w:rPr>
        <w:t>ля групп начальной подготовки и тренировочных этапов</w:t>
      </w:r>
    </w:p>
    <w:p w:rsidR="008E6329" w:rsidRPr="008E6329" w:rsidRDefault="008E6329" w:rsidP="008E6329">
      <w:pPr>
        <w:widowControl w:val="0"/>
        <w:spacing w:after="0" w:line="514" w:lineRule="exact"/>
        <w:ind w:left="60"/>
        <w:rPr>
          <w:rFonts w:ascii="Times New Roman" w:eastAsia="Times New Roman" w:hAnsi="Times New Roman" w:cs="Times New Roman"/>
          <w:spacing w:val="1"/>
          <w:sz w:val="28"/>
          <w:szCs w:val="28"/>
          <w:lang w:eastAsia="ru-RU"/>
        </w:rPr>
      </w:pPr>
    </w:p>
    <w:p w:rsidR="008E6329" w:rsidRPr="008E6329" w:rsidRDefault="008E6329" w:rsidP="008E6329">
      <w:pPr>
        <w:widowControl w:val="0"/>
        <w:tabs>
          <w:tab w:val="left" w:pos="3010"/>
        </w:tabs>
        <w:spacing w:after="0" w:line="514" w:lineRule="exact"/>
        <w:ind w:right="80"/>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8E6329">
        <w:rPr>
          <w:rFonts w:ascii="Times New Roman" w:eastAsia="Times New Roman" w:hAnsi="Times New Roman" w:cs="Times New Roman"/>
          <w:color w:val="000000"/>
          <w:spacing w:val="1"/>
          <w:sz w:val="28"/>
          <w:szCs w:val="28"/>
          <w:lang w:eastAsia="ru-RU"/>
        </w:rPr>
        <w:t xml:space="preserve">срок </w:t>
      </w:r>
      <w:r>
        <w:rPr>
          <w:rFonts w:ascii="Times New Roman" w:eastAsia="Times New Roman" w:hAnsi="Times New Roman" w:cs="Times New Roman"/>
          <w:color w:val="000000"/>
          <w:spacing w:val="1"/>
          <w:sz w:val="28"/>
          <w:szCs w:val="28"/>
          <w:lang w:eastAsia="ru-RU"/>
        </w:rPr>
        <w:t>реализации</w:t>
      </w:r>
      <w:r w:rsidRPr="008E632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7</w:t>
      </w:r>
      <w:r w:rsidRPr="008E632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лет</w:t>
      </w: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0A1F64" w:rsidRPr="00EE52E6" w:rsidRDefault="008E6329" w:rsidP="008E6329">
      <w:pPr>
        <w:widowControl w:val="0"/>
        <w:tabs>
          <w:tab w:val="left" w:pos="3010"/>
        </w:tabs>
        <w:spacing w:after="0" w:line="514" w:lineRule="exact"/>
        <w:ind w:right="80"/>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p>
    <w:p w:rsidR="008E6329" w:rsidRPr="008E6329" w:rsidRDefault="000A1F64" w:rsidP="000A1F64">
      <w:pPr>
        <w:widowControl w:val="0"/>
        <w:tabs>
          <w:tab w:val="left" w:pos="3010"/>
        </w:tabs>
        <w:spacing w:after="0" w:line="514" w:lineRule="exact"/>
        <w:ind w:right="80"/>
        <w:rPr>
          <w:rFonts w:ascii="Times New Roman" w:eastAsia="Times New Roman" w:hAnsi="Times New Roman" w:cs="Times New Roman"/>
          <w:color w:val="000000"/>
          <w:spacing w:val="1"/>
          <w:sz w:val="28"/>
          <w:szCs w:val="28"/>
          <w:lang w:eastAsia="ru-RU"/>
        </w:rPr>
      </w:pPr>
      <w:r w:rsidRPr="00EE52E6">
        <w:rPr>
          <w:rFonts w:ascii="Times New Roman" w:eastAsia="Times New Roman" w:hAnsi="Times New Roman" w:cs="Times New Roman"/>
          <w:color w:val="000000"/>
          <w:spacing w:val="1"/>
          <w:sz w:val="28"/>
          <w:szCs w:val="28"/>
          <w:lang w:eastAsia="ru-RU"/>
        </w:rPr>
        <w:t xml:space="preserve">                                                    </w:t>
      </w:r>
      <w:r w:rsidR="008E6329" w:rsidRPr="008E6329">
        <w:rPr>
          <w:rFonts w:ascii="Times New Roman" w:eastAsia="Times New Roman" w:hAnsi="Times New Roman" w:cs="Times New Roman"/>
          <w:color w:val="000000"/>
          <w:spacing w:val="1"/>
          <w:sz w:val="28"/>
          <w:szCs w:val="28"/>
          <w:lang w:eastAsia="ru-RU"/>
        </w:rPr>
        <w:t>Анадырь</w:t>
      </w: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color w:val="000000"/>
          <w:spacing w:val="1"/>
          <w:sz w:val="28"/>
          <w:szCs w:val="28"/>
          <w:lang w:eastAsia="ru-RU"/>
        </w:rPr>
        <w:t xml:space="preserve">          </w:t>
      </w:r>
      <w:r w:rsidRPr="008E6329">
        <w:rPr>
          <w:rFonts w:ascii="Times New Roman" w:eastAsia="Times New Roman" w:hAnsi="Times New Roman" w:cs="Times New Roman"/>
          <w:color w:val="000000"/>
          <w:spacing w:val="1"/>
          <w:sz w:val="28"/>
          <w:szCs w:val="28"/>
          <w:lang w:eastAsia="ru-RU"/>
        </w:rPr>
        <w:t xml:space="preserve"> 2018</w:t>
      </w:r>
      <w:r w:rsidRPr="008E6329">
        <w:rPr>
          <w:rFonts w:ascii="Times New Roman" w:eastAsia="Times New Roman" w:hAnsi="Times New Roman" w:cs="Times New Roman"/>
          <w:color w:val="000000"/>
          <w:spacing w:val="1"/>
          <w:sz w:val="20"/>
          <w:szCs w:val="20"/>
          <w:lang w:eastAsia="ru-RU"/>
        </w:rPr>
        <w:tab/>
      </w:r>
    </w:p>
    <w:p w:rsidR="008E6329" w:rsidRDefault="008E6329" w:rsidP="008E6329">
      <w:pPr>
        <w:widowControl w:val="0"/>
        <w:spacing w:after="0" w:line="300" w:lineRule="exact"/>
        <w:ind w:right="1620"/>
        <w:jc w:val="center"/>
        <w:rPr>
          <w:rFonts w:ascii="Times New Roman" w:eastAsia="Times New Roman" w:hAnsi="Times New Roman" w:cs="Times New Roman"/>
          <w:spacing w:val="1"/>
          <w:sz w:val="24"/>
          <w:szCs w:val="24"/>
          <w:lang w:eastAsia="ru-RU"/>
        </w:rPr>
      </w:pPr>
    </w:p>
    <w:p w:rsidR="008E6329" w:rsidRDefault="008E6329" w:rsidP="008E6329">
      <w:pPr>
        <w:widowControl w:val="0"/>
        <w:spacing w:after="0" w:line="300" w:lineRule="exact"/>
        <w:ind w:right="1620"/>
        <w:jc w:val="center"/>
        <w:rPr>
          <w:rFonts w:ascii="Times New Roman" w:eastAsia="Times New Roman" w:hAnsi="Times New Roman" w:cs="Times New Roman"/>
          <w:spacing w:val="1"/>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32"/>
          <w:szCs w:val="32"/>
          <w:lang w:eastAsia="ru-RU"/>
        </w:rPr>
      </w:pPr>
      <w:r w:rsidRPr="008E6329">
        <w:rPr>
          <w:rFonts w:ascii="Times New Roman" w:eastAsia="Times New Roman" w:hAnsi="Times New Roman" w:cs="Times New Roman"/>
          <w:b/>
          <w:bCs/>
          <w:sz w:val="32"/>
          <w:szCs w:val="32"/>
          <w:lang w:eastAsia="ru-RU"/>
        </w:rPr>
        <w:t xml:space="preserve">                                           Содержание:</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Пояснительная записка</w:t>
      </w:r>
      <w:r w:rsidRPr="008E6329">
        <w:rPr>
          <w:rFonts w:ascii="Times New Roman" w:eastAsia="Times New Roman" w:hAnsi="Times New Roman" w:cs="Times New Roman"/>
          <w:sz w:val="28"/>
          <w:szCs w:val="28"/>
          <w:lang w:eastAsia="ru-RU"/>
        </w:rPr>
        <w:t>………………………………………….………</w:t>
      </w:r>
      <w:r w:rsidR="007B672C">
        <w:rPr>
          <w:rFonts w:ascii="Times New Roman" w:eastAsia="Times New Roman" w:hAnsi="Times New Roman" w:cs="Times New Roman"/>
          <w:sz w:val="28"/>
          <w:szCs w:val="28"/>
          <w:lang w:eastAsia="ru-RU"/>
        </w:rPr>
        <w:t>…..</w:t>
      </w:r>
      <w:r w:rsidR="00373E08">
        <w:rPr>
          <w:rFonts w:ascii="Times New Roman" w:eastAsia="Times New Roman" w:hAnsi="Times New Roman" w:cs="Times New Roman"/>
          <w:sz w:val="28"/>
          <w:szCs w:val="28"/>
          <w:lang w:eastAsia="ru-RU"/>
        </w:rPr>
        <w:t>4</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1.1</w:t>
      </w:r>
      <w:r w:rsidRPr="008E6329">
        <w:rPr>
          <w:rFonts w:ascii="Times New Roman" w:eastAsia="Times New Roman" w:hAnsi="Times New Roman" w:cs="Times New Roman"/>
          <w:color w:val="373737"/>
          <w:lang w:eastAsia="ru-RU"/>
        </w:rPr>
        <w:t xml:space="preserve"> </w:t>
      </w:r>
      <w:r w:rsidRPr="008E6329">
        <w:rPr>
          <w:rFonts w:ascii="Times New Roman" w:eastAsia="Times New Roman" w:hAnsi="Times New Roman" w:cs="Times New Roman"/>
          <w:color w:val="373737"/>
          <w:sz w:val="28"/>
          <w:szCs w:val="28"/>
          <w:lang w:eastAsia="ru-RU"/>
        </w:rPr>
        <w:t>Характеристика избранного вида спорта, его отличительные особенности и специфика организации обучения</w:t>
      </w:r>
      <w:r w:rsidR="00373E08">
        <w:rPr>
          <w:rFonts w:ascii="Times New Roman" w:eastAsia="Times New Roman" w:hAnsi="Times New Roman" w:cs="Times New Roman"/>
          <w:sz w:val="28"/>
          <w:szCs w:val="28"/>
          <w:lang w:eastAsia="ru-RU"/>
        </w:rPr>
        <w:t xml:space="preserve"> …………………………..…………….…4</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1.2 Структура системы многолетней подготовки …………………………</w:t>
      </w:r>
      <w:r w:rsidR="007B672C">
        <w:rPr>
          <w:rFonts w:ascii="Times New Roman" w:eastAsia="Times New Roman" w:hAnsi="Times New Roman" w:cs="Times New Roman"/>
          <w:sz w:val="28"/>
          <w:szCs w:val="28"/>
          <w:lang w:eastAsia="ru-RU"/>
        </w:rPr>
        <w:t>….</w:t>
      </w:r>
      <w:r w:rsidR="00373E08">
        <w:rPr>
          <w:rFonts w:ascii="Times New Roman" w:eastAsia="Times New Roman" w:hAnsi="Times New Roman" w:cs="Times New Roman"/>
          <w:sz w:val="28"/>
          <w:szCs w:val="28"/>
          <w:lang w:eastAsia="ru-RU"/>
        </w:rPr>
        <w:t>7</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color w:val="373737"/>
          <w:sz w:val="28"/>
          <w:szCs w:val="28"/>
          <w:lang w:eastAsia="ru-RU"/>
        </w:rPr>
      </w:pPr>
      <w:r w:rsidRPr="008E6329">
        <w:rPr>
          <w:rFonts w:ascii="Times New Roman" w:eastAsia="Times New Roman" w:hAnsi="Times New Roman" w:cs="Times New Roman"/>
          <w:sz w:val="28"/>
          <w:szCs w:val="28"/>
          <w:lang w:eastAsia="ru-RU"/>
        </w:rPr>
        <w:t>1.3 М</w:t>
      </w:r>
      <w:r w:rsidRPr="008E6329">
        <w:rPr>
          <w:rFonts w:ascii="Times New Roman" w:eastAsia="Times New Roman" w:hAnsi="Times New Roman" w:cs="Times New Roman"/>
          <w:color w:val="373737"/>
          <w:sz w:val="28"/>
          <w:szCs w:val="28"/>
          <w:lang w:eastAsia="ru-RU"/>
        </w:rPr>
        <w:t>инимальный возраст детей для зачисления на обучение и минимальное количество детей в группах……………………………………………………</w:t>
      </w:r>
      <w:r w:rsidR="007B672C">
        <w:rPr>
          <w:rFonts w:ascii="Times New Roman" w:eastAsia="Times New Roman" w:hAnsi="Times New Roman" w:cs="Times New Roman"/>
          <w:color w:val="373737"/>
          <w:sz w:val="28"/>
          <w:szCs w:val="28"/>
          <w:lang w:eastAsia="ru-RU"/>
        </w:rPr>
        <w:t>..</w:t>
      </w:r>
      <w:r w:rsidR="00373E08">
        <w:rPr>
          <w:rFonts w:ascii="Times New Roman" w:eastAsia="Times New Roman" w:hAnsi="Times New Roman" w:cs="Times New Roman"/>
          <w:color w:val="373737"/>
          <w:sz w:val="28"/>
          <w:szCs w:val="28"/>
          <w:lang w:eastAsia="ru-RU"/>
        </w:rPr>
        <w:t>9</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II</w:t>
      </w:r>
      <w:r w:rsidRPr="008E6329">
        <w:rPr>
          <w:rFonts w:ascii="Times New Roman" w:eastAsia="Times New Roman" w:hAnsi="Times New Roman" w:cs="Times New Roman"/>
          <w:sz w:val="28"/>
          <w:szCs w:val="28"/>
          <w:lang w:eastAsia="ru-RU"/>
        </w:rPr>
        <w:t xml:space="preserve">. </w:t>
      </w:r>
      <w:r w:rsidRPr="008E6329">
        <w:rPr>
          <w:rFonts w:ascii="Times New Roman" w:eastAsia="Times New Roman" w:hAnsi="Times New Roman" w:cs="Times New Roman"/>
          <w:b/>
          <w:sz w:val="28"/>
          <w:szCs w:val="28"/>
          <w:lang w:eastAsia="ru-RU"/>
        </w:rPr>
        <w:t>Учебный план</w:t>
      </w:r>
      <w:r w:rsidRPr="008E6329">
        <w:rPr>
          <w:rFonts w:ascii="Times New Roman" w:eastAsia="Times New Roman" w:hAnsi="Times New Roman" w:cs="Times New Roman"/>
          <w:sz w:val="28"/>
          <w:szCs w:val="28"/>
          <w:lang w:eastAsia="ru-RU"/>
        </w:rPr>
        <w:t>………………………………………………………………</w:t>
      </w:r>
      <w:r w:rsidR="007B672C">
        <w:rPr>
          <w:rFonts w:ascii="Times New Roman" w:eastAsia="Times New Roman" w:hAnsi="Times New Roman" w:cs="Times New Roman"/>
          <w:sz w:val="28"/>
          <w:szCs w:val="28"/>
          <w:lang w:eastAsia="ru-RU"/>
        </w:rPr>
        <w:t>..</w:t>
      </w:r>
      <w:r w:rsidR="00373E08">
        <w:rPr>
          <w:rFonts w:ascii="Times New Roman" w:eastAsia="Times New Roman" w:hAnsi="Times New Roman" w:cs="Times New Roman"/>
          <w:sz w:val="28"/>
          <w:szCs w:val="28"/>
          <w:lang w:eastAsia="ru-RU"/>
        </w:rPr>
        <w:t>9</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2.1 П</w:t>
      </w:r>
      <w:r w:rsidRPr="008E6329">
        <w:rPr>
          <w:rFonts w:ascii="Times New Roman" w:eastAsia="Times New Roman" w:hAnsi="Times New Roman" w:cs="Times New Roman"/>
          <w:color w:val="373737"/>
          <w:sz w:val="28"/>
          <w:szCs w:val="28"/>
          <w:lang w:eastAsia="ru-RU"/>
        </w:rPr>
        <w:t>родолжительность и объемы реализации Программы по предметным областям</w:t>
      </w:r>
      <w:r w:rsidRPr="008E6329">
        <w:rPr>
          <w:rFonts w:ascii="Times New Roman" w:eastAsia="Times New Roman" w:hAnsi="Times New Roman" w:cs="Times New Roman"/>
          <w:color w:val="373737"/>
          <w:lang w:eastAsia="ru-RU"/>
        </w:rPr>
        <w:t>……………</w:t>
      </w:r>
      <w:r w:rsidR="00373E08">
        <w:rPr>
          <w:rFonts w:ascii="Times New Roman" w:eastAsia="Times New Roman" w:hAnsi="Times New Roman" w:cs="Times New Roman"/>
          <w:color w:val="373737"/>
          <w:lang w:eastAsia="ru-RU"/>
        </w:rPr>
        <w:t>……………………………………………………………………………….</w:t>
      </w:r>
      <w:r w:rsidR="00373E08" w:rsidRPr="00373E08">
        <w:rPr>
          <w:rFonts w:ascii="Times New Roman" w:eastAsia="Times New Roman" w:hAnsi="Times New Roman" w:cs="Times New Roman"/>
          <w:color w:val="373737"/>
          <w:sz w:val="28"/>
          <w:szCs w:val="28"/>
          <w:lang w:eastAsia="ru-RU"/>
        </w:rPr>
        <w:t>9</w:t>
      </w:r>
      <w:r w:rsidRPr="008E6329">
        <w:rPr>
          <w:rFonts w:ascii="Times New Roman" w:eastAsia="Times New Roman" w:hAnsi="Times New Roman" w:cs="Times New Roman"/>
          <w:color w:val="373737"/>
          <w:lang w:eastAsia="ru-RU"/>
        </w:rPr>
        <w:br/>
      </w:r>
      <w:r w:rsidRPr="008E6329">
        <w:rPr>
          <w:rFonts w:ascii="Times New Roman" w:eastAsia="Times New Roman" w:hAnsi="Times New Roman" w:cs="Times New Roman"/>
          <w:color w:val="373737"/>
          <w:sz w:val="28"/>
          <w:szCs w:val="28"/>
          <w:lang w:eastAsia="ru-RU"/>
        </w:rPr>
        <w:t>2.2 Соотношение объемов тренировочного процесса по разделам обучения, включая время, отводимое для самостоятельной работы обучающихся…</w:t>
      </w:r>
      <w:r w:rsidR="00373E08">
        <w:rPr>
          <w:rFonts w:ascii="Times New Roman" w:eastAsia="Times New Roman" w:hAnsi="Times New Roman" w:cs="Times New Roman"/>
          <w:color w:val="373737"/>
          <w:sz w:val="28"/>
          <w:szCs w:val="28"/>
          <w:lang w:eastAsia="ru-RU"/>
        </w:rPr>
        <w:t>…</w:t>
      </w:r>
      <w:r w:rsidRPr="008E6329">
        <w:rPr>
          <w:rFonts w:ascii="Times New Roman" w:eastAsia="Times New Roman" w:hAnsi="Times New Roman" w:cs="Times New Roman"/>
          <w:color w:val="373737"/>
          <w:sz w:val="28"/>
          <w:szCs w:val="28"/>
          <w:lang w:eastAsia="ru-RU"/>
        </w:rPr>
        <w:t>1</w:t>
      </w:r>
      <w:r w:rsidR="00373E08">
        <w:rPr>
          <w:rFonts w:ascii="Times New Roman" w:eastAsia="Times New Roman" w:hAnsi="Times New Roman" w:cs="Times New Roman"/>
          <w:color w:val="373737"/>
          <w:sz w:val="28"/>
          <w:szCs w:val="28"/>
          <w:lang w:eastAsia="ru-RU"/>
        </w:rPr>
        <w:t>1</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III</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Методическая часть</w:t>
      </w:r>
      <w:r w:rsidRPr="008E6329">
        <w:rPr>
          <w:rFonts w:ascii="Times New Roman" w:eastAsia="Times New Roman" w:hAnsi="Times New Roman" w:cs="Times New Roman"/>
          <w:sz w:val="28"/>
          <w:szCs w:val="28"/>
          <w:lang w:eastAsia="ru-RU"/>
        </w:rPr>
        <w:t>………………………………………………………</w:t>
      </w:r>
      <w:r w:rsidR="00DF3CF1">
        <w:rPr>
          <w:rFonts w:ascii="Times New Roman" w:eastAsia="Times New Roman" w:hAnsi="Times New Roman" w:cs="Times New Roman"/>
          <w:sz w:val="28"/>
          <w:szCs w:val="28"/>
          <w:lang w:eastAsia="ru-RU"/>
        </w:rPr>
        <w:t>525</w:t>
      </w:r>
      <w:r w:rsidR="00373E08">
        <w:rPr>
          <w:rFonts w:ascii="Times New Roman" w:eastAsia="Times New Roman" w:hAnsi="Times New Roman" w:cs="Times New Roman"/>
          <w:sz w:val="28"/>
          <w:szCs w:val="28"/>
          <w:lang w:eastAsia="ru-RU"/>
        </w:rPr>
        <w:t>11</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3.1 С</w:t>
      </w:r>
      <w:r w:rsidRPr="008E6329">
        <w:rPr>
          <w:rFonts w:ascii="Times New Roman" w:eastAsia="Times New Roman" w:hAnsi="Times New Roman" w:cs="Times New Roman"/>
          <w:color w:val="373737"/>
          <w:sz w:val="28"/>
          <w:szCs w:val="28"/>
          <w:lang w:eastAsia="ru-RU"/>
        </w:rPr>
        <w:t>одержание и методика работы по предметным областям, этапам (периодам) подготовки ………………………………………………………………………7</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3.2 Т</w:t>
      </w:r>
      <w:r w:rsidRPr="008E6329">
        <w:rPr>
          <w:rFonts w:ascii="Times New Roman" w:eastAsia="Times New Roman" w:hAnsi="Times New Roman" w:cs="Times New Roman"/>
          <w:color w:val="373737"/>
          <w:sz w:val="28"/>
          <w:szCs w:val="28"/>
          <w:lang w:eastAsia="ru-RU"/>
        </w:rPr>
        <w:t>ребования техники безопасности в</w:t>
      </w:r>
      <w:r w:rsidR="007B672C">
        <w:rPr>
          <w:rFonts w:ascii="Times New Roman" w:eastAsia="Times New Roman" w:hAnsi="Times New Roman" w:cs="Times New Roman"/>
          <w:color w:val="373737"/>
          <w:sz w:val="28"/>
          <w:szCs w:val="28"/>
          <w:lang w:eastAsia="ru-RU"/>
        </w:rPr>
        <w:t xml:space="preserve"> процессе реализации Программы..</w:t>
      </w:r>
      <w:r w:rsidRPr="008E6329">
        <w:rPr>
          <w:rFonts w:ascii="Times New Roman" w:eastAsia="Times New Roman" w:hAnsi="Times New Roman" w:cs="Times New Roman"/>
          <w:color w:val="373737"/>
          <w:sz w:val="28"/>
          <w:szCs w:val="28"/>
          <w:lang w:eastAsia="ru-RU"/>
        </w:rPr>
        <w:t>25</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3.3 О</w:t>
      </w:r>
      <w:r w:rsidRPr="008E6329">
        <w:rPr>
          <w:rFonts w:ascii="Times New Roman" w:eastAsia="Times New Roman" w:hAnsi="Times New Roman" w:cs="Times New Roman"/>
          <w:color w:val="373737"/>
          <w:sz w:val="28"/>
          <w:szCs w:val="28"/>
          <w:lang w:eastAsia="ru-RU"/>
        </w:rPr>
        <w:t>бъемы максимальных тренировочных нагрузок………………………..</w:t>
      </w:r>
      <w:r w:rsidR="007B672C">
        <w:rPr>
          <w:rFonts w:ascii="Times New Roman" w:eastAsia="Times New Roman" w:hAnsi="Times New Roman" w:cs="Times New Roman"/>
          <w:color w:val="373737"/>
          <w:sz w:val="28"/>
          <w:szCs w:val="28"/>
          <w:lang w:eastAsia="ru-RU"/>
        </w:rPr>
        <w:t>.</w:t>
      </w:r>
      <w:r w:rsidRPr="008E6329">
        <w:rPr>
          <w:rFonts w:ascii="Times New Roman" w:eastAsia="Times New Roman" w:hAnsi="Times New Roman" w:cs="Times New Roman"/>
          <w:color w:val="373737"/>
          <w:sz w:val="28"/>
          <w:szCs w:val="28"/>
          <w:lang w:eastAsia="ru-RU"/>
        </w:rPr>
        <w:t>28</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IV</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Система контроля и зачетные требования</w:t>
      </w:r>
      <w:r w:rsidRPr="008E6329">
        <w:rPr>
          <w:rFonts w:ascii="Times New Roman" w:eastAsia="Times New Roman" w:hAnsi="Times New Roman" w:cs="Times New Roman"/>
          <w:sz w:val="28"/>
          <w:szCs w:val="28"/>
          <w:lang w:eastAsia="ru-RU"/>
        </w:rPr>
        <w:t>……………………………..</w:t>
      </w:r>
      <w:r w:rsidR="007B672C">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32</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4.1 К</w:t>
      </w:r>
      <w:r w:rsidRPr="008E6329">
        <w:rPr>
          <w:rFonts w:ascii="Times New Roman" w:eastAsia="Times New Roman" w:hAnsi="Times New Roman" w:cs="Times New Roman"/>
          <w:color w:val="373737"/>
          <w:sz w:val="28"/>
          <w:szCs w:val="28"/>
          <w:lang w:eastAsia="ru-RU"/>
        </w:rPr>
        <w:t>омплексы контрольных упражнений для оценки результатов освоения Программы……………………………………………………………………….32</w:t>
      </w:r>
      <w:r w:rsidRPr="008E6329">
        <w:rPr>
          <w:rFonts w:ascii="Times New Roman" w:eastAsia="Times New Roman" w:hAnsi="Times New Roman" w:cs="Times New Roman"/>
          <w:color w:val="373737"/>
          <w:sz w:val="28"/>
          <w:szCs w:val="28"/>
          <w:lang w:eastAsia="ru-RU"/>
        </w:rPr>
        <w:br/>
        <w:t>4.2 Организация промежуточной (после каждого этапа (периода) обучения) и итоговой (после освоения Программы) аттестации обучающихся…………..33</w:t>
      </w:r>
      <w:r w:rsidRPr="008E6329">
        <w:rPr>
          <w:rFonts w:ascii="Times New Roman" w:eastAsia="Times New Roman" w:hAnsi="Times New Roman" w:cs="Times New Roman"/>
          <w:color w:val="373737"/>
          <w:sz w:val="28"/>
          <w:szCs w:val="28"/>
          <w:lang w:eastAsia="ru-RU"/>
        </w:rPr>
        <w:br/>
        <w:t xml:space="preserve">4.3 Требования к результатам освоения Программы, выполнение которых дают основание для </w:t>
      </w:r>
      <w:proofErr w:type="gramStart"/>
      <w:r w:rsidRPr="008E6329">
        <w:rPr>
          <w:rFonts w:ascii="Times New Roman" w:eastAsia="Times New Roman" w:hAnsi="Times New Roman" w:cs="Times New Roman"/>
          <w:color w:val="373737"/>
          <w:sz w:val="28"/>
          <w:szCs w:val="28"/>
          <w:lang w:eastAsia="ru-RU"/>
        </w:rPr>
        <w:t>перевода</w:t>
      </w:r>
      <w:proofErr w:type="gramEnd"/>
      <w:r w:rsidRPr="008E6329">
        <w:rPr>
          <w:rFonts w:ascii="Times New Roman" w:eastAsia="Times New Roman" w:hAnsi="Times New Roman" w:cs="Times New Roman"/>
          <w:color w:val="373737"/>
          <w:sz w:val="28"/>
          <w:szCs w:val="28"/>
          <w:lang w:eastAsia="ru-RU"/>
        </w:rPr>
        <w:t xml:space="preserve"> обучающегося в дальнейшем на программу спортивной подготовки</w:t>
      </w:r>
      <w:r w:rsidRPr="008E6329">
        <w:rPr>
          <w:rFonts w:ascii="Times New Roman" w:eastAsia="Times New Roman" w:hAnsi="Times New Roman" w:cs="Times New Roman"/>
          <w:color w:val="373737"/>
          <w:lang w:eastAsia="ru-RU"/>
        </w:rPr>
        <w:t>…………………………………………………………………………………………..</w:t>
      </w:r>
      <w:r w:rsidRPr="008E6329">
        <w:rPr>
          <w:rFonts w:ascii="Times New Roman" w:eastAsia="Times New Roman" w:hAnsi="Times New Roman" w:cs="Times New Roman"/>
          <w:color w:val="373737"/>
          <w:sz w:val="28"/>
          <w:szCs w:val="28"/>
          <w:lang w:eastAsia="ru-RU"/>
        </w:rPr>
        <w:t>34</w:t>
      </w:r>
      <w:r w:rsidRPr="008E6329">
        <w:rPr>
          <w:rFonts w:ascii="Times New Roman" w:eastAsia="Times New Roman" w:hAnsi="Times New Roman" w:cs="Times New Roman"/>
          <w:color w:val="373737"/>
          <w:lang w:eastAsia="ru-RU"/>
        </w:rPr>
        <w:br/>
      </w:r>
      <w:r w:rsidRPr="008E6329">
        <w:rPr>
          <w:rFonts w:ascii="Times New Roman" w:eastAsia="Times New Roman" w:hAnsi="Times New Roman" w:cs="Times New Roman"/>
          <w:sz w:val="28"/>
          <w:szCs w:val="28"/>
          <w:lang w:val="en-US" w:eastAsia="ru-RU"/>
        </w:rPr>
        <w:t>V</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Перечень информационного обеспечения</w:t>
      </w:r>
      <w:r w:rsidR="00EE52E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……………..………………34</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5.1. Список литературы……………………………………..…………………. 34</w:t>
      </w:r>
    </w:p>
    <w:p w:rsidR="008E6329" w:rsidRPr="008E6329" w:rsidRDefault="006E3496"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E6329" w:rsidRPr="008E6329">
        <w:rPr>
          <w:rFonts w:ascii="Times New Roman" w:eastAsia="Times New Roman" w:hAnsi="Times New Roman" w:cs="Times New Roman"/>
          <w:sz w:val="28"/>
          <w:szCs w:val="28"/>
          <w:lang w:eastAsia="ru-RU"/>
        </w:rPr>
        <w:t>Перечень Интернет-ресурсов………………………….……………………35</w:t>
      </w:r>
    </w:p>
    <w:p w:rsidR="008E6329" w:rsidRPr="008E6329" w:rsidRDefault="008E6329" w:rsidP="006E3496">
      <w:pPr>
        <w:spacing w:after="0" w:line="240" w:lineRule="auto"/>
        <w:jc w:val="both"/>
        <w:rPr>
          <w:rFonts w:ascii="Times New Roman" w:eastAsia="Times New Roman" w:hAnsi="Times New Roman" w:cs="Times New Roman"/>
          <w:b/>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0A1F64" w:rsidRPr="007B672C" w:rsidRDefault="000A1F64" w:rsidP="000A1F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0A1F6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I. Пояснительная записка.</w:t>
      </w:r>
    </w:p>
    <w:p w:rsidR="008E6329" w:rsidRPr="008E6329" w:rsidRDefault="008E6329" w:rsidP="008E6329">
      <w:pPr>
        <w:autoSpaceDE w:val="0"/>
        <w:autoSpaceDN w:val="0"/>
        <w:adjustRightInd w:val="0"/>
        <w:spacing w:after="0" w:line="240" w:lineRule="auto"/>
        <w:ind w:left="708"/>
        <w:jc w:val="both"/>
        <w:rPr>
          <w:rFonts w:ascii="Times New Roman" w:eastAsia="Times New Roman" w:hAnsi="Times New Roman" w:cs="Times New Roman"/>
          <w:b/>
          <w:bCs/>
          <w:sz w:val="28"/>
          <w:szCs w:val="28"/>
          <w:lang w:eastAsia="ru-RU"/>
        </w:rPr>
      </w:pPr>
    </w:p>
    <w:p w:rsidR="008E6329" w:rsidRPr="008E6329" w:rsidRDefault="008E6329" w:rsidP="00EE52E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sz w:val="28"/>
          <w:szCs w:val="28"/>
          <w:lang w:eastAsia="ru-RU"/>
        </w:rPr>
        <w:t>1.1</w:t>
      </w:r>
      <w:r w:rsidRPr="008E6329">
        <w:rPr>
          <w:rFonts w:ascii="Times New Roman" w:eastAsia="Times New Roman" w:hAnsi="Times New Roman" w:cs="Times New Roman"/>
          <w:color w:val="373737"/>
          <w:lang w:eastAsia="ru-RU"/>
        </w:rPr>
        <w:t xml:space="preserve"> </w:t>
      </w:r>
      <w:r w:rsidRPr="008E6329">
        <w:rPr>
          <w:rFonts w:ascii="Times New Roman" w:eastAsia="Times New Roman" w:hAnsi="Times New Roman" w:cs="Times New Roman"/>
          <w:b/>
          <w:i/>
          <w:color w:val="373737"/>
          <w:sz w:val="28"/>
          <w:szCs w:val="28"/>
          <w:lang w:eastAsia="ru-RU"/>
        </w:rPr>
        <w:t>Характеристика избранного вида спорта</w:t>
      </w:r>
      <w:r w:rsidRPr="008E6329">
        <w:rPr>
          <w:rFonts w:ascii="Times New Roman" w:eastAsia="Times New Roman" w:hAnsi="Times New Roman" w:cs="Times New Roman"/>
          <w:color w:val="373737"/>
          <w:sz w:val="28"/>
          <w:szCs w:val="28"/>
          <w:lang w:eastAsia="ru-RU"/>
        </w:rPr>
        <w:t xml:space="preserve">, </w:t>
      </w:r>
      <w:r w:rsidRPr="008E6329">
        <w:rPr>
          <w:rFonts w:ascii="Times New Roman" w:eastAsia="Times New Roman" w:hAnsi="Times New Roman" w:cs="Times New Roman"/>
          <w:b/>
          <w:i/>
          <w:color w:val="373737"/>
          <w:sz w:val="28"/>
          <w:szCs w:val="28"/>
          <w:lang w:eastAsia="ru-RU"/>
        </w:rPr>
        <w:t>его отличительные особенности и специфика организации обучения.</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Программа разработана на основе нормативно-правовых документов и актов:</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 </w:t>
      </w:r>
      <w:proofErr w:type="gramStart"/>
      <w:r w:rsidRPr="008E6329">
        <w:rPr>
          <w:rFonts w:ascii="Times New Roman" w:eastAsia="Times New Roman" w:hAnsi="Times New Roman" w:cs="Times New Roman"/>
          <w:sz w:val="28"/>
          <w:szCs w:val="28"/>
          <w:lang w:eastAsia="ru-RU"/>
        </w:rPr>
        <w:t xml:space="preserve">Федеральными государственным требованиями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 утвержденному приказом </w:t>
      </w:r>
      <w:proofErr w:type="spellStart"/>
      <w:r w:rsidRPr="008E6329">
        <w:rPr>
          <w:rFonts w:ascii="Times New Roman" w:eastAsia="Times New Roman" w:hAnsi="Times New Roman" w:cs="Times New Roman"/>
          <w:sz w:val="28"/>
          <w:szCs w:val="28"/>
          <w:lang w:eastAsia="ru-RU"/>
        </w:rPr>
        <w:t>Минспорта</w:t>
      </w:r>
      <w:proofErr w:type="spellEnd"/>
      <w:r w:rsidRPr="008E6329">
        <w:rPr>
          <w:rFonts w:ascii="Times New Roman" w:eastAsia="Times New Roman" w:hAnsi="Times New Roman" w:cs="Times New Roman"/>
          <w:sz w:val="28"/>
          <w:szCs w:val="28"/>
          <w:lang w:eastAsia="ru-RU"/>
        </w:rPr>
        <w:t xml:space="preserve"> России от 12 сентября </w:t>
      </w:r>
      <w:smartTag w:uri="urn:schemas-microsoft-com:office:smarttags" w:element="metricconverter">
        <w:smartTagPr>
          <w:attr w:name="ProductID" w:val="2013 г"/>
        </w:smartTagPr>
        <w:r w:rsidRPr="008E6329">
          <w:rPr>
            <w:rFonts w:ascii="Times New Roman" w:eastAsia="Times New Roman" w:hAnsi="Times New Roman" w:cs="Times New Roman"/>
            <w:sz w:val="28"/>
            <w:szCs w:val="28"/>
            <w:lang w:eastAsia="ru-RU"/>
          </w:rPr>
          <w:t>2013 г</w:t>
        </w:r>
      </w:smartTag>
      <w:r w:rsidRPr="008E6329">
        <w:rPr>
          <w:rFonts w:ascii="Times New Roman" w:eastAsia="Times New Roman" w:hAnsi="Times New Roman" w:cs="Times New Roman"/>
          <w:sz w:val="28"/>
          <w:szCs w:val="28"/>
          <w:lang w:eastAsia="ru-RU"/>
        </w:rPr>
        <w:t>. № 730;</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2.Федерального закона Российской Федерации от 14 декабря </w:t>
      </w:r>
      <w:smartTag w:uri="urn:schemas-microsoft-com:office:smarttags" w:element="metricconverter">
        <w:smartTagPr>
          <w:attr w:name="ProductID" w:val="2007 г"/>
        </w:smartTagPr>
        <w:r w:rsidRPr="008E6329">
          <w:rPr>
            <w:rFonts w:ascii="Times New Roman" w:eastAsia="Times New Roman" w:hAnsi="Times New Roman" w:cs="Times New Roman"/>
            <w:sz w:val="28"/>
            <w:szCs w:val="28"/>
            <w:lang w:eastAsia="ru-RU"/>
          </w:rPr>
          <w:t>2007 г</w:t>
        </w:r>
      </w:smartTag>
      <w:r w:rsidRPr="008E6329">
        <w:rPr>
          <w:rFonts w:ascii="Times New Roman" w:eastAsia="Times New Roman" w:hAnsi="Times New Roman" w:cs="Times New Roman"/>
          <w:sz w:val="28"/>
          <w:szCs w:val="28"/>
          <w:lang w:eastAsia="ru-RU"/>
        </w:rPr>
        <w:t>. № 329-ФЗ «О физической культуре и спорте в Российской Федерации»;</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3. Федерального закона Российской Федерации от 29 декабря </w:t>
      </w:r>
      <w:smartTag w:uri="urn:schemas-microsoft-com:office:smarttags" w:element="metricconverter">
        <w:smartTagPr>
          <w:attr w:name="ProductID" w:val="2012 г"/>
        </w:smartTagPr>
        <w:r w:rsidRPr="008E6329">
          <w:rPr>
            <w:rFonts w:ascii="Times New Roman" w:eastAsia="Times New Roman" w:hAnsi="Times New Roman" w:cs="Times New Roman"/>
            <w:sz w:val="28"/>
            <w:szCs w:val="28"/>
            <w:lang w:eastAsia="ru-RU"/>
          </w:rPr>
          <w:t>2012 г</w:t>
        </w:r>
      </w:smartTag>
      <w:r w:rsidRPr="008E6329">
        <w:rPr>
          <w:rFonts w:ascii="Times New Roman" w:eastAsia="Times New Roman" w:hAnsi="Times New Roman" w:cs="Times New Roman"/>
          <w:sz w:val="28"/>
          <w:szCs w:val="28"/>
          <w:lang w:eastAsia="ru-RU"/>
        </w:rPr>
        <w:t>. № 273-ФЗ «Об образовании в Российской Федерации»;</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4. Устава </w:t>
      </w:r>
      <w:r w:rsidR="006E3496">
        <w:rPr>
          <w:rFonts w:ascii="Times New Roman" w:eastAsia="Times New Roman" w:hAnsi="Times New Roman" w:cs="Times New Roman"/>
          <w:sz w:val="28"/>
          <w:szCs w:val="28"/>
          <w:lang w:eastAsia="ru-RU"/>
        </w:rPr>
        <w:t>Государственного автономного образовательного учреждения дополнительного образования чукотского автономного округа</w:t>
      </w:r>
      <w:r w:rsidR="00701FF5">
        <w:rPr>
          <w:rFonts w:ascii="Times New Roman" w:eastAsia="Times New Roman" w:hAnsi="Times New Roman" w:cs="Times New Roman"/>
          <w:sz w:val="28"/>
          <w:szCs w:val="28"/>
          <w:lang w:eastAsia="ru-RU"/>
        </w:rPr>
        <w:t xml:space="preserve"> «Окружная детско-юношеская спортивная школа»</w:t>
      </w:r>
      <w:r w:rsidRPr="008E6329">
        <w:rPr>
          <w:rFonts w:ascii="Times New Roman" w:eastAsia="Times New Roman" w:hAnsi="Times New Roman" w:cs="Times New Roman"/>
          <w:sz w:val="28"/>
          <w:szCs w:val="28"/>
          <w:lang w:eastAsia="ru-RU"/>
        </w:rPr>
        <w:t xml:space="preserve"> от 08.10.2015г. №2729.</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8"/>
          <w:szCs w:val="28"/>
          <w:lang w:eastAsia="ru-RU"/>
        </w:rPr>
        <w:t xml:space="preserve">5.С учетом Федерального стандарта спортивной подготовки по виду спорта киокусинкай, утвержденному приказом </w:t>
      </w:r>
      <w:proofErr w:type="spellStart"/>
      <w:r w:rsidRPr="008E6329">
        <w:rPr>
          <w:rFonts w:ascii="Times New Roman" w:eastAsia="Times New Roman" w:hAnsi="Times New Roman" w:cs="Times New Roman"/>
          <w:sz w:val="28"/>
          <w:szCs w:val="28"/>
          <w:lang w:eastAsia="ru-RU"/>
        </w:rPr>
        <w:t>Минспорта</w:t>
      </w:r>
      <w:proofErr w:type="spellEnd"/>
      <w:r w:rsidRPr="008E6329">
        <w:rPr>
          <w:rFonts w:ascii="Times New Roman" w:eastAsia="Times New Roman" w:hAnsi="Times New Roman" w:cs="Times New Roman"/>
          <w:sz w:val="28"/>
          <w:szCs w:val="28"/>
          <w:lang w:eastAsia="ru-RU"/>
        </w:rPr>
        <w:t xml:space="preserve"> России от 1</w:t>
      </w:r>
      <w:r w:rsidR="00701FF5">
        <w:rPr>
          <w:rFonts w:ascii="Times New Roman" w:eastAsia="Times New Roman" w:hAnsi="Times New Roman" w:cs="Times New Roman"/>
          <w:sz w:val="28"/>
          <w:szCs w:val="28"/>
          <w:lang w:eastAsia="ru-RU"/>
        </w:rPr>
        <w:t>6</w:t>
      </w:r>
      <w:r w:rsidRPr="008E6329">
        <w:rPr>
          <w:rFonts w:ascii="Times New Roman" w:eastAsia="Times New Roman" w:hAnsi="Times New Roman" w:cs="Times New Roman"/>
          <w:sz w:val="28"/>
          <w:szCs w:val="28"/>
          <w:lang w:eastAsia="ru-RU"/>
        </w:rPr>
        <w:t xml:space="preserve"> февраля 201</w:t>
      </w:r>
      <w:r w:rsidR="00701FF5">
        <w:rPr>
          <w:rFonts w:ascii="Times New Roman" w:eastAsia="Times New Roman" w:hAnsi="Times New Roman" w:cs="Times New Roman"/>
          <w:sz w:val="28"/>
          <w:szCs w:val="28"/>
          <w:lang w:eastAsia="ru-RU"/>
        </w:rPr>
        <w:t>5</w:t>
      </w:r>
      <w:r w:rsidRPr="008E6329">
        <w:rPr>
          <w:rFonts w:ascii="Times New Roman" w:eastAsia="Times New Roman" w:hAnsi="Times New Roman" w:cs="Times New Roman"/>
          <w:sz w:val="28"/>
          <w:szCs w:val="28"/>
          <w:lang w:eastAsia="ru-RU"/>
        </w:rPr>
        <w:t xml:space="preserve"> г. № </w:t>
      </w:r>
      <w:r w:rsidR="00701FF5">
        <w:rPr>
          <w:rFonts w:ascii="Times New Roman" w:eastAsia="Times New Roman" w:hAnsi="Times New Roman" w:cs="Times New Roman"/>
          <w:sz w:val="28"/>
          <w:szCs w:val="28"/>
          <w:lang w:eastAsia="ru-RU"/>
        </w:rPr>
        <w:t>138</w:t>
      </w:r>
      <w:r w:rsidRPr="008E6329">
        <w:rPr>
          <w:rFonts w:ascii="Times New Roman" w:eastAsia="Times New Roman" w:hAnsi="Times New Roman" w:cs="Times New Roman"/>
          <w:sz w:val="28"/>
          <w:szCs w:val="28"/>
          <w:lang w:eastAsia="ru-RU"/>
        </w:rPr>
        <w:t>;</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b/>
          <w:bCs/>
          <w:sz w:val="28"/>
          <w:szCs w:val="28"/>
          <w:lang w:eastAsia="ru-RU"/>
        </w:rPr>
        <w:t xml:space="preserve">Киокусинкай </w:t>
      </w:r>
      <w:r w:rsidRPr="008E6329">
        <w:rPr>
          <w:rFonts w:ascii="Times New Roman" w:eastAsia="Times New Roman" w:hAnsi="Times New Roman" w:cs="Times New Roman"/>
          <w:sz w:val="28"/>
          <w:szCs w:val="28"/>
          <w:lang w:eastAsia="ru-RU"/>
        </w:rPr>
        <w:t>как вид боевого искусства (традиционный киокусинкай) сформировался на базе каратэ</w:t>
      </w:r>
      <w:r w:rsidR="00E36498">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до – развивавшейся в течение веков дальневосточной системы рукопашного боя без оружия. Двигательный состав основных атакующих средств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до и принципы их тактической реализации были направлены на осуществление доминантной цели боя – скорейшее уничтожение противника, сформулированной в базовых постулатах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до: «</w:t>
      </w:r>
      <w:proofErr w:type="gramStart"/>
      <w:r w:rsidRPr="008E6329">
        <w:rPr>
          <w:rFonts w:ascii="Times New Roman" w:eastAsia="Times New Roman" w:hAnsi="Times New Roman" w:cs="Times New Roman"/>
          <w:sz w:val="28"/>
          <w:szCs w:val="28"/>
          <w:lang w:eastAsia="ru-RU"/>
        </w:rPr>
        <w:t>Каратэ-ни</w:t>
      </w:r>
      <w:proofErr w:type="gram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сэнтэ</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наси</w:t>
      </w:r>
      <w:proofErr w:type="spellEnd"/>
      <w:r w:rsidRPr="008E6329">
        <w:rPr>
          <w:rFonts w:ascii="Times New Roman" w:eastAsia="Times New Roman" w:hAnsi="Times New Roman" w:cs="Times New Roman"/>
          <w:sz w:val="28"/>
          <w:szCs w:val="28"/>
          <w:lang w:eastAsia="ru-RU"/>
        </w:rPr>
        <w:t>, каратэ-</w:t>
      </w:r>
      <w:proofErr w:type="spellStart"/>
      <w:r w:rsidRPr="008E6329">
        <w:rPr>
          <w:rFonts w:ascii="Times New Roman" w:eastAsia="Times New Roman" w:hAnsi="Times New Roman" w:cs="Times New Roman"/>
          <w:sz w:val="28"/>
          <w:szCs w:val="28"/>
          <w:lang w:eastAsia="ru-RU"/>
        </w:rPr>
        <w:t>ва</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сэнтэ</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нари</w:t>
      </w:r>
      <w:proofErr w:type="spellEnd"/>
      <w:r w:rsidRPr="008E6329">
        <w:rPr>
          <w:rFonts w:ascii="Times New Roman" w:eastAsia="Times New Roman" w:hAnsi="Times New Roman" w:cs="Times New Roman"/>
          <w:sz w:val="28"/>
          <w:szCs w:val="28"/>
          <w:lang w:eastAsia="ru-RU"/>
        </w:rPr>
        <w:t>!» – «В каратэ не нападают первым, в каратэ бьют первым!» и «</w:t>
      </w:r>
      <w:proofErr w:type="spellStart"/>
      <w:r w:rsidRPr="008E6329">
        <w:rPr>
          <w:rFonts w:ascii="Times New Roman" w:eastAsia="Times New Roman" w:hAnsi="Times New Roman" w:cs="Times New Roman"/>
          <w:sz w:val="28"/>
          <w:szCs w:val="28"/>
          <w:lang w:eastAsia="ru-RU"/>
        </w:rPr>
        <w:t>Иккэн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хиссацу</w:t>
      </w:r>
      <w:proofErr w:type="spellEnd"/>
      <w:r w:rsidRPr="008E6329">
        <w:rPr>
          <w:rFonts w:ascii="Times New Roman" w:eastAsia="Times New Roman" w:hAnsi="Times New Roman" w:cs="Times New Roman"/>
          <w:sz w:val="28"/>
          <w:szCs w:val="28"/>
          <w:lang w:eastAsia="ru-RU"/>
        </w:rPr>
        <w:t>!» – «Одним ударом – наповал!». Осуществление этих принципов на практике позволяло вести результативный бой даже против нескольких вооруженных противников, нападающих одновременно. Доминантная цель диктовала применение наиболее эффективных приемов, наносящих максимальный урон боеспособности противника, что влияло на дальнейшее формирование и совершенствование технического арсенала традиционного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 xml:space="preserve">до.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Киокусинкай как вид спорта (спортивный киокусинкай), представляет собой условное единоборство, регламентированное официальными правилами соревнований. </w:t>
      </w:r>
      <w:proofErr w:type="gramStart"/>
      <w:r w:rsidRPr="008E6329">
        <w:rPr>
          <w:rFonts w:ascii="Times New Roman" w:eastAsia="Times New Roman" w:hAnsi="Times New Roman" w:cs="Times New Roman"/>
          <w:sz w:val="28"/>
          <w:szCs w:val="28"/>
          <w:lang w:eastAsia="ru-RU"/>
        </w:rPr>
        <w:t>В отличие от других разновидностей спортивного каратэ, в которых нанесение удара в полный контакт с максимальной силой запрещено и строго наказывается, в киокусинкай, в целях сохранения духа и принципов традиционного боевого искусства и его частичной адаптации к соревновательной деятельности, проведение ударов, приводящих к нокауту соперника или лишающих его боеспособности, разрешено и является основной целью спортсменов.</w:t>
      </w:r>
      <w:proofErr w:type="gramEnd"/>
      <w:r w:rsidRPr="008E6329">
        <w:rPr>
          <w:rFonts w:ascii="Times New Roman" w:eastAsia="Times New Roman" w:hAnsi="Times New Roman" w:cs="Times New Roman"/>
          <w:sz w:val="28"/>
          <w:szCs w:val="28"/>
          <w:lang w:eastAsia="ru-RU"/>
        </w:rPr>
        <w:t xml:space="preserve"> Но запрещен значительный арсенал </w:t>
      </w:r>
      <w:r w:rsidRPr="008E6329">
        <w:rPr>
          <w:rFonts w:ascii="Times New Roman" w:eastAsia="Times New Roman" w:hAnsi="Times New Roman" w:cs="Times New Roman"/>
          <w:sz w:val="28"/>
          <w:szCs w:val="28"/>
          <w:lang w:eastAsia="ru-RU"/>
        </w:rPr>
        <w:lastRenderedPageBreak/>
        <w:t>атакующих приемов традиционного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 xml:space="preserve">до (удары раскрытой кистью, пальцами, амплитудные броски, болевые воздействия на суставы, удушения и др.), потенциально опасных для жизни и здоровья соревнующихся, а также ограничены зоны нанесения определенных видов ударов. Личные и командные соревнования в киокусинкай проводятся по трем дисциплинам: кумитэ, ката и </w:t>
      </w:r>
      <w:proofErr w:type="spellStart"/>
      <w:r w:rsidRPr="008E6329">
        <w:rPr>
          <w:rFonts w:ascii="Times New Roman" w:eastAsia="Times New Roman" w:hAnsi="Times New Roman" w:cs="Times New Roman"/>
          <w:sz w:val="28"/>
          <w:szCs w:val="28"/>
          <w:lang w:eastAsia="ru-RU"/>
        </w:rPr>
        <w:t>тамэс</w:t>
      </w:r>
      <w:proofErr w:type="gramStart"/>
      <w:r w:rsidRPr="008E6329">
        <w:rPr>
          <w:rFonts w:ascii="Times New Roman" w:eastAsia="Times New Roman" w:hAnsi="Times New Roman" w:cs="Times New Roman"/>
          <w:sz w:val="28"/>
          <w:szCs w:val="28"/>
          <w:lang w:eastAsia="ru-RU"/>
        </w:rPr>
        <w:t>и</w:t>
      </w:r>
      <w:proofErr w:type="spellEnd"/>
      <w:r w:rsidRPr="008E6329">
        <w:rPr>
          <w:rFonts w:ascii="Times New Roman" w:eastAsia="Times New Roman" w:hAnsi="Times New Roman" w:cs="Times New Roman"/>
          <w:sz w:val="28"/>
          <w:szCs w:val="28"/>
          <w:lang w:eastAsia="ru-RU"/>
        </w:rPr>
        <w:t>-</w:t>
      </w:r>
      <w:proofErr w:type="gramEnd"/>
      <w:r w:rsidRPr="008E6329">
        <w:rPr>
          <w:rFonts w:ascii="Times New Roman" w:eastAsia="Times New Roman" w:hAnsi="Times New Roman" w:cs="Times New Roman"/>
          <w:sz w:val="28"/>
          <w:szCs w:val="28"/>
          <w:lang w:eastAsia="ru-RU"/>
        </w:rPr>
        <w:t xml:space="preserve"> вари.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b/>
          <w:bCs/>
          <w:sz w:val="28"/>
          <w:szCs w:val="28"/>
          <w:lang w:eastAsia="ru-RU"/>
        </w:rPr>
        <w:t xml:space="preserve">Кумитэ </w:t>
      </w:r>
      <w:r w:rsidRPr="008E6329">
        <w:rPr>
          <w:rFonts w:ascii="Times New Roman" w:eastAsia="Times New Roman" w:hAnsi="Times New Roman" w:cs="Times New Roman"/>
          <w:sz w:val="28"/>
          <w:szCs w:val="28"/>
          <w:lang w:eastAsia="ru-RU"/>
        </w:rPr>
        <w:t xml:space="preserve">– спортивный бой двух соперников одного пола и одной возрастной и весовой категорий, использующих для достижения победы технико-тактический арсенал киокусинкай, разрешенный правилами соревнований.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b/>
          <w:bCs/>
          <w:sz w:val="28"/>
          <w:szCs w:val="28"/>
          <w:lang w:eastAsia="ru-RU"/>
        </w:rPr>
        <w:t xml:space="preserve">Ката </w:t>
      </w:r>
      <w:r w:rsidRPr="008E6329">
        <w:rPr>
          <w:rFonts w:ascii="Times New Roman" w:eastAsia="Times New Roman" w:hAnsi="Times New Roman" w:cs="Times New Roman"/>
          <w:sz w:val="28"/>
          <w:szCs w:val="28"/>
          <w:lang w:eastAsia="ru-RU"/>
        </w:rPr>
        <w:t xml:space="preserve">– большая группа строго регламентированных упражнений, представляющих собой комбинации приемов защиты и нападения, выполняемые по определенным траекториям и в точно установленной последовательности, имитирующих бой с несколькими противниками, из которого исполнитель ката условно выходит победителем. В состязаниях по ката выступают спортсмены одного пола и одной возрастной категорий, соревнуясь между собой в лучшем исполнении сначала назначенных судейской коллегией, а затем произвольно выбранных ката.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E6329">
        <w:rPr>
          <w:rFonts w:ascii="Times New Roman" w:eastAsia="Times New Roman" w:hAnsi="Times New Roman" w:cs="Times New Roman"/>
          <w:b/>
          <w:bCs/>
          <w:sz w:val="28"/>
          <w:szCs w:val="28"/>
          <w:lang w:eastAsia="ru-RU"/>
        </w:rPr>
        <w:t>Тамэсивари</w:t>
      </w:r>
      <w:proofErr w:type="spellEnd"/>
      <w:r w:rsidRPr="008E6329">
        <w:rPr>
          <w:rFonts w:ascii="Times New Roman" w:eastAsia="Times New Roman" w:hAnsi="Times New Roman" w:cs="Times New Roman"/>
          <w:b/>
          <w:bCs/>
          <w:sz w:val="28"/>
          <w:szCs w:val="28"/>
          <w:lang w:eastAsia="ru-RU"/>
        </w:rPr>
        <w:t xml:space="preserve"> </w:t>
      </w:r>
      <w:r w:rsidRPr="008E6329">
        <w:rPr>
          <w:rFonts w:ascii="Times New Roman" w:eastAsia="Times New Roman" w:hAnsi="Times New Roman" w:cs="Times New Roman"/>
          <w:sz w:val="28"/>
          <w:szCs w:val="28"/>
          <w:lang w:eastAsia="ru-RU"/>
        </w:rPr>
        <w:t xml:space="preserve">– индивидуальный вид соревновательной деятельности, официально существующий только в киокусинкай, суть которого заключается в том, чтобы разбить наибольшее суммарное количество досок тремя видами ударов руками и одним видом удара ногой. В соревнованиях по </w:t>
      </w:r>
      <w:proofErr w:type="spellStart"/>
      <w:r w:rsidRPr="008E6329">
        <w:rPr>
          <w:rFonts w:ascii="Times New Roman" w:eastAsia="Times New Roman" w:hAnsi="Times New Roman" w:cs="Times New Roman"/>
          <w:sz w:val="28"/>
          <w:szCs w:val="28"/>
          <w:lang w:eastAsia="ru-RU"/>
        </w:rPr>
        <w:t>тамэсивари</w:t>
      </w:r>
      <w:proofErr w:type="spellEnd"/>
      <w:r w:rsidRPr="008E6329">
        <w:rPr>
          <w:rFonts w:ascii="Times New Roman" w:eastAsia="Times New Roman" w:hAnsi="Times New Roman" w:cs="Times New Roman"/>
          <w:sz w:val="28"/>
          <w:szCs w:val="28"/>
          <w:lang w:eastAsia="ru-RU"/>
        </w:rPr>
        <w:t xml:space="preserve"> выступают спортсмены одного пола, мужчины и женщины, после достижения ими 18-тилетнего возраста.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Согласно статистическим данным, приведенным в начале 90-х годов ХХ-</w:t>
      </w:r>
      <w:proofErr w:type="spellStart"/>
      <w:r w:rsidRPr="008E6329">
        <w:rPr>
          <w:rFonts w:ascii="Times New Roman" w:eastAsia="Times New Roman" w:hAnsi="Times New Roman" w:cs="Times New Roman"/>
          <w:sz w:val="28"/>
          <w:szCs w:val="28"/>
          <w:lang w:eastAsia="ru-RU"/>
        </w:rPr>
        <w:t>го</w:t>
      </w:r>
      <w:proofErr w:type="spellEnd"/>
      <w:r w:rsidRPr="008E6329">
        <w:rPr>
          <w:rFonts w:ascii="Times New Roman" w:eastAsia="Times New Roman" w:hAnsi="Times New Roman" w:cs="Times New Roman"/>
          <w:sz w:val="28"/>
          <w:szCs w:val="28"/>
          <w:lang w:eastAsia="ru-RU"/>
        </w:rPr>
        <w:t xml:space="preserve"> века </w:t>
      </w:r>
      <w:proofErr w:type="spellStart"/>
      <w:r w:rsidRPr="008E6329">
        <w:rPr>
          <w:rFonts w:ascii="Times New Roman" w:eastAsia="Times New Roman" w:hAnsi="Times New Roman" w:cs="Times New Roman"/>
          <w:sz w:val="28"/>
          <w:szCs w:val="28"/>
          <w:lang w:eastAsia="ru-RU"/>
        </w:rPr>
        <w:t>Штабквартирой</w:t>
      </w:r>
      <w:proofErr w:type="spellEnd"/>
      <w:r w:rsidRPr="008E6329">
        <w:rPr>
          <w:rFonts w:ascii="Times New Roman" w:eastAsia="Times New Roman" w:hAnsi="Times New Roman" w:cs="Times New Roman"/>
          <w:sz w:val="28"/>
          <w:szCs w:val="28"/>
          <w:lang w:eastAsia="ru-RU"/>
        </w:rPr>
        <w:t xml:space="preserve"> Международной организации </w:t>
      </w:r>
      <w:proofErr w:type="spellStart"/>
      <w:r w:rsidRPr="008E6329">
        <w:rPr>
          <w:rFonts w:ascii="Times New Roman" w:eastAsia="Times New Roman" w:hAnsi="Times New Roman" w:cs="Times New Roman"/>
          <w:sz w:val="28"/>
          <w:szCs w:val="28"/>
          <w:lang w:eastAsia="ru-RU"/>
        </w:rPr>
        <w:t>каратэдо</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Кёкусин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кайкан</w:t>
      </w:r>
      <w:proofErr w:type="spellEnd"/>
      <w:r w:rsidRPr="008E6329">
        <w:rPr>
          <w:rFonts w:ascii="Times New Roman" w:eastAsia="Times New Roman" w:hAnsi="Times New Roman" w:cs="Times New Roman"/>
          <w:sz w:val="28"/>
          <w:szCs w:val="28"/>
          <w:lang w:eastAsia="ru-RU"/>
        </w:rPr>
        <w:t xml:space="preserve"> (IKO), в мире на тот период киокусинкай занимались около двенадцати миллионов человек. Учитывая динамику роста интереса населения нашей страны к изучению киокусинкай, наблюдавшуюся за прошедшее с того момента время, можно обоснованно предположить, что сейчас численность </w:t>
      </w:r>
      <w:proofErr w:type="gramStart"/>
      <w:r w:rsidRPr="008E6329">
        <w:rPr>
          <w:rFonts w:ascii="Times New Roman" w:eastAsia="Times New Roman" w:hAnsi="Times New Roman" w:cs="Times New Roman"/>
          <w:sz w:val="28"/>
          <w:szCs w:val="28"/>
          <w:lang w:eastAsia="ru-RU"/>
        </w:rPr>
        <w:t>занимающихся</w:t>
      </w:r>
      <w:proofErr w:type="gramEnd"/>
      <w:r w:rsidRPr="008E6329">
        <w:rPr>
          <w:rFonts w:ascii="Times New Roman" w:eastAsia="Times New Roman" w:hAnsi="Times New Roman" w:cs="Times New Roman"/>
          <w:sz w:val="28"/>
          <w:szCs w:val="28"/>
          <w:lang w:eastAsia="ru-RU"/>
        </w:rPr>
        <w:t xml:space="preserve"> киокусинкай в мире еще более возросла. Примерные данные, основанные на экспертных оценках ведущих российских специалистов киокусинкай, указывают, что количество занимающихся киокусинкай как видом боевого искусства в России на 10 – 15 % превышает число занимающихся его спортивным направлением. Отставание в количестве занимающихся спортивным киокусинкай, по сравнению с традиционным, объясняется не меньшей популярностью </w:t>
      </w:r>
      <w:proofErr w:type="gramStart"/>
      <w:r w:rsidRPr="008E6329">
        <w:rPr>
          <w:rFonts w:ascii="Times New Roman" w:eastAsia="Times New Roman" w:hAnsi="Times New Roman" w:cs="Times New Roman"/>
          <w:sz w:val="28"/>
          <w:szCs w:val="28"/>
          <w:lang w:eastAsia="ru-RU"/>
        </w:rPr>
        <w:t>спортивного</w:t>
      </w:r>
      <w:proofErr w:type="gramEnd"/>
      <w:r w:rsidRPr="008E6329">
        <w:rPr>
          <w:rFonts w:ascii="Times New Roman" w:eastAsia="Times New Roman" w:hAnsi="Times New Roman" w:cs="Times New Roman"/>
          <w:sz w:val="28"/>
          <w:szCs w:val="28"/>
          <w:lang w:eastAsia="ru-RU"/>
        </w:rPr>
        <w:t xml:space="preserve"> киокусинкай, а тем, что срок активной соревновательной деятельности в нем обычно ограничен 10 – 15 годами. </w:t>
      </w:r>
      <w:proofErr w:type="gramStart"/>
      <w:r w:rsidRPr="008E6329">
        <w:rPr>
          <w:rFonts w:ascii="Times New Roman" w:eastAsia="Times New Roman" w:hAnsi="Times New Roman" w:cs="Times New Roman"/>
          <w:sz w:val="28"/>
          <w:szCs w:val="28"/>
          <w:lang w:eastAsia="ru-RU"/>
        </w:rPr>
        <w:t xml:space="preserve">И, как правило, закончивший свою спортивную карьеру, но еще относительно молодой человек, пополняет ряды занимающихся традиционным направлением киокусинкай. </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Популярность традиционного киокусинкай объясняется также тем, что его целью, как и целью других боевых дисциплин комплекса японских воинских искусств БУДО, является не только обучение адепта успешному ведению рукопашного боя, но и гармоничное духовное и физическое </w:t>
      </w:r>
      <w:r w:rsidRPr="008E6329">
        <w:rPr>
          <w:rFonts w:ascii="Times New Roman" w:eastAsia="Times New Roman" w:hAnsi="Times New Roman" w:cs="Times New Roman"/>
          <w:sz w:val="28"/>
          <w:szCs w:val="28"/>
          <w:lang w:eastAsia="ru-RU"/>
        </w:rPr>
        <w:lastRenderedPageBreak/>
        <w:t xml:space="preserve">совершенствование его личности. </w:t>
      </w:r>
      <w:proofErr w:type="gramStart"/>
      <w:r w:rsidRPr="008E6329">
        <w:rPr>
          <w:rFonts w:ascii="Times New Roman" w:eastAsia="Times New Roman" w:hAnsi="Times New Roman" w:cs="Times New Roman"/>
          <w:sz w:val="28"/>
          <w:szCs w:val="28"/>
          <w:lang w:eastAsia="ru-RU"/>
        </w:rPr>
        <w:t>По-видимому, эта составляющая традиционного киокусинкай и привлекает такое большое количество занимающихся, которые рассматривают его и как боевое искусство, и как способ самосовершенствования личности, и как специфическое средство физической культуры, позволяющее сохранять здоровье и активное долголетие.</w:t>
      </w:r>
      <w:proofErr w:type="gramEnd"/>
      <w:r w:rsidRPr="008E6329">
        <w:rPr>
          <w:rFonts w:ascii="Times New Roman" w:eastAsia="Times New Roman" w:hAnsi="Times New Roman" w:cs="Times New Roman"/>
          <w:sz w:val="28"/>
          <w:szCs w:val="28"/>
          <w:lang w:eastAsia="ru-RU"/>
        </w:rPr>
        <w:t xml:space="preserve"> Кроме того, система квалификационных ученических разрядов (КЮ) и мастерских званий (</w:t>
      </w:r>
      <w:proofErr w:type="gramStart"/>
      <w:r w:rsidRPr="008E6329">
        <w:rPr>
          <w:rFonts w:ascii="Times New Roman" w:eastAsia="Times New Roman" w:hAnsi="Times New Roman" w:cs="Times New Roman"/>
          <w:sz w:val="28"/>
          <w:szCs w:val="28"/>
          <w:lang w:eastAsia="ru-RU"/>
        </w:rPr>
        <w:t>ДАН</w:t>
      </w:r>
      <w:proofErr w:type="gramEnd"/>
      <w:r w:rsidRPr="008E6329">
        <w:rPr>
          <w:rFonts w:ascii="Times New Roman" w:eastAsia="Times New Roman" w:hAnsi="Times New Roman" w:cs="Times New Roman"/>
          <w:sz w:val="28"/>
          <w:szCs w:val="28"/>
          <w:lang w:eastAsia="ru-RU"/>
        </w:rPr>
        <w:t xml:space="preserve">) дополнительно стимулирует занимающихся к регулярным тренировкам на протяжении десятилетий. Например, путь от новичка до </w:t>
      </w:r>
      <w:proofErr w:type="gramStart"/>
      <w:r w:rsidRPr="008E6329">
        <w:rPr>
          <w:rFonts w:ascii="Times New Roman" w:eastAsia="Times New Roman" w:hAnsi="Times New Roman" w:cs="Times New Roman"/>
          <w:sz w:val="28"/>
          <w:szCs w:val="28"/>
          <w:lang w:eastAsia="ru-RU"/>
        </w:rPr>
        <w:t>мастера, успешно сдавшего квалификационные испытания на 7 дан</w:t>
      </w:r>
      <w:proofErr w:type="gramEnd"/>
      <w:r w:rsidRPr="008E6329">
        <w:rPr>
          <w:rFonts w:ascii="Times New Roman" w:eastAsia="Times New Roman" w:hAnsi="Times New Roman" w:cs="Times New Roman"/>
          <w:sz w:val="28"/>
          <w:szCs w:val="28"/>
          <w:lang w:eastAsia="ru-RU"/>
        </w:rPr>
        <w:t xml:space="preserve">, в среднем занимает 40 лет непрерывной практики. Необходимо еще заметить, что, в сравнении с традиционным каратэ, эволюция которого насчитывает несколько столетий, спортивное направление киокусинкай появились только во второй половине ХХ века, и процесс его развития не завершился. Это обусловлено идущим на протяжении последних десятилетий постоянным поиском оптимального сочетания зрелищности спортивных состязаний и относительной безопасности спортсменов в соревновательных и тренировочных боях. Этот поиск находил и находит свое отражение в изменениях правил соревнований. За период, прошедший с момента проведения 1-го чемпионата мира по киокусинкай в 1975 году до настоящего времени, в правила соревнований постоянно вносились изменения и дополнения. Соответственно, изменение требований правил соревнований влекло за собой изменение тактики ведения поединка и, как следствие, изменения в двигательном составе технических приемов, используемых в соревновательных боях.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Сейчас можно с полной уверенностью утверждать, что в </w:t>
      </w:r>
      <w:proofErr w:type="gramStart"/>
      <w:r w:rsidRPr="008E6329">
        <w:rPr>
          <w:rFonts w:ascii="Times New Roman" w:eastAsia="Times New Roman" w:hAnsi="Times New Roman" w:cs="Times New Roman"/>
          <w:sz w:val="28"/>
          <w:szCs w:val="28"/>
          <w:lang w:eastAsia="ru-RU"/>
        </w:rPr>
        <w:t>современном</w:t>
      </w:r>
      <w:proofErr w:type="gramEnd"/>
      <w:r w:rsidRPr="008E6329">
        <w:rPr>
          <w:rFonts w:ascii="Times New Roman" w:eastAsia="Times New Roman" w:hAnsi="Times New Roman" w:cs="Times New Roman"/>
          <w:sz w:val="28"/>
          <w:szCs w:val="28"/>
          <w:lang w:eastAsia="ru-RU"/>
        </w:rPr>
        <w:t xml:space="preserve"> спортивном кумитэ в киокусинкай сформировалась специфичная техника выполнения приемов, целью применения которой является выигрыш соревновательного боя с относительно небольшим риском причинения вреда здоровью соперника. Эта техника в значительной мере отличается от техники приемов традиционного киокусинкай, предназначенных для применения в реальном бою, так как использование технического арсенала данного направления киокусинкай в соревновательной практике неизбежно приведет к серьезным травмам, угрожающим жизни или здоровью спортсменов. По этой причине, с целью профилактики травматизма и несчастных случаев на соревнованиях, запрещены к применению все наиболее потенциально опасные технические приемы, изучаемые в </w:t>
      </w:r>
      <w:proofErr w:type="gramStart"/>
      <w:r w:rsidRPr="008E6329">
        <w:rPr>
          <w:rFonts w:ascii="Times New Roman" w:eastAsia="Times New Roman" w:hAnsi="Times New Roman" w:cs="Times New Roman"/>
          <w:sz w:val="28"/>
          <w:szCs w:val="28"/>
          <w:lang w:eastAsia="ru-RU"/>
        </w:rPr>
        <w:t>традиционном</w:t>
      </w:r>
      <w:proofErr w:type="gramEnd"/>
      <w:r w:rsidRPr="008E6329">
        <w:rPr>
          <w:rFonts w:ascii="Times New Roman" w:eastAsia="Times New Roman" w:hAnsi="Times New Roman" w:cs="Times New Roman"/>
          <w:sz w:val="28"/>
          <w:szCs w:val="28"/>
          <w:lang w:eastAsia="ru-RU"/>
        </w:rPr>
        <w:t xml:space="preserve"> киокусинкай.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Но технический арсенал традиционного направления киокусинкай в полной мере представлен в другой спортивной дисциплине – ката. Спортсмены, специализирующиеся в этом виде соревновательной деятельности, соответственно, изучают и совершенствуют приемы этого направления.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Приемы традиционного киокусинкай и исторически сложившиеся методы обучения им в обязательном порядке, но в разных пропорциях, также используются на всех этапах подготовки юных </w:t>
      </w:r>
      <w:proofErr w:type="spellStart"/>
      <w:r w:rsidRPr="008E6329">
        <w:rPr>
          <w:rFonts w:ascii="Times New Roman" w:eastAsia="Times New Roman" w:hAnsi="Times New Roman" w:cs="Times New Roman"/>
          <w:sz w:val="28"/>
          <w:szCs w:val="28"/>
          <w:lang w:eastAsia="ru-RU"/>
        </w:rPr>
        <w:t>киокусинкайцев</w:t>
      </w:r>
      <w:proofErr w:type="spellEnd"/>
      <w:r w:rsidRPr="008E6329">
        <w:rPr>
          <w:rFonts w:ascii="Times New Roman" w:eastAsia="Times New Roman" w:hAnsi="Times New Roman" w:cs="Times New Roman"/>
          <w:sz w:val="28"/>
          <w:szCs w:val="28"/>
          <w:lang w:eastAsia="ru-RU"/>
        </w:rPr>
        <w:t xml:space="preserve">, являясь необходимой школой «культуры» движения, служащей формированию </w:t>
      </w:r>
      <w:r w:rsidRPr="008E6329">
        <w:rPr>
          <w:rFonts w:ascii="Times New Roman" w:eastAsia="Times New Roman" w:hAnsi="Times New Roman" w:cs="Times New Roman"/>
          <w:sz w:val="28"/>
          <w:szCs w:val="28"/>
          <w:lang w:eastAsia="ru-RU"/>
        </w:rPr>
        <w:lastRenderedPageBreak/>
        <w:t xml:space="preserve">специализации мышечных качеств. </w:t>
      </w:r>
      <w:proofErr w:type="gramStart"/>
      <w:r w:rsidRPr="008E6329">
        <w:rPr>
          <w:rFonts w:ascii="Times New Roman" w:eastAsia="Times New Roman" w:hAnsi="Times New Roman" w:cs="Times New Roman"/>
          <w:sz w:val="28"/>
          <w:szCs w:val="28"/>
          <w:lang w:eastAsia="ru-RU"/>
        </w:rPr>
        <w:t xml:space="preserve">В свою очередь, они часто применяются и в работе с квалифицированными спортсменами, специализирующимися в спортивном кумитэ, особенно в подготовительном периоде тренировочного процесса, выступая в качестве незаменимого средства специальной физической подготовки, необходимой для повышения эффективности выполнения приемов соревновательного боя в киокусинкай. </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6329">
        <w:rPr>
          <w:rFonts w:ascii="Times New Roman" w:eastAsia="Times New Roman" w:hAnsi="Times New Roman" w:cs="Times New Roman"/>
          <w:sz w:val="28"/>
          <w:szCs w:val="28"/>
          <w:lang w:eastAsia="ru-RU"/>
        </w:rPr>
        <w:t>Резюмируя, можно сделать вывод, что в современном киокусинкай существуют два вида соревновательной деятельности, имеющие свои достаточно самостоятельные арсеналы технических приемов, а также соответствующие методы и средства подготовки, доля применения которых в многолетнем тренировочном процессе зависит от квалификации занимающихся, выбранной спортсменом соревновательной специализации, этапа и текущего периода подготовки.</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6329">
        <w:rPr>
          <w:rFonts w:ascii="Times New Roman" w:eastAsia="Times New Roman" w:hAnsi="Times New Roman" w:cs="Times New Roman"/>
          <w:sz w:val="28"/>
          <w:szCs w:val="28"/>
          <w:lang w:eastAsia="ru-RU"/>
        </w:rPr>
        <w:t>Дополнительная предпрофессиональная программа направлена на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в избранном виде спорта); подготовку к успешному переводу с этапов на этапы спортивной подготовки, в том числе в дальнейшем для освоения программам спортивной подготовки;</w:t>
      </w:r>
      <w:proofErr w:type="gramEnd"/>
      <w:r w:rsidRPr="008E6329">
        <w:rPr>
          <w:rFonts w:ascii="Times New Roman" w:eastAsia="Times New Roman" w:hAnsi="Times New Roman" w:cs="Times New Roman"/>
          <w:sz w:val="28"/>
          <w:szCs w:val="28"/>
          <w:lang w:eastAsia="ru-RU"/>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Обучающиеся должны в совершенстве овладеть техникой и тактикой, приобрести соревновательный опыт и специальные знания, умения и навыки.</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На всем этапе обучения рассматриваются пути максимальной реализации индивидуальных возможностей организма спортсмена и его двигательного потенциала.</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Цель – развитие и совершенствование физических качеств и двигательных способностей, улучшение физической подготовленности и физического развития посредством занятий каратэ киокусинкай.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Задачи: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Формирование культуры здорового и безопасного образа жизни, укрепление здоровья </w:t>
      </w:r>
      <w:proofErr w:type="gramStart"/>
      <w:r w:rsidRPr="008E6329">
        <w:rPr>
          <w:rFonts w:ascii="Times New Roman" w:eastAsia="Times New Roman" w:hAnsi="Times New Roman" w:cs="Times New Roman"/>
          <w:sz w:val="28"/>
          <w:szCs w:val="28"/>
          <w:lang w:eastAsia="ru-RU"/>
        </w:rPr>
        <w:t>обучающихся</w:t>
      </w:r>
      <w:proofErr w:type="gramEnd"/>
      <w:r w:rsidRPr="008E6329">
        <w:rPr>
          <w:rFonts w:ascii="Times New Roman" w:eastAsia="Times New Roman" w:hAnsi="Times New Roman" w:cs="Times New Roman"/>
          <w:sz w:val="28"/>
          <w:szCs w:val="28"/>
          <w:lang w:eastAsia="ru-RU"/>
        </w:rPr>
        <w:t>.</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 Формирование навыков адаптации к жизни в обществе, профессиональной ориентации.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4. Выявление и поддержка детей, проявивших выдающиеся способности в спорте.</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В основе решения поставленных задач, лежит выведение спортсмена на высокий уровень спортивных достижений, выполнения требований для присвоения спортивных разрядов и званий.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3496" w:rsidRPr="007B672C" w:rsidRDefault="006E3496"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3496" w:rsidRPr="007B672C" w:rsidRDefault="006E3496"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3496" w:rsidRPr="007B672C" w:rsidRDefault="006E3496"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B672C" w:rsidRDefault="007B672C"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8E6329">
        <w:rPr>
          <w:rFonts w:ascii="Times New Roman" w:eastAsia="Times New Roman" w:hAnsi="Times New Roman" w:cs="Times New Roman"/>
          <w:sz w:val="28"/>
          <w:szCs w:val="28"/>
          <w:lang w:eastAsia="ru-RU"/>
        </w:rPr>
        <w:t xml:space="preserve">1.2 </w:t>
      </w:r>
      <w:r w:rsidRPr="008E6329">
        <w:rPr>
          <w:rFonts w:ascii="Times New Roman" w:eastAsia="Times New Roman" w:hAnsi="Times New Roman" w:cs="Times New Roman"/>
          <w:b/>
          <w:i/>
          <w:sz w:val="28"/>
          <w:szCs w:val="28"/>
          <w:lang w:eastAsia="ru-RU"/>
        </w:rPr>
        <w:t>Структура системы многолетней подготовки.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Система предпрофессиональной программы по киокусинкай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в избранном виде спорта, связанных с участием в соревнованиях и проведением тренировочных сборов.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Срок реализации дополнительной предпрофессиональной программы по видам спорта составляет 7 лет:</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начальная подготовка – 3 года,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тренировочный этап –  4 года,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Прогнозируемые результаты: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овладение знаниями и умениями в соответствии с материалом </w:t>
      </w:r>
      <w:proofErr w:type="gramStart"/>
      <w:r w:rsidRPr="008E6329">
        <w:rPr>
          <w:rFonts w:ascii="Times New Roman" w:eastAsia="Times New Roman" w:hAnsi="Times New Roman" w:cs="Times New Roman"/>
          <w:sz w:val="28"/>
          <w:szCs w:val="28"/>
          <w:lang w:eastAsia="ru-RU"/>
        </w:rPr>
        <w:t>дополнительного</w:t>
      </w:r>
      <w:proofErr w:type="gramEnd"/>
      <w:r w:rsidRPr="008E6329">
        <w:rPr>
          <w:rFonts w:ascii="Times New Roman" w:eastAsia="Times New Roman" w:hAnsi="Times New Roman" w:cs="Times New Roman"/>
          <w:sz w:val="28"/>
          <w:szCs w:val="28"/>
          <w:lang w:eastAsia="ru-RU"/>
        </w:rPr>
        <w:t xml:space="preserve"> предпрофессиональной программы;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успешная сдача контрольных нормативов;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овладение техникой избранного вида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повышения уровня физической подготовленности;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выполнение спортивных разрядов.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Набор и прием на отделение осуществляются путем сдачи нормативов по ОФП и СФП. Перевод обучающихся осуществляется путем сдачи </w:t>
      </w:r>
      <w:proofErr w:type="gramStart"/>
      <w:r w:rsidRPr="008E6329">
        <w:rPr>
          <w:rFonts w:ascii="Times New Roman" w:eastAsia="Times New Roman" w:hAnsi="Times New Roman" w:cs="Times New Roman"/>
          <w:sz w:val="28"/>
          <w:szCs w:val="28"/>
          <w:lang w:eastAsia="ru-RU"/>
        </w:rPr>
        <w:t>обучающимися</w:t>
      </w:r>
      <w:proofErr w:type="gramEnd"/>
      <w:r w:rsidRPr="008E6329">
        <w:rPr>
          <w:rFonts w:ascii="Times New Roman" w:eastAsia="Times New Roman" w:hAnsi="Times New Roman" w:cs="Times New Roman"/>
          <w:sz w:val="28"/>
          <w:szCs w:val="28"/>
          <w:lang w:eastAsia="ru-RU"/>
        </w:rPr>
        <w:t xml:space="preserve"> нормативов на квалификационные разряды, переводные нормативы приемной комиссии.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Тренировочная работа проводится круглогодично на основании данной дополнительной предпрофессиональной программы из расчета </w:t>
      </w:r>
      <w:r w:rsidR="00EE7896">
        <w:rPr>
          <w:rFonts w:ascii="Times New Roman" w:eastAsia="Times New Roman" w:hAnsi="Times New Roman" w:cs="Times New Roman"/>
          <w:sz w:val="28"/>
          <w:szCs w:val="28"/>
          <w:lang w:eastAsia="ru-RU"/>
        </w:rPr>
        <w:t>52</w:t>
      </w:r>
      <w:r w:rsidRPr="008E6329">
        <w:rPr>
          <w:rFonts w:ascii="Times New Roman" w:eastAsia="Times New Roman" w:hAnsi="Times New Roman" w:cs="Times New Roman"/>
          <w:sz w:val="28"/>
          <w:szCs w:val="28"/>
          <w:lang w:eastAsia="ru-RU"/>
        </w:rPr>
        <w:t xml:space="preserve"> недели. На этапе начальной подготовки 1 года 6 часов в неделю, на этапе начальной подготовки 2,3 года </w:t>
      </w:r>
      <w:r w:rsidR="00EE7896">
        <w:rPr>
          <w:rFonts w:ascii="Times New Roman" w:eastAsia="Times New Roman" w:hAnsi="Times New Roman" w:cs="Times New Roman"/>
          <w:sz w:val="28"/>
          <w:szCs w:val="28"/>
          <w:lang w:eastAsia="ru-RU"/>
        </w:rPr>
        <w:t>9</w:t>
      </w:r>
      <w:r w:rsidRPr="008E6329">
        <w:rPr>
          <w:rFonts w:ascii="Times New Roman" w:eastAsia="Times New Roman" w:hAnsi="Times New Roman" w:cs="Times New Roman"/>
          <w:sz w:val="28"/>
          <w:szCs w:val="28"/>
          <w:lang w:eastAsia="ru-RU"/>
        </w:rPr>
        <w:t xml:space="preserve"> часов в неделю; на тренировочном этапе 1,2 года (базовая подготовка) 12 часов в неделю, на тренировочном этапе 3,4 года (период спортивной специализации) 18 часов в неделю.</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Основными формами осуществления спортивной подготовки являются: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групповые и индивидуальные тренировочные и теоретические занятия;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работа по индивидуальным планам;</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тренировочные сборы;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участие в спортивных соревнованиях и мероприятиях;</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инструкторская и судейская практика;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медико-восстановительные мероприятия;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тестирование и контроль.</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обеспечения </w:t>
      </w:r>
      <w:proofErr w:type="spellStart"/>
      <w:r w:rsidRPr="008E6329">
        <w:rPr>
          <w:rFonts w:ascii="Times New Roman" w:eastAsia="Times New Roman" w:hAnsi="Times New Roman" w:cs="Times New Roman"/>
          <w:sz w:val="28"/>
          <w:szCs w:val="28"/>
          <w:lang w:eastAsia="ru-RU"/>
        </w:rPr>
        <w:t>круглогодичности</w:t>
      </w:r>
      <w:proofErr w:type="spellEnd"/>
      <w:r w:rsidRPr="008E6329">
        <w:rPr>
          <w:rFonts w:ascii="Times New Roman" w:eastAsia="Times New Roman" w:hAnsi="Times New Roman" w:cs="Times New Roman"/>
          <w:sz w:val="28"/>
          <w:szCs w:val="28"/>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С учетом специфики вида спорта определяются следующие особенности спортивной подготовки: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в зависимости от условий и организации занятий, а также условий проведения спортивных соревнований подготовка по виду спорта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i/>
          <w:sz w:val="28"/>
          <w:szCs w:val="28"/>
          <w:lang w:eastAsia="ru-RU"/>
        </w:rPr>
        <w:t>1.3 М</w:t>
      </w:r>
      <w:r w:rsidRPr="008E6329">
        <w:rPr>
          <w:rFonts w:ascii="Times New Roman" w:eastAsia="Times New Roman" w:hAnsi="Times New Roman" w:cs="Times New Roman"/>
          <w:b/>
          <w:i/>
          <w:color w:val="373737"/>
          <w:sz w:val="28"/>
          <w:szCs w:val="28"/>
          <w:lang w:eastAsia="ru-RU"/>
        </w:rPr>
        <w:t>инимальный возраст детей для зачисления на обучение и минимальное количество детей в группах.</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tbl>
      <w:tblPr>
        <w:tblW w:w="0" w:type="auto"/>
        <w:tblCellMar>
          <w:left w:w="0" w:type="dxa"/>
          <w:right w:w="0" w:type="dxa"/>
        </w:tblCellMar>
        <w:tblLook w:val="04A0" w:firstRow="1" w:lastRow="0" w:firstColumn="1" w:lastColumn="0" w:noHBand="0" w:noVBand="1"/>
      </w:tblPr>
      <w:tblGrid>
        <w:gridCol w:w="3080"/>
        <w:gridCol w:w="2393"/>
        <w:gridCol w:w="2183"/>
        <w:gridCol w:w="1997"/>
      </w:tblGrid>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Этапы спортивной подготовки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Продолжительность этапов (в годах)</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Минимальный возраст для зачисления в группы (лет)</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Наполняемость групп (человек)</w:t>
            </w:r>
          </w:p>
        </w:tc>
      </w:tr>
      <w:tr w:rsidR="008E6329" w:rsidRPr="008E6329" w:rsidTr="006E3496">
        <w:tc>
          <w:tcPr>
            <w:tcW w:w="100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Ката</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Этап начальной подготовки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3</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7</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12</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4</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r>
      <w:tr w:rsidR="008E6329" w:rsidRPr="008E6329" w:rsidTr="006E3496">
        <w:tc>
          <w:tcPr>
            <w:tcW w:w="100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Категория</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Этап начальной подготовки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3</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12</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4</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r>
    </w:tbl>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II. Учебный план</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color w:val="FF0000"/>
          <w:sz w:val="28"/>
          <w:szCs w:val="28"/>
          <w:lang w:eastAsia="ru-RU"/>
        </w:rPr>
      </w:pPr>
      <w:r w:rsidRPr="008E6329">
        <w:rPr>
          <w:rFonts w:ascii="Times New Roman" w:eastAsia="Times New Roman" w:hAnsi="Times New Roman" w:cs="Times New Roman"/>
          <w:b/>
          <w:i/>
          <w:sz w:val="28"/>
          <w:szCs w:val="28"/>
          <w:lang w:eastAsia="ru-RU"/>
        </w:rPr>
        <w:t>2.1 П</w:t>
      </w:r>
      <w:r w:rsidRPr="008E6329">
        <w:rPr>
          <w:rFonts w:ascii="Times New Roman" w:eastAsia="Times New Roman" w:hAnsi="Times New Roman" w:cs="Times New Roman"/>
          <w:b/>
          <w:i/>
          <w:color w:val="373737"/>
          <w:sz w:val="28"/>
          <w:szCs w:val="28"/>
          <w:lang w:eastAsia="ru-RU"/>
        </w:rPr>
        <w:t>родолжительность и объемы реализации Программы по предметным областям.</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тренировочных занятий по предметным областям ФГТ для группы спортивного единоборства.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Учебным планом предусматриваются следующие предметные области: теория и методика физической культуры и спорта, общая физическая подготовка, избранный вид спорта, другие виды спорта и подвижные игры, технико-тактическая и психологическая подготовка.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EE52E6" w:rsidRDefault="00EE52E6"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E52E6" w:rsidRDefault="00EE52E6"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E52E6" w:rsidRDefault="00EE52E6"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8E6329" w:rsidRPr="008E6329" w:rsidRDefault="008E6329"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lastRenderedPageBreak/>
        <w:t>Годовой учебный план-график многолетней подготовки в часах на 44недели</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3255"/>
        <w:gridCol w:w="1303"/>
        <w:gridCol w:w="1442"/>
        <w:gridCol w:w="761"/>
        <w:gridCol w:w="817"/>
        <w:gridCol w:w="1471"/>
      </w:tblGrid>
      <w:tr w:rsidR="008E6329" w:rsidRPr="008E6329" w:rsidTr="006E3496">
        <w:trPr>
          <w:trHeight w:val="275"/>
        </w:trPr>
        <w:tc>
          <w:tcPr>
            <w:tcW w:w="525"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roofErr w:type="spellStart"/>
            <w:r w:rsidRPr="008E6329">
              <w:rPr>
                <w:rFonts w:ascii="Times New Roman" w:eastAsia="Times New Roman" w:hAnsi="Times New Roman" w:cs="Times New Roman"/>
                <w:sz w:val="24"/>
                <w:szCs w:val="24"/>
                <w:lang w:eastAsia="ru-RU"/>
              </w:rPr>
              <w:t>пп</w:t>
            </w:r>
            <w:proofErr w:type="spellEnd"/>
          </w:p>
        </w:tc>
        <w:tc>
          <w:tcPr>
            <w:tcW w:w="3318"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5955" w:type="dxa"/>
            <w:gridSpan w:val="5"/>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Этапы подготовки</w:t>
            </w:r>
          </w:p>
        </w:tc>
      </w:tr>
      <w:tr w:rsidR="008E6329" w:rsidRPr="008E6329" w:rsidTr="006E3496">
        <w:trPr>
          <w:trHeight w:val="144"/>
        </w:trPr>
        <w:tc>
          <w:tcPr>
            <w:tcW w:w="525"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31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639" w:type="dxa"/>
            <w:gridSpan w:val="3"/>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начальной подготовки</w:t>
            </w:r>
          </w:p>
        </w:tc>
        <w:tc>
          <w:tcPr>
            <w:tcW w:w="2315"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тренировочный</w:t>
            </w:r>
          </w:p>
        </w:tc>
      </w:tr>
      <w:tr w:rsidR="008E6329" w:rsidRPr="008E6329" w:rsidTr="006E3496">
        <w:trPr>
          <w:trHeight w:val="144"/>
        </w:trPr>
        <w:tc>
          <w:tcPr>
            <w:tcW w:w="525"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31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955" w:type="dxa"/>
            <w:gridSpan w:val="5"/>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годы обучения</w:t>
            </w:r>
          </w:p>
        </w:tc>
      </w:tr>
      <w:tr w:rsidR="008E6329" w:rsidRPr="008E6329" w:rsidTr="00EE52E6">
        <w:trPr>
          <w:trHeight w:val="60"/>
        </w:trPr>
        <w:tc>
          <w:tcPr>
            <w:tcW w:w="525"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31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1-й</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2-3-й</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1-2-й</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3-4-й</w:t>
            </w:r>
          </w:p>
        </w:tc>
      </w:tr>
      <w:tr w:rsidR="008E6329" w:rsidRPr="008E6329" w:rsidTr="006E3496">
        <w:trPr>
          <w:trHeight w:val="275"/>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Теоретическая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17</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40</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Общая физическая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42</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92</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Специальная физическая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106</w:t>
            </w:r>
          </w:p>
        </w:tc>
      </w:tr>
      <w:tr w:rsidR="008E6329" w:rsidRPr="008E6329" w:rsidTr="006E3496">
        <w:trPr>
          <w:trHeight w:val="347"/>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Избранный вид спорта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99</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135</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272</w:t>
            </w:r>
          </w:p>
        </w:tc>
      </w:tr>
      <w:tr w:rsidR="008E6329" w:rsidRPr="008E6329" w:rsidTr="006E3496">
        <w:trPr>
          <w:trHeight w:val="275"/>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Участие в соревнованиях</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22</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50</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Инструкторская и судейская практика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14</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Приемные и переводные испытания</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Другие виды спорта подвижные игры</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79</w:t>
            </w:r>
          </w:p>
        </w:tc>
      </w:tr>
      <w:tr w:rsidR="008E6329" w:rsidRPr="008E6329" w:rsidTr="006E3496">
        <w:trPr>
          <w:trHeight w:val="826"/>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roofErr w:type="spellStart"/>
            <w:r w:rsidRPr="008E6329">
              <w:rPr>
                <w:rFonts w:ascii="Times New Roman" w:eastAsia="Times New Roman" w:hAnsi="Times New Roman" w:cs="Times New Roman"/>
                <w:sz w:val="24"/>
                <w:szCs w:val="24"/>
                <w:lang w:eastAsia="ru-RU"/>
              </w:rPr>
              <w:t>Тактико</w:t>
            </w:r>
            <w:proofErr w:type="spellEnd"/>
            <w:r w:rsidRPr="008E6329">
              <w:rPr>
                <w:rFonts w:ascii="Times New Roman" w:eastAsia="Times New Roman" w:hAnsi="Times New Roman" w:cs="Times New Roman"/>
                <w:sz w:val="24"/>
                <w:szCs w:val="24"/>
                <w:lang w:eastAsia="ru-RU"/>
              </w:rPr>
              <w:t xml:space="preserve"> – техническая и психологическая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38</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45</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41</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Восстановительные мероприятия</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r>
      <w:tr w:rsidR="008E6329" w:rsidRPr="008E6329" w:rsidTr="006E3496">
        <w:trPr>
          <w:trHeight w:val="538"/>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Врачебный и медицинский контроль</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r>
      <w:tr w:rsidR="008E6329" w:rsidRPr="008E6329" w:rsidTr="006E3496">
        <w:trPr>
          <w:trHeight w:val="288"/>
        </w:trPr>
        <w:tc>
          <w:tcPr>
            <w:tcW w:w="3844"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Общее количество часов</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264</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352</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528</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792</w:t>
            </w:r>
          </w:p>
        </w:tc>
      </w:tr>
    </w:tbl>
    <w:p w:rsidR="008E6329" w:rsidRPr="008E6329" w:rsidRDefault="008E6329" w:rsidP="008E632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E6329" w:rsidRPr="008E6329" w:rsidRDefault="008E6329" w:rsidP="008E632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1.7.Годовой план-график распределения учебных часов для этапа начальной подготовки первого года обучения.</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819"/>
        <w:gridCol w:w="544"/>
        <w:gridCol w:w="544"/>
        <w:gridCol w:w="544"/>
        <w:gridCol w:w="544"/>
        <w:gridCol w:w="544"/>
        <w:gridCol w:w="544"/>
        <w:gridCol w:w="544"/>
        <w:gridCol w:w="544"/>
        <w:gridCol w:w="511"/>
        <w:gridCol w:w="544"/>
        <w:gridCol w:w="511"/>
        <w:gridCol w:w="495"/>
      </w:tblGrid>
      <w:tr w:rsidR="008E6329" w:rsidRPr="008E6329" w:rsidTr="006E3496">
        <w:trPr>
          <w:trHeight w:val="443"/>
        </w:trPr>
        <w:tc>
          <w:tcPr>
            <w:tcW w:w="2855"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819"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Часы</w:t>
            </w:r>
          </w:p>
        </w:tc>
        <w:tc>
          <w:tcPr>
            <w:tcW w:w="6413" w:type="dxa"/>
            <w:gridSpan w:val="12"/>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М е </w:t>
            </w:r>
            <w:proofErr w:type="gramStart"/>
            <w:r w:rsidRPr="008E6329">
              <w:rPr>
                <w:rFonts w:ascii="Times New Roman" w:eastAsia="Times New Roman" w:hAnsi="Times New Roman" w:cs="Times New Roman"/>
                <w:sz w:val="24"/>
                <w:szCs w:val="24"/>
                <w:lang w:eastAsia="ru-RU"/>
              </w:rPr>
              <w:t>с</w:t>
            </w:r>
            <w:proofErr w:type="gramEnd"/>
            <w:r w:rsidRPr="008E6329">
              <w:rPr>
                <w:rFonts w:ascii="Times New Roman" w:eastAsia="Times New Roman" w:hAnsi="Times New Roman" w:cs="Times New Roman"/>
                <w:sz w:val="24"/>
                <w:szCs w:val="24"/>
                <w:lang w:eastAsia="ru-RU"/>
              </w:rPr>
              <w:t xml:space="preserve"> я ц ы</w:t>
            </w:r>
          </w:p>
        </w:tc>
      </w:tr>
      <w:tr w:rsidR="008E6329" w:rsidRPr="008E6329" w:rsidTr="006E3496">
        <w:trPr>
          <w:trHeight w:val="156"/>
        </w:trPr>
        <w:tc>
          <w:tcPr>
            <w:tcW w:w="2855"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819"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495"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628"/>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Теоретическая подготовка</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r>
      <w:tr w:rsidR="008E6329" w:rsidRPr="008E6329" w:rsidTr="006E3496">
        <w:trPr>
          <w:trHeight w:val="443"/>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ОФП</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443"/>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СФП</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386"/>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529"/>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 Участие в соревнованиях</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37"/>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Приемные и переводные испытания</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37"/>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7.Другие виды спорта подвижные игры</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887"/>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 Тактико-техническая и психологическая подготовка</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38</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486"/>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9.Медицинский контроль</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443"/>
        </w:trPr>
        <w:tc>
          <w:tcPr>
            <w:tcW w:w="2855" w:type="dxa"/>
            <w:shd w:val="clear" w:color="auto" w:fill="auto"/>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lastRenderedPageBreak/>
              <w:t>Всего:</w:t>
            </w:r>
          </w:p>
        </w:tc>
        <w:tc>
          <w:tcPr>
            <w:tcW w:w="81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264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25</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r>
    </w:tbl>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1.8.Годовой план-график распределения учебных часов для этапа начальной подготовки второго, третьего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792"/>
        <w:gridCol w:w="512"/>
        <w:gridCol w:w="512"/>
        <w:gridCol w:w="512"/>
        <w:gridCol w:w="512"/>
        <w:gridCol w:w="512"/>
        <w:gridCol w:w="512"/>
        <w:gridCol w:w="512"/>
        <w:gridCol w:w="512"/>
        <w:gridCol w:w="490"/>
        <w:gridCol w:w="512"/>
        <w:gridCol w:w="451"/>
        <w:gridCol w:w="480"/>
      </w:tblGrid>
      <w:tr w:rsidR="008E6329" w:rsidRPr="008E6329" w:rsidTr="006E3496">
        <w:trPr>
          <w:trHeight w:val="450"/>
        </w:trPr>
        <w:tc>
          <w:tcPr>
            <w:tcW w:w="2830"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813"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Часы</w:t>
            </w:r>
          </w:p>
        </w:tc>
        <w:tc>
          <w:tcPr>
            <w:tcW w:w="6355" w:type="dxa"/>
            <w:gridSpan w:val="12"/>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М е </w:t>
            </w:r>
            <w:proofErr w:type="gramStart"/>
            <w:r w:rsidRPr="008E6329">
              <w:rPr>
                <w:rFonts w:ascii="Times New Roman" w:eastAsia="Times New Roman" w:hAnsi="Times New Roman" w:cs="Times New Roman"/>
                <w:sz w:val="24"/>
                <w:szCs w:val="24"/>
                <w:lang w:eastAsia="ru-RU"/>
              </w:rPr>
              <w:t>с</w:t>
            </w:r>
            <w:proofErr w:type="gramEnd"/>
            <w:r w:rsidRPr="008E6329">
              <w:rPr>
                <w:rFonts w:ascii="Times New Roman" w:eastAsia="Times New Roman" w:hAnsi="Times New Roman" w:cs="Times New Roman"/>
                <w:sz w:val="24"/>
                <w:szCs w:val="24"/>
                <w:lang w:eastAsia="ru-RU"/>
              </w:rPr>
              <w:t xml:space="preserve"> я ц ы</w:t>
            </w:r>
          </w:p>
        </w:tc>
      </w:tr>
      <w:tr w:rsidR="008E6329" w:rsidRPr="008E6329" w:rsidTr="006E3496">
        <w:trPr>
          <w:trHeight w:val="159"/>
        </w:trPr>
        <w:tc>
          <w:tcPr>
            <w:tcW w:w="2830"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813"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06"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492"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614"/>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Теоретическая подготовка</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17</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r>
      <w:tr w:rsidR="008E6329" w:rsidRPr="008E6329" w:rsidTr="006E3496">
        <w:trPr>
          <w:trHeight w:val="450"/>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ОФП</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450"/>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СФП</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495"/>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645"/>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 Участие в соревнованиях</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554"/>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Приемные и переводные испытания</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62"/>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 Другие виды спорта и подвижные игры</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698"/>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8. Тактико-техническая и психологическая подготовка. </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539"/>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9. Восстановительные мероприятия </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39"/>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10.Медицинский контроль</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450"/>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Всего:</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352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29</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36</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21</w:t>
            </w:r>
          </w:p>
        </w:tc>
      </w:tr>
    </w:tbl>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1.9.Годовой план-график распределения учебных часов для тренировочного этапа (этапа спортивной специализации) первого, второго года обучения</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520"/>
        <w:gridCol w:w="520"/>
        <w:gridCol w:w="520"/>
        <w:gridCol w:w="519"/>
        <w:gridCol w:w="519"/>
        <w:gridCol w:w="519"/>
        <w:gridCol w:w="519"/>
        <w:gridCol w:w="519"/>
        <w:gridCol w:w="519"/>
        <w:gridCol w:w="519"/>
        <w:gridCol w:w="476"/>
        <w:gridCol w:w="520"/>
        <w:gridCol w:w="823"/>
      </w:tblGrid>
      <w:tr w:rsidR="008E6329" w:rsidRPr="008E6329" w:rsidTr="006E3496">
        <w:trPr>
          <w:trHeight w:val="292"/>
        </w:trPr>
        <w:tc>
          <w:tcPr>
            <w:tcW w:w="2564"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6673" w:type="dxa"/>
            <w:gridSpan w:val="1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Месяцы</w:t>
            </w:r>
          </w:p>
        </w:tc>
        <w:tc>
          <w:tcPr>
            <w:tcW w:w="832"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Всего часов</w:t>
            </w:r>
          </w:p>
        </w:tc>
      </w:tr>
      <w:tr w:rsidR="008E6329" w:rsidRPr="008E6329" w:rsidTr="006E3496">
        <w:trPr>
          <w:trHeight w:val="157"/>
        </w:trPr>
        <w:tc>
          <w:tcPr>
            <w:tcW w:w="2564"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832" w:type="dxa"/>
            <w:vMerge/>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83"/>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Теоретические занятия</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r>
      <w:tr w:rsidR="008E6329" w:rsidRPr="008E6329" w:rsidTr="006E3496">
        <w:trPr>
          <w:trHeight w:val="602"/>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Общая физическая подготовка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r>
      <w:tr w:rsidR="008E6329" w:rsidRPr="008E6329" w:rsidTr="006E3496">
        <w:trPr>
          <w:trHeight w:val="894"/>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Специальная физическая подготовка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56</w:t>
            </w:r>
          </w:p>
        </w:tc>
      </w:tr>
      <w:tr w:rsidR="008E6329" w:rsidRPr="008E6329" w:rsidTr="006E3496">
        <w:trPr>
          <w:trHeight w:val="724"/>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18</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196</w:t>
            </w:r>
          </w:p>
        </w:tc>
      </w:tr>
      <w:tr w:rsidR="008E6329" w:rsidRPr="008E6329" w:rsidTr="006E3496">
        <w:trPr>
          <w:trHeight w:val="602"/>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5. Участие в соревнованиях </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22</w:t>
            </w:r>
          </w:p>
        </w:tc>
      </w:tr>
      <w:tr w:rsidR="008E6329" w:rsidRPr="008E6329" w:rsidTr="006E3496">
        <w:trPr>
          <w:trHeight w:val="583"/>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lastRenderedPageBreak/>
              <w:t>6.Инструкторская и судейская практика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r>
      <w:tr w:rsidR="008E6329" w:rsidRPr="008E6329" w:rsidTr="006E3496">
        <w:trPr>
          <w:trHeight w:val="726"/>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7. Приемные и переводные испытания.  </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r>
      <w:tr w:rsidR="008E6329" w:rsidRPr="008E6329" w:rsidTr="006E3496">
        <w:trPr>
          <w:trHeight w:val="602"/>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 Другие виды спорта и подвижные игры</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r>
      <w:tr w:rsidR="008E6329" w:rsidRPr="008E6329" w:rsidTr="006E3496">
        <w:trPr>
          <w:trHeight w:val="583"/>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 Тактико-техническая и психологическая подготовка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41</w:t>
            </w:r>
          </w:p>
        </w:tc>
      </w:tr>
      <w:tr w:rsidR="008E6329" w:rsidRPr="008E6329" w:rsidTr="006E3496">
        <w:trPr>
          <w:trHeight w:val="746"/>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10.Восстановительные </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мероприятия</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r>
      <w:tr w:rsidR="008E6329" w:rsidRPr="008E6329" w:rsidTr="006E3496">
        <w:trPr>
          <w:trHeight w:val="561"/>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 Медицинский контроль</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517"/>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Всего часов:</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51</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32</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528</w:t>
            </w:r>
          </w:p>
        </w:tc>
      </w:tr>
    </w:tbl>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1.10.Годовой план-график распределения учебных часов для тренировочного этапа (этапа начальной специализации) УТГ – 3,4</w:t>
      </w:r>
    </w:p>
    <w:p w:rsidR="008E6329" w:rsidRPr="008E6329" w:rsidRDefault="008E6329" w:rsidP="008E632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523"/>
        <w:gridCol w:w="522"/>
        <w:gridCol w:w="522"/>
        <w:gridCol w:w="522"/>
        <w:gridCol w:w="522"/>
        <w:gridCol w:w="522"/>
        <w:gridCol w:w="522"/>
        <w:gridCol w:w="522"/>
        <w:gridCol w:w="522"/>
        <w:gridCol w:w="522"/>
        <w:gridCol w:w="422"/>
        <w:gridCol w:w="522"/>
        <w:gridCol w:w="827"/>
      </w:tblGrid>
      <w:tr w:rsidR="008E6329" w:rsidRPr="008E6329" w:rsidTr="006E3496">
        <w:tc>
          <w:tcPr>
            <w:tcW w:w="2598"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Содержание занятий</w:t>
            </w:r>
          </w:p>
        </w:tc>
        <w:tc>
          <w:tcPr>
            <w:tcW w:w="6702" w:type="dxa"/>
            <w:gridSpan w:val="1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Месяцы</w:t>
            </w:r>
          </w:p>
        </w:tc>
        <w:tc>
          <w:tcPr>
            <w:tcW w:w="840"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Всего часов</w:t>
            </w:r>
          </w:p>
        </w:tc>
      </w:tr>
      <w:tr w:rsidR="008E6329" w:rsidRPr="008E6329" w:rsidTr="006E3496">
        <w:tc>
          <w:tcPr>
            <w:tcW w:w="259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840" w:type="dxa"/>
            <w:vMerge/>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Теоретические занятия</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Общая физическая подготовка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92</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Специальная физическая подготовка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106</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16</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272</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5.Участие в соревнованиях</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Инструкторская и судейская практика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2</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14</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7. Контрольные и переводные испытания. </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8.Другие виды спорта и подвижные игры</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79</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9.Тактико-техническая и психологическая подготовка </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10.Восстановительные мероприятия</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 Медицинский контроль</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Всего часов:</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33</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792</w:t>
            </w:r>
          </w:p>
        </w:tc>
      </w:tr>
    </w:tbl>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6329">
        <w:rPr>
          <w:rFonts w:ascii="Times New Roman" w:eastAsia="Times New Roman" w:hAnsi="Times New Roman" w:cs="Times New Roman"/>
          <w:sz w:val="20"/>
          <w:szCs w:val="20"/>
          <w:lang w:eastAsia="ru-RU"/>
        </w:rPr>
        <w:lastRenderedPageBreak/>
        <w:t>* самостоятельная работа обучающихся проходит в виде индивидуальных занятий, в каникулярное время, время отпусков и командировок, в размере до 10 % от общего объема часов.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i/>
          <w:color w:val="373737"/>
          <w:sz w:val="28"/>
          <w:szCs w:val="28"/>
          <w:lang w:eastAsia="ru-RU"/>
        </w:rPr>
        <w:t>2.2 Соотношение объемов тренировочного процесса по разделам обучения, включая время, отводимое для самостоятельной работы обучающихся.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p>
    <w:p w:rsidR="008E6329" w:rsidRPr="008E6329" w:rsidRDefault="008E6329" w:rsidP="00EE52E6">
      <w:pPr>
        <w:autoSpaceDE w:val="0"/>
        <w:autoSpaceDN w:val="0"/>
        <w:adjustRightInd w:val="0"/>
        <w:spacing w:after="0" w:line="240" w:lineRule="auto"/>
        <w:ind w:firstLine="709"/>
        <w:rPr>
          <w:rFonts w:ascii="Times New Roman" w:eastAsia="Times New Roman" w:hAnsi="Times New Roman" w:cs="Times New Roman"/>
          <w:bCs/>
          <w:sz w:val="20"/>
          <w:szCs w:val="20"/>
          <w:lang w:eastAsia="ru-RU"/>
        </w:rPr>
      </w:pPr>
      <w:r w:rsidRPr="008E6329">
        <w:rPr>
          <w:rFonts w:ascii="Times New Roman" w:eastAsia="Times New Roman" w:hAnsi="Times New Roman" w:cs="Times New Roman"/>
          <w:color w:val="373737"/>
          <w:sz w:val="28"/>
          <w:szCs w:val="28"/>
          <w:lang w:eastAsia="ru-RU"/>
        </w:rPr>
        <w:t xml:space="preserve">     В процессе реализации Программы по киокусинкай необходимо предусмотреть следующее соотношение объемов </w:t>
      </w:r>
      <w:proofErr w:type="gramStart"/>
      <w:r w:rsidRPr="008E6329">
        <w:rPr>
          <w:rFonts w:ascii="Times New Roman" w:eastAsia="Times New Roman" w:hAnsi="Times New Roman" w:cs="Times New Roman"/>
          <w:color w:val="373737"/>
          <w:sz w:val="28"/>
          <w:szCs w:val="28"/>
          <w:lang w:eastAsia="ru-RU"/>
        </w:rPr>
        <w:t>обучения по</w:t>
      </w:r>
      <w:proofErr w:type="gramEnd"/>
      <w:r w:rsidRPr="008E6329">
        <w:rPr>
          <w:rFonts w:ascii="Times New Roman" w:eastAsia="Times New Roman" w:hAnsi="Times New Roman" w:cs="Times New Roman"/>
          <w:color w:val="373737"/>
          <w:sz w:val="28"/>
          <w:szCs w:val="28"/>
          <w:lang w:eastAsia="ru-RU"/>
        </w:rPr>
        <w:t xml:space="preserve"> предметным областям по отношению к общему объему учебного плана:</w:t>
      </w:r>
      <w:r w:rsidRPr="008E6329">
        <w:rPr>
          <w:rFonts w:ascii="Times New Roman" w:eastAsia="Times New Roman" w:hAnsi="Times New Roman" w:cs="Times New Roman"/>
          <w:color w:val="373737"/>
          <w:sz w:val="28"/>
          <w:szCs w:val="28"/>
          <w:lang w:eastAsia="ru-RU"/>
        </w:rPr>
        <w:b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r w:rsidRPr="008E6329">
        <w:rPr>
          <w:rFonts w:ascii="Times New Roman" w:eastAsia="Times New Roman" w:hAnsi="Times New Roman" w:cs="Times New Roman"/>
          <w:color w:val="373737"/>
          <w:sz w:val="28"/>
          <w:szCs w:val="28"/>
          <w:lang w:eastAsia="ru-RU"/>
        </w:rPr>
        <w:br/>
        <w:t xml:space="preserve">- </w:t>
      </w:r>
      <w:proofErr w:type="gramStart"/>
      <w:r w:rsidRPr="008E6329">
        <w:rPr>
          <w:rFonts w:ascii="Times New Roman" w:eastAsia="Times New Roman" w:hAnsi="Times New Roman" w:cs="Times New Roman"/>
          <w:color w:val="373737"/>
          <w:sz w:val="28"/>
          <w:szCs w:val="28"/>
          <w:lang w:eastAsia="ru-RU"/>
        </w:rPr>
        <w:t>теоретическая подготовка в объеме от 5 до 10% от общего объема учебного плана;</w:t>
      </w:r>
      <w:r w:rsidRPr="008E6329">
        <w:rPr>
          <w:rFonts w:ascii="Times New Roman" w:eastAsia="Times New Roman" w:hAnsi="Times New Roman" w:cs="Times New Roman"/>
          <w:color w:val="373737"/>
          <w:sz w:val="28"/>
          <w:szCs w:val="28"/>
          <w:lang w:eastAsia="ru-RU"/>
        </w:rPr>
        <w:br/>
        <w:t>- общая и специальная физическая подготовка в объеме от 20 до 25% от общего объема учебного плана;</w:t>
      </w:r>
      <w:r w:rsidRPr="008E6329">
        <w:rPr>
          <w:rFonts w:ascii="Times New Roman" w:eastAsia="Times New Roman" w:hAnsi="Times New Roman" w:cs="Times New Roman"/>
          <w:color w:val="373737"/>
          <w:sz w:val="28"/>
          <w:szCs w:val="28"/>
          <w:lang w:eastAsia="ru-RU"/>
        </w:rPr>
        <w:br/>
        <w:t>- избранный вид спорта в объеме не менее 45% от общего объема учебного плана;</w:t>
      </w:r>
      <w:r w:rsidRPr="008E6329">
        <w:rPr>
          <w:rFonts w:ascii="Times New Roman" w:eastAsia="Times New Roman" w:hAnsi="Times New Roman" w:cs="Times New Roman"/>
          <w:color w:val="373737"/>
          <w:sz w:val="28"/>
          <w:szCs w:val="28"/>
          <w:lang w:eastAsia="ru-RU"/>
        </w:rPr>
        <w:br/>
        <w:t>- другие виды спорта и подвижные игры в объеме от 5 до 10% от общего объема учебного плана;</w:t>
      </w:r>
      <w:proofErr w:type="gramEnd"/>
      <w:r w:rsidRPr="008E6329">
        <w:rPr>
          <w:rFonts w:ascii="Times New Roman" w:eastAsia="Times New Roman" w:hAnsi="Times New Roman" w:cs="Times New Roman"/>
          <w:color w:val="373737"/>
          <w:sz w:val="28"/>
          <w:szCs w:val="28"/>
          <w:lang w:eastAsia="ru-RU"/>
        </w:rPr>
        <w:br/>
        <w:t xml:space="preserve">- </w:t>
      </w:r>
      <w:proofErr w:type="gramStart"/>
      <w:r w:rsidRPr="008E6329">
        <w:rPr>
          <w:rFonts w:ascii="Times New Roman" w:eastAsia="Times New Roman" w:hAnsi="Times New Roman" w:cs="Times New Roman"/>
          <w:color w:val="373737"/>
          <w:sz w:val="28"/>
          <w:szCs w:val="28"/>
          <w:lang w:eastAsia="ru-RU"/>
        </w:rPr>
        <w:t>технико-тактическая и психологическая подготовка в объеме от 10 до 15% от общего объема учебного плана;</w:t>
      </w:r>
      <w:r w:rsidRPr="008E6329">
        <w:rPr>
          <w:rFonts w:ascii="Times New Roman" w:eastAsia="Times New Roman" w:hAnsi="Times New Roman" w:cs="Times New Roman"/>
          <w:color w:val="373737"/>
          <w:sz w:val="28"/>
          <w:szCs w:val="28"/>
          <w:lang w:eastAsia="ru-RU"/>
        </w:rPr>
        <w:br/>
        <w:t>- самостоятельная работа обучающихся в пределах до 10% от общего объема учебного плана;</w:t>
      </w:r>
      <w:r w:rsidRPr="008E6329">
        <w:rPr>
          <w:rFonts w:ascii="Times New Roman" w:eastAsia="Times New Roman" w:hAnsi="Times New Roman" w:cs="Times New Roman"/>
          <w:color w:val="373737"/>
          <w:sz w:val="28"/>
          <w:szCs w:val="28"/>
          <w:lang w:eastAsia="ru-RU"/>
        </w:rPr>
        <w:b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r w:rsidRPr="008E6329">
        <w:rPr>
          <w:rFonts w:ascii="Times New Roman" w:eastAsia="Times New Roman" w:hAnsi="Times New Roman" w:cs="Times New Roman"/>
          <w:color w:val="373737"/>
          <w:sz w:val="28"/>
          <w:szCs w:val="28"/>
          <w:lang w:eastAsia="ru-RU"/>
        </w:rPr>
        <w:br/>
        <w:t>- организация совместных мероприятий с другими образовательными и физкультурно-спортив</w:t>
      </w:r>
      <w:r w:rsidR="00EE52E6">
        <w:rPr>
          <w:rFonts w:ascii="Times New Roman" w:eastAsia="Times New Roman" w:hAnsi="Times New Roman" w:cs="Times New Roman"/>
          <w:color w:val="373737"/>
          <w:sz w:val="28"/>
          <w:szCs w:val="28"/>
          <w:lang w:eastAsia="ru-RU"/>
        </w:rPr>
        <w:t xml:space="preserve">ными </w:t>
      </w:r>
      <w:r w:rsidRPr="008E6329">
        <w:rPr>
          <w:rFonts w:ascii="Times New Roman" w:eastAsia="Times New Roman" w:hAnsi="Times New Roman" w:cs="Times New Roman"/>
          <w:color w:val="373737"/>
          <w:sz w:val="28"/>
          <w:szCs w:val="28"/>
          <w:lang w:eastAsia="ru-RU"/>
        </w:rPr>
        <w:t>организациями.</w:t>
      </w:r>
      <w:r w:rsidRPr="008E6329">
        <w:rPr>
          <w:rFonts w:ascii="Times New Roman" w:eastAsia="Times New Roman" w:hAnsi="Times New Roman" w:cs="Times New Roman"/>
          <w:color w:val="373737"/>
          <w:sz w:val="28"/>
          <w:szCs w:val="28"/>
          <w:lang w:eastAsia="ru-RU"/>
        </w:rPr>
        <w:br/>
      </w:r>
      <w:proofErr w:type="gram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III. Методическая часть.</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8E6329">
        <w:rPr>
          <w:rFonts w:ascii="Times New Roman" w:eastAsia="Times New Roman" w:hAnsi="Times New Roman" w:cs="Times New Roman"/>
          <w:b/>
          <w:i/>
          <w:sz w:val="28"/>
          <w:szCs w:val="28"/>
          <w:lang w:eastAsia="ru-RU"/>
        </w:rPr>
        <w:t>3.1 С</w:t>
      </w:r>
      <w:r w:rsidRPr="008E6329">
        <w:rPr>
          <w:rFonts w:ascii="Times New Roman" w:eastAsia="Times New Roman" w:hAnsi="Times New Roman" w:cs="Times New Roman"/>
          <w:b/>
          <w:i/>
          <w:color w:val="373737"/>
          <w:sz w:val="28"/>
          <w:szCs w:val="28"/>
          <w:lang w:eastAsia="ru-RU"/>
        </w:rPr>
        <w:t>одержание и методика работы по предметным областям, этапам (периодам) подготовки.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 xml:space="preserve">3.1.1 </w:t>
      </w:r>
      <w:r w:rsidRPr="008E6329">
        <w:rPr>
          <w:rFonts w:ascii="Times New Roman" w:eastAsia="Times New Roman" w:hAnsi="Times New Roman" w:cs="Times New Roman"/>
          <w:b/>
          <w:bCs/>
          <w:sz w:val="24"/>
          <w:szCs w:val="24"/>
          <w:lang w:eastAsia="ru-RU"/>
        </w:rPr>
        <w:t>Теория и методика физической культуры и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Место и роль физической культуры и спорта в современном обществе.</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Внеклассная и внешкольная работа. Коллективы физической культуры, спортивные секции, детско-юношеские спортивные </w:t>
      </w:r>
      <w:r w:rsidRPr="008E6329">
        <w:rPr>
          <w:rFonts w:ascii="Times New Roman" w:eastAsia="Times New Roman" w:hAnsi="Times New Roman" w:cs="Times New Roman"/>
          <w:sz w:val="28"/>
          <w:szCs w:val="28"/>
          <w:lang w:eastAsia="ru-RU"/>
        </w:rPr>
        <w:lastRenderedPageBreak/>
        <w:t>школы, школы-интернаты спортивного профиля, училища олимпийского резерва, школы высшего спортивного мастерства, центры спортивной подготовки. Общественно-политическое и государственное значение спорта. Массовый характер спорта.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История развития каратэ.</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Характеристика вида спорта, его место и значение в российской системе физического воспитания. Возникновение и развитие каратэ как вида спорта. Организация федерации каратэ в России. Международная федерация по боевым искусствам. Весовые категории и программа соревнований. Возрастные группы. Первые достижения российских спортсменов на международных соревнованиях. Российские спортсмены - чемпионы мира и Европы.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Необходимые сведения о строении и функциях организма человека.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Гигиенические знания, умения и навыки.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Гигиеническое значение водных процедур (умывание, душ, купание, баня). Меры личной и общественной профилактики (предупреждения заболеваний). Показатели веса тела в зависимости от </w:t>
      </w:r>
      <w:r w:rsidRPr="008E6329">
        <w:rPr>
          <w:rFonts w:ascii="Times New Roman" w:eastAsia="Times New Roman" w:hAnsi="Times New Roman" w:cs="Times New Roman"/>
          <w:sz w:val="28"/>
          <w:szCs w:val="28"/>
          <w:lang w:eastAsia="ru-RU"/>
        </w:rPr>
        <w:lastRenderedPageBreak/>
        <w:t>ростовых показателей. Набор веса и переход в более тяжелую весовую категорию. Сброс веса и переход в более легкую весовую категорию.</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спортивного питания.</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8E6329">
        <w:rPr>
          <w:rFonts w:ascii="Times New Roman" w:eastAsia="Times New Roman" w:hAnsi="Times New Roman" w:cs="Times New Roman"/>
          <w:sz w:val="28"/>
          <w:szCs w:val="28"/>
          <w:lang w:eastAsia="ru-RU"/>
        </w:rPr>
        <w:t>энергозатраты</w:t>
      </w:r>
      <w:proofErr w:type="spellEnd"/>
      <w:r w:rsidRPr="008E6329">
        <w:rPr>
          <w:rFonts w:ascii="Times New Roman" w:eastAsia="Times New Roman" w:hAnsi="Times New Roman" w:cs="Times New Roman"/>
          <w:sz w:val="28"/>
          <w:szCs w:val="28"/>
          <w:lang w:eastAsia="ru-RU"/>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законодательства в сфере физической культуры и спорта.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Правила каратэ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Режим дня, закаливание организма, здоровый образ жизни.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8E6329">
        <w:rPr>
          <w:rFonts w:ascii="Times New Roman" w:eastAsia="Times New Roman" w:hAnsi="Times New Roman" w:cs="Times New Roman"/>
          <w:sz w:val="28"/>
          <w:szCs w:val="28"/>
          <w:lang w:eastAsia="ru-RU"/>
        </w:rPr>
        <w:t>субъективный</w:t>
      </w:r>
      <w:proofErr w:type="gramEnd"/>
      <w:r w:rsidRPr="008E6329">
        <w:rPr>
          <w:rFonts w:ascii="Times New Roman" w:eastAsia="Times New Roman" w:hAnsi="Times New Roman" w:cs="Times New Roman"/>
          <w:sz w:val="28"/>
          <w:szCs w:val="28"/>
          <w:lang w:eastAsia="ru-RU"/>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Требования техники безопасности при занятиях.</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Правила техники безопасности, инструкции по техники безопасности. 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8E6329">
        <w:rPr>
          <w:rFonts w:ascii="Times New Roman" w:eastAsia="Times New Roman" w:hAnsi="Times New Roman" w:cs="Times New Roman"/>
          <w:sz w:val="28"/>
          <w:szCs w:val="28"/>
          <w:lang w:eastAsia="ru-RU"/>
        </w:rPr>
        <w:t>самостраховка</w:t>
      </w:r>
      <w:proofErr w:type="spellEnd"/>
      <w:r w:rsidRPr="008E6329">
        <w:rPr>
          <w:rFonts w:ascii="Times New Roman" w:eastAsia="Times New Roman" w:hAnsi="Times New Roman" w:cs="Times New Roman"/>
          <w:sz w:val="28"/>
          <w:szCs w:val="28"/>
          <w:lang w:eastAsia="ru-RU"/>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8E6329">
        <w:rPr>
          <w:rFonts w:ascii="Times New Roman" w:eastAsia="Times New Roman" w:hAnsi="Times New Roman" w:cs="Times New Roman"/>
          <w:sz w:val="28"/>
          <w:szCs w:val="28"/>
          <w:lang w:eastAsia="ru-RU"/>
        </w:rPr>
        <w:t>электротравмах</w:t>
      </w:r>
      <w:proofErr w:type="spellEnd"/>
      <w:r w:rsidRPr="008E6329">
        <w:rPr>
          <w:rFonts w:ascii="Times New Roman" w:eastAsia="Times New Roman" w:hAnsi="Times New Roman" w:cs="Times New Roman"/>
          <w:sz w:val="28"/>
          <w:szCs w:val="28"/>
          <w:lang w:eastAsia="ru-RU"/>
        </w:rPr>
        <w:t>, обмороке, попадании инородных тел в глаза, уши, рот. Приемы искусственного дыхания и непрямого массажа сердца.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философии и психологии спортивных единоборств.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Понятие о психологической подготовке. Основные методы развития и совершенствования моральных и волевых каче</w:t>
      </w:r>
      <w:proofErr w:type="gramStart"/>
      <w:r w:rsidRPr="008E6329">
        <w:rPr>
          <w:rFonts w:ascii="Times New Roman" w:eastAsia="Times New Roman" w:hAnsi="Times New Roman" w:cs="Times New Roman"/>
          <w:sz w:val="28"/>
          <w:szCs w:val="28"/>
          <w:lang w:eastAsia="ru-RU"/>
        </w:rPr>
        <w:t>ств сп</w:t>
      </w:r>
      <w:proofErr w:type="gramEnd"/>
      <w:r w:rsidRPr="008E6329">
        <w:rPr>
          <w:rFonts w:ascii="Times New Roman" w:eastAsia="Times New Roman" w:hAnsi="Times New Roman" w:cs="Times New Roman"/>
          <w:sz w:val="28"/>
          <w:szCs w:val="28"/>
          <w:lang w:eastAsia="ru-RU"/>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w:t>
      </w:r>
      <w:r w:rsidRPr="008E6329">
        <w:rPr>
          <w:rFonts w:ascii="Times New Roman" w:eastAsia="Times New Roman" w:hAnsi="Times New Roman" w:cs="Times New Roman"/>
          <w:sz w:val="28"/>
          <w:szCs w:val="28"/>
          <w:lang w:eastAsia="ru-RU"/>
        </w:rPr>
        <w:lastRenderedPageBreak/>
        <w:t xml:space="preserve">Индивидуальный подход к </w:t>
      </w:r>
      <w:proofErr w:type="gramStart"/>
      <w:r w:rsidRPr="008E6329">
        <w:rPr>
          <w:rFonts w:ascii="Times New Roman" w:eastAsia="Times New Roman" w:hAnsi="Times New Roman" w:cs="Times New Roman"/>
          <w:sz w:val="28"/>
          <w:szCs w:val="28"/>
          <w:lang w:eastAsia="ru-RU"/>
        </w:rPr>
        <w:t>занимающимся</w:t>
      </w:r>
      <w:proofErr w:type="gramEnd"/>
      <w:r w:rsidRPr="008E6329">
        <w:rPr>
          <w:rFonts w:ascii="Times New Roman" w:eastAsia="Times New Roman" w:hAnsi="Times New Roman" w:cs="Times New Roman"/>
          <w:sz w:val="28"/>
          <w:szCs w:val="28"/>
          <w:lang w:eastAsia="ru-RU"/>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 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8E6329">
        <w:rPr>
          <w:rFonts w:ascii="Times New Roman" w:eastAsia="Times New Roman" w:hAnsi="Times New Roman" w:cs="Times New Roman"/>
          <w:sz w:val="28"/>
          <w:szCs w:val="28"/>
          <w:lang w:eastAsia="ru-RU"/>
        </w:rPr>
        <w:t>ритмовой</w:t>
      </w:r>
      <w:proofErr w:type="spellEnd"/>
      <w:r w:rsidRPr="008E6329">
        <w:rPr>
          <w:rFonts w:ascii="Times New Roman" w:eastAsia="Times New Roman" w:hAnsi="Times New Roman" w:cs="Times New Roman"/>
          <w:sz w:val="28"/>
          <w:szCs w:val="28"/>
          <w:lang w:eastAsia="ru-RU"/>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спортивной подготовки и тренировочного процесса.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8E6329">
        <w:rPr>
          <w:rFonts w:ascii="Times New Roman" w:eastAsia="Times New Roman" w:hAnsi="Times New Roman" w:cs="Times New Roman"/>
          <w:sz w:val="28"/>
          <w:szCs w:val="28"/>
          <w:lang w:eastAsia="ru-RU"/>
        </w:rPr>
        <w:t>занимающихся</w:t>
      </w:r>
      <w:proofErr w:type="gramEnd"/>
      <w:r w:rsidRPr="008E6329">
        <w:rPr>
          <w:rFonts w:ascii="Times New Roman" w:eastAsia="Times New Roman" w:hAnsi="Times New Roman" w:cs="Times New Roman"/>
          <w:sz w:val="28"/>
          <w:szCs w:val="28"/>
          <w:lang w:eastAsia="ru-RU"/>
        </w:rPr>
        <w:t xml:space="preserve"> и эффективность обучения технике. Роль волевых каче</w:t>
      </w:r>
      <w:proofErr w:type="gramStart"/>
      <w:r w:rsidRPr="008E6329">
        <w:rPr>
          <w:rFonts w:ascii="Times New Roman" w:eastAsia="Times New Roman" w:hAnsi="Times New Roman" w:cs="Times New Roman"/>
          <w:sz w:val="28"/>
          <w:szCs w:val="28"/>
          <w:lang w:eastAsia="ru-RU"/>
        </w:rPr>
        <w:t>ств в пр</w:t>
      </w:r>
      <w:proofErr w:type="gramEnd"/>
      <w:r w:rsidRPr="008E6329">
        <w:rPr>
          <w:rFonts w:ascii="Times New Roman" w:eastAsia="Times New Roman" w:hAnsi="Times New Roman" w:cs="Times New Roman"/>
          <w:sz w:val="28"/>
          <w:szCs w:val="28"/>
          <w:lang w:eastAsia="ru-RU"/>
        </w:rPr>
        <w:t xml:space="preserve">оцессе обучения. Страховка и </w:t>
      </w:r>
      <w:proofErr w:type="spellStart"/>
      <w:r w:rsidRPr="008E6329">
        <w:rPr>
          <w:rFonts w:ascii="Times New Roman" w:eastAsia="Times New Roman" w:hAnsi="Times New Roman" w:cs="Times New Roman"/>
          <w:sz w:val="28"/>
          <w:szCs w:val="28"/>
          <w:lang w:eastAsia="ru-RU"/>
        </w:rPr>
        <w:t>самостраховка</w:t>
      </w:r>
      <w:proofErr w:type="spellEnd"/>
      <w:r w:rsidRPr="008E6329">
        <w:rPr>
          <w:rFonts w:ascii="Times New Roman" w:eastAsia="Times New Roman" w:hAnsi="Times New Roman" w:cs="Times New Roman"/>
          <w:sz w:val="28"/>
          <w:szCs w:val="28"/>
          <w:lang w:eastAsia="ru-RU"/>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w:t>
      </w:r>
      <w:r w:rsidRPr="008E6329">
        <w:rPr>
          <w:rFonts w:ascii="Times New Roman" w:eastAsia="Times New Roman" w:hAnsi="Times New Roman" w:cs="Times New Roman"/>
          <w:sz w:val="28"/>
          <w:szCs w:val="28"/>
          <w:lang w:eastAsia="ru-RU"/>
        </w:rPr>
        <w:lastRenderedPageBreak/>
        <w:t xml:space="preserve">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 Вариативность как метод построения тренировки. Величина интервала между подходами и занятиями. Планирование и учет проделанной </w:t>
      </w:r>
      <w:proofErr w:type="gramStart"/>
      <w:r w:rsidRPr="008E6329">
        <w:rPr>
          <w:rFonts w:ascii="Times New Roman" w:eastAsia="Times New Roman" w:hAnsi="Times New Roman" w:cs="Times New Roman"/>
          <w:sz w:val="28"/>
          <w:szCs w:val="28"/>
          <w:lang w:eastAsia="ru-RU"/>
        </w:rPr>
        <w:t>работы</w:t>
      </w:r>
      <w:proofErr w:type="gramEnd"/>
      <w:r w:rsidRPr="008E6329">
        <w:rPr>
          <w:rFonts w:ascii="Times New Roman" w:eastAsia="Times New Roman" w:hAnsi="Times New Roman" w:cs="Times New Roman"/>
          <w:sz w:val="28"/>
          <w:szCs w:val="28"/>
          <w:lang w:eastAsia="ru-RU"/>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атлета.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8E6329">
        <w:rPr>
          <w:rFonts w:ascii="Times New Roman" w:eastAsia="Times New Roman" w:hAnsi="Times New Roman" w:cs="Times New Roman"/>
          <w:sz w:val="28"/>
          <w:szCs w:val="28"/>
          <w:lang w:eastAsia="ru-RU"/>
        </w:rPr>
        <w:t>Виды планирования: перспективное (на несколько лет), текущее (на год), оперативное (на этап, месяц, неделю, занятие).</w:t>
      </w:r>
      <w:proofErr w:type="gramEnd"/>
      <w:r w:rsidRPr="008E6329">
        <w:rPr>
          <w:rFonts w:ascii="Times New Roman" w:eastAsia="Times New Roman" w:hAnsi="Times New Roman" w:cs="Times New Roman"/>
          <w:sz w:val="28"/>
          <w:szCs w:val="28"/>
          <w:lang w:eastAsia="ru-RU"/>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Требования к оборудованию, инвентарю и спортивной экипировке.</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Использование технических сре</w:t>
      </w:r>
      <w:proofErr w:type="gramStart"/>
      <w:r w:rsidRPr="008E6329">
        <w:rPr>
          <w:rFonts w:ascii="Times New Roman" w:eastAsia="Times New Roman" w:hAnsi="Times New Roman" w:cs="Times New Roman"/>
          <w:sz w:val="28"/>
          <w:szCs w:val="28"/>
          <w:lang w:eastAsia="ru-RU"/>
        </w:rPr>
        <w:t>дств в пр</w:t>
      </w:r>
      <w:proofErr w:type="gramEnd"/>
      <w:r w:rsidRPr="008E6329">
        <w:rPr>
          <w:rFonts w:ascii="Times New Roman" w:eastAsia="Times New Roman" w:hAnsi="Times New Roman" w:cs="Times New Roman"/>
          <w:sz w:val="28"/>
          <w:szCs w:val="28"/>
          <w:lang w:eastAsia="ru-RU"/>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8E6329">
        <w:rPr>
          <w:rFonts w:ascii="Times New Roman" w:eastAsia="Times New Roman" w:hAnsi="Times New Roman" w:cs="Times New Roman"/>
          <w:sz w:val="28"/>
          <w:szCs w:val="28"/>
          <w:lang w:eastAsia="ru-RU"/>
        </w:rPr>
        <w:t>занимающихся</w:t>
      </w:r>
      <w:proofErr w:type="gramEnd"/>
      <w:r w:rsidRPr="008E6329">
        <w:rPr>
          <w:rFonts w:ascii="Times New Roman" w:eastAsia="Times New Roman" w:hAnsi="Times New Roman" w:cs="Times New Roman"/>
          <w:sz w:val="28"/>
          <w:szCs w:val="28"/>
          <w:lang w:eastAsia="ru-RU"/>
        </w:rPr>
        <w:t>.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Покрытие пола, стен, помостов, рингов, татами. Оборудование и инвентарь зала. Вспомогательные тренажеры. Гири, разборные гантели, эластичные бинты, подставки, шлемы, перчатки, кимоно, маты. Наглядная агитация. Методический уголок. Справочные материалы. Правила технического осмотра, ремонта и хранения спортивного инвентаря.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3.1.2 Общая и специальная физическая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8E6329">
        <w:rPr>
          <w:rFonts w:ascii="Times New Roman" w:eastAsia="Times New Roman" w:hAnsi="Times New Roman" w:cs="Times New Roman"/>
          <w:b/>
          <w:bCs/>
          <w:i/>
          <w:color w:val="000000"/>
          <w:sz w:val="28"/>
          <w:szCs w:val="28"/>
          <w:lang w:eastAsia="ru-RU"/>
        </w:rPr>
        <w:t xml:space="preserve">  Общая физическая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
          <w:bCs/>
          <w:sz w:val="24"/>
          <w:szCs w:val="24"/>
          <w:lang w:eastAsia="ru-RU"/>
        </w:rPr>
        <w:t xml:space="preserve">   </w:t>
      </w:r>
      <w:r w:rsidRPr="008E6329">
        <w:rPr>
          <w:rFonts w:ascii="Times New Roman" w:eastAsia="Times New Roman" w:hAnsi="Times New Roman" w:cs="Times New Roman"/>
          <w:bCs/>
          <w:i/>
          <w:sz w:val="28"/>
          <w:szCs w:val="28"/>
          <w:u w:val="single"/>
          <w:lang w:eastAsia="ru-RU"/>
        </w:rPr>
        <w:t>Быстрота</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на развитие быстроты: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прыжки на двух ногах с подтягиванием коленей к груди;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прыжки на двух ногах из приседа; - прыжки </w:t>
      </w:r>
      <w:proofErr w:type="gramStart"/>
      <w:r w:rsidRPr="008E6329">
        <w:rPr>
          <w:rFonts w:ascii="Times New Roman" w:eastAsia="Times New Roman" w:hAnsi="Times New Roman" w:cs="Times New Roman"/>
          <w:sz w:val="28"/>
          <w:szCs w:val="28"/>
          <w:lang w:eastAsia="ru-RU"/>
        </w:rPr>
        <w:t>на</w:t>
      </w:r>
      <w:proofErr w:type="gramEnd"/>
      <w:r w:rsidRPr="008E6329">
        <w:rPr>
          <w:rFonts w:ascii="Times New Roman" w:eastAsia="Times New Roman" w:hAnsi="Times New Roman" w:cs="Times New Roman"/>
          <w:sz w:val="28"/>
          <w:szCs w:val="28"/>
          <w:lang w:eastAsia="ru-RU"/>
        </w:rPr>
        <w:t xml:space="preserve">/с гимнастической скамейки и др.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работа с резиновыми жгутами в различных временных и скоростных режимах;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метание набивного мяча;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выполнение ударов руками и ногами по </w:t>
      </w:r>
      <w:proofErr w:type="spellStart"/>
      <w:r w:rsidRPr="008E6329">
        <w:rPr>
          <w:rFonts w:ascii="Times New Roman" w:eastAsia="Times New Roman" w:hAnsi="Times New Roman" w:cs="Times New Roman"/>
          <w:sz w:val="28"/>
          <w:szCs w:val="28"/>
          <w:lang w:eastAsia="ru-RU"/>
        </w:rPr>
        <w:t>макиварам</w:t>
      </w:r>
      <w:proofErr w:type="spellEnd"/>
      <w:r w:rsidRPr="008E6329">
        <w:rPr>
          <w:rFonts w:ascii="Times New Roman" w:eastAsia="Times New Roman" w:hAnsi="Times New Roman" w:cs="Times New Roman"/>
          <w:sz w:val="28"/>
          <w:szCs w:val="28"/>
          <w:lang w:eastAsia="ru-RU"/>
        </w:rPr>
        <w:t xml:space="preserve"> или лапам на скорость;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прыжки через скакалку с различными скоростными и временными режимами; - прыжки в длину.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Челночный бег.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
          <w:bCs/>
          <w:sz w:val="28"/>
          <w:szCs w:val="28"/>
          <w:lang w:eastAsia="ru-RU"/>
        </w:rPr>
        <w:t xml:space="preserve">  </w:t>
      </w:r>
      <w:r w:rsidRPr="008E6329">
        <w:rPr>
          <w:rFonts w:ascii="Times New Roman" w:eastAsia="Times New Roman" w:hAnsi="Times New Roman" w:cs="Times New Roman"/>
          <w:bCs/>
          <w:i/>
          <w:sz w:val="28"/>
          <w:szCs w:val="28"/>
          <w:u w:val="single"/>
          <w:lang w:eastAsia="ru-RU"/>
        </w:rPr>
        <w:t xml:space="preserve">Скоростно-силовые качества.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для укрепления различных групп мышц без отягощений Упражнения для развития мышц туловища: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Наклоны вперед, в стороны,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Круговые движения туловища.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Одновременное и попеременное поднимание ног вверх из </w:t>
      </w:r>
      <w:proofErr w:type="gramStart"/>
      <w:r w:rsidRPr="008E6329">
        <w:rPr>
          <w:rFonts w:ascii="Times New Roman" w:eastAsia="Times New Roman" w:hAnsi="Times New Roman" w:cs="Times New Roman"/>
          <w:sz w:val="28"/>
          <w:szCs w:val="28"/>
          <w:lang w:eastAsia="ru-RU"/>
        </w:rPr>
        <w:t>положения</w:t>
      </w:r>
      <w:proofErr w:type="gramEnd"/>
      <w:r w:rsidRPr="008E6329">
        <w:rPr>
          <w:rFonts w:ascii="Times New Roman" w:eastAsia="Times New Roman" w:hAnsi="Times New Roman" w:cs="Times New Roman"/>
          <w:sz w:val="28"/>
          <w:szCs w:val="28"/>
          <w:lang w:eastAsia="ru-RU"/>
        </w:rPr>
        <w:t xml:space="preserve"> лежа на животе.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Из </w:t>
      </w:r>
      <w:proofErr w:type="gramStart"/>
      <w:r w:rsidRPr="008E6329">
        <w:rPr>
          <w:rFonts w:ascii="Times New Roman" w:eastAsia="Times New Roman" w:hAnsi="Times New Roman" w:cs="Times New Roman"/>
          <w:sz w:val="28"/>
          <w:szCs w:val="28"/>
          <w:lang w:eastAsia="ru-RU"/>
        </w:rPr>
        <w:t>положения</w:t>
      </w:r>
      <w:proofErr w:type="gramEnd"/>
      <w:r w:rsidRPr="008E6329">
        <w:rPr>
          <w:rFonts w:ascii="Times New Roman" w:eastAsia="Times New Roman" w:hAnsi="Times New Roman" w:cs="Times New Roman"/>
          <w:sz w:val="28"/>
          <w:szCs w:val="28"/>
          <w:lang w:eastAsia="ru-RU"/>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Указанные упражнения выполняются сериями в различном темпе и с различной амплитудой, на количество раз и до утомления.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для развития мышц ног. Различные движения прямой и согнутой ногой в положении стоя и с опорой на различные предметы.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Выпады с пружинящими движениями и поворотами.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Выпрыгивание из глубокого приседа.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Выпрыгивание из положения выпада вверх со сменой положения ног в полете.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Прыжки с приземлением на толчковую ногу.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Выпрыгивание вверх, одна нога на опоре.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Прыжки вперед, в стороны, из положения присев.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t xml:space="preserve">Выносливость (анаэробная </w:t>
      </w:r>
      <w:proofErr w:type="spellStart"/>
      <w:r w:rsidRPr="008E6329">
        <w:rPr>
          <w:rFonts w:ascii="Times New Roman" w:eastAsia="Times New Roman" w:hAnsi="Times New Roman" w:cs="Times New Roman"/>
          <w:bCs/>
          <w:i/>
          <w:sz w:val="28"/>
          <w:szCs w:val="28"/>
          <w:u w:val="single"/>
          <w:lang w:eastAsia="ru-RU"/>
        </w:rPr>
        <w:t>алактатная</w:t>
      </w:r>
      <w:proofErr w:type="spellEnd"/>
      <w:r w:rsidRPr="008E6329">
        <w:rPr>
          <w:rFonts w:ascii="Times New Roman" w:eastAsia="Times New Roman" w:hAnsi="Times New Roman" w:cs="Times New Roman"/>
          <w:bCs/>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E6329">
        <w:rPr>
          <w:rFonts w:ascii="Times New Roman" w:eastAsia="Times New Roman" w:hAnsi="Times New Roman" w:cs="Times New Roman"/>
          <w:sz w:val="28"/>
          <w:szCs w:val="28"/>
          <w:lang w:eastAsia="ru-RU"/>
        </w:rPr>
        <w:t>Алактатная</w:t>
      </w:r>
      <w:proofErr w:type="spellEnd"/>
      <w:r w:rsidRPr="008E6329">
        <w:rPr>
          <w:rFonts w:ascii="Times New Roman" w:eastAsia="Times New Roman" w:hAnsi="Times New Roman" w:cs="Times New Roman"/>
          <w:sz w:val="28"/>
          <w:szCs w:val="28"/>
          <w:lang w:eastAsia="ru-RU"/>
        </w:rPr>
        <w:t xml:space="preserve"> выносливость характеризуется наибольшим временем работы в зоне максимальной мощности. Главным источником энергии при мышечной </w:t>
      </w:r>
      <w:r w:rsidRPr="008E6329">
        <w:rPr>
          <w:rFonts w:ascii="Times New Roman" w:eastAsia="Times New Roman" w:hAnsi="Times New Roman" w:cs="Times New Roman"/>
          <w:sz w:val="28"/>
          <w:szCs w:val="28"/>
          <w:lang w:eastAsia="ru-RU"/>
        </w:rPr>
        <w:lastRenderedPageBreak/>
        <w:t xml:space="preserve">работе максимальной мощности является </w:t>
      </w:r>
      <w:proofErr w:type="spellStart"/>
      <w:r w:rsidRPr="008E6329">
        <w:rPr>
          <w:rFonts w:ascii="Times New Roman" w:eastAsia="Times New Roman" w:hAnsi="Times New Roman" w:cs="Times New Roman"/>
          <w:sz w:val="28"/>
          <w:szCs w:val="28"/>
          <w:lang w:eastAsia="ru-RU"/>
        </w:rPr>
        <w:t>креатинфосфатная</w:t>
      </w:r>
      <w:proofErr w:type="spellEnd"/>
      <w:r w:rsidRPr="008E6329">
        <w:rPr>
          <w:rFonts w:ascii="Times New Roman" w:eastAsia="Times New Roman" w:hAnsi="Times New Roman" w:cs="Times New Roman"/>
          <w:sz w:val="28"/>
          <w:szCs w:val="28"/>
          <w:lang w:eastAsia="ru-RU"/>
        </w:rPr>
        <w:t xml:space="preserve"> реакция. В свою очередь, величина скорости </w:t>
      </w:r>
      <w:proofErr w:type="spellStart"/>
      <w:r w:rsidRPr="008E6329">
        <w:rPr>
          <w:rFonts w:ascii="Times New Roman" w:eastAsia="Times New Roman" w:hAnsi="Times New Roman" w:cs="Times New Roman"/>
          <w:sz w:val="28"/>
          <w:szCs w:val="28"/>
          <w:lang w:eastAsia="ru-RU"/>
        </w:rPr>
        <w:t>креатинфосфатной</w:t>
      </w:r>
      <w:proofErr w:type="spellEnd"/>
      <w:r w:rsidRPr="008E6329">
        <w:rPr>
          <w:rFonts w:ascii="Times New Roman" w:eastAsia="Times New Roman" w:hAnsi="Times New Roman" w:cs="Times New Roman"/>
          <w:sz w:val="28"/>
          <w:szCs w:val="28"/>
          <w:lang w:eastAsia="ru-RU"/>
        </w:rPr>
        <w:t xml:space="preserve"> реакции зависит от содержания в мышечных клетках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активности фермента </w:t>
      </w:r>
      <w:proofErr w:type="spellStart"/>
      <w:r w:rsidRPr="008E6329">
        <w:rPr>
          <w:rFonts w:ascii="Times New Roman" w:eastAsia="Times New Roman" w:hAnsi="Times New Roman" w:cs="Times New Roman"/>
          <w:sz w:val="28"/>
          <w:szCs w:val="28"/>
          <w:lang w:eastAsia="ru-RU"/>
        </w:rPr>
        <w:t>креатинкиназы</w:t>
      </w:r>
      <w:proofErr w:type="spellEnd"/>
      <w:r w:rsidRPr="008E6329">
        <w:rPr>
          <w:rFonts w:ascii="Times New Roman" w:eastAsia="Times New Roman" w:hAnsi="Times New Roman" w:cs="Times New Roman"/>
          <w:sz w:val="28"/>
          <w:szCs w:val="28"/>
          <w:lang w:eastAsia="ru-RU"/>
        </w:rPr>
        <w:t xml:space="preserve">. Увеличить запасы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активность </w:t>
      </w:r>
      <w:proofErr w:type="spellStart"/>
      <w:r w:rsidRPr="008E6329">
        <w:rPr>
          <w:rFonts w:ascii="Times New Roman" w:eastAsia="Times New Roman" w:hAnsi="Times New Roman" w:cs="Times New Roman"/>
          <w:sz w:val="28"/>
          <w:szCs w:val="28"/>
          <w:lang w:eastAsia="ru-RU"/>
        </w:rPr>
        <w:t>креатинкиназы</w:t>
      </w:r>
      <w:proofErr w:type="spellEnd"/>
      <w:r w:rsidRPr="008E6329">
        <w:rPr>
          <w:rFonts w:ascii="Times New Roman" w:eastAsia="Times New Roman" w:hAnsi="Times New Roman" w:cs="Times New Roman"/>
          <w:sz w:val="28"/>
          <w:szCs w:val="28"/>
          <w:lang w:eastAsia="ru-RU"/>
        </w:rPr>
        <w:t xml:space="preserve"> возможно за счет использования физических упражнений, приводящих к быстрому исчерпанию в мышцах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Для этой цели используются кратковременные (не более 10 с.) упражнения, выполняемые с предельной мощностью (</w:t>
      </w:r>
      <w:proofErr w:type="gramStart"/>
      <w:r w:rsidRPr="008E6329">
        <w:rPr>
          <w:rFonts w:ascii="Times New Roman" w:eastAsia="Times New Roman" w:hAnsi="Times New Roman" w:cs="Times New Roman"/>
          <w:sz w:val="28"/>
          <w:szCs w:val="28"/>
          <w:lang w:eastAsia="ru-RU"/>
        </w:rPr>
        <w:t>например</w:t>
      </w:r>
      <w:proofErr w:type="gramEnd"/>
      <w:r w:rsidRPr="008E6329">
        <w:rPr>
          <w:rFonts w:ascii="Times New Roman" w:eastAsia="Times New Roman" w:hAnsi="Times New Roman" w:cs="Times New Roman"/>
          <w:sz w:val="28"/>
          <w:szCs w:val="28"/>
          <w:lang w:eastAsia="ru-RU"/>
        </w:rPr>
        <w:t xml:space="preserve"> толчок штанги). Хороший эффект дает применение интервального метода тренировки. Спортсмен выполняет серии из 4-5 упражнений максимальной мощности продолжительностью 8-10 с. отдых между упражнениями в серии 20-30 с. продолжительность отдыха между сериями 5-6 мин. В результате этого мышцах происходит </w:t>
      </w:r>
      <w:proofErr w:type="spellStart"/>
      <w:r w:rsidRPr="008E6329">
        <w:rPr>
          <w:rFonts w:ascii="Times New Roman" w:eastAsia="Times New Roman" w:hAnsi="Times New Roman" w:cs="Times New Roman"/>
          <w:sz w:val="28"/>
          <w:szCs w:val="28"/>
          <w:lang w:eastAsia="ru-RU"/>
        </w:rPr>
        <w:t>исчепание</w:t>
      </w:r>
      <w:proofErr w:type="spellEnd"/>
      <w:r w:rsidRPr="008E6329">
        <w:rPr>
          <w:rFonts w:ascii="Times New Roman" w:eastAsia="Times New Roman" w:hAnsi="Times New Roman" w:cs="Times New Roman"/>
          <w:sz w:val="28"/>
          <w:szCs w:val="28"/>
          <w:lang w:eastAsia="ru-RU"/>
        </w:rPr>
        <w:t xml:space="preserve"> запасов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сразу уменьшается мощность выполняемой работы, обычно это достигается после 8-10 серий упражнений. Многократное применение таких тренировок должно привести к увеличению в мышцах запасов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активности </w:t>
      </w:r>
      <w:proofErr w:type="spellStart"/>
      <w:r w:rsidRPr="008E6329">
        <w:rPr>
          <w:rFonts w:ascii="Times New Roman" w:eastAsia="Times New Roman" w:hAnsi="Times New Roman" w:cs="Times New Roman"/>
          <w:sz w:val="28"/>
          <w:szCs w:val="28"/>
          <w:lang w:eastAsia="ru-RU"/>
        </w:rPr>
        <w:t>креатинкиназы</w:t>
      </w:r>
      <w:proofErr w:type="spellEnd"/>
      <w:r w:rsidRPr="008E6329">
        <w:rPr>
          <w:rFonts w:ascii="Times New Roman" w:eastAsia="Times New Roman" w:hAnsi="Times New Roman" w:cs="Times New Roman"/>
          <w:sz w:val="28"/>
          <w:szCs w:val="28"/>
          <w:lang w:eastAsia="ru-RU"/>
        </w:rPr>
        <w:t xml:space="preserve">. Выносливость (анаэробная </w:t>
      </w:r>
      <w:proofErr w:type="spellStart"/>
      <w:r w:rsidRPr="008E6329">
        <w:rPr>
          <w:rFonts w:ascii="Times New Roman" w:eastAsia="Times New Roman" w:hAnsi="Times New Roman" w:cs="Times New Roman"/>
          <w:sz w:val="28"/>
          <w:szCs w:val="28"/>
          <w:lang w:eastAsia="ru-RU"/>
        </w:rPr>
        <w:t>лактатная</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Лактатная</w:t>
      </w:r>
      <w:proofErr w:type="spellEnd"/>
      <w:r w:rsidRPr="008E6329">
        <w:rPr>
          <w:rFonts w:ascii="Times New Roman" w:eastAsia="Times New Roman" w:hAnsi="Times New Roman" w:cs="Times New Roman"/>
          <w:sz w:val="28"/>
          <w:szCs w:val="28"/>
          <w:lang w:eastAsia="ru-RU"/>
        </w:rPr>
        <w:t xml:space="preserve"> выносливость характеризуется наибольшим временем работы в зоне </w:t>
      </w:r>
      <w:proofErr w:type="spellStart"/>
      <w:r w:rsidRPr="008E6329">
        <w:rPr>
          <w:rFonts w:ascii="Times New Roman" w:eastAsia="Times New Roman" w:hAnsi="Times New Roman" w:cs="Times New Roman"/>
          <w:sz w:val="28"/>
          <w:szCs w:val="28"/>
          <w:lang w:eastAsia="ru-RU"/>
        </w:rPr>
        <w:t>субмаксимальной</w:t>
      </w:r>
      <w:proofErr w:type="spellEnd"/>
      <w:r w:rsidRPr="008E6329">
        <w:rPr>
          <w:rFonts w:ascii="Times New Roman" w:eastAsia="Times New Roman" w:hAnsi="Times New Roman" w:cs="Times New Roman"/>
          <w:sz w:val="28"/>
          <w:szCs w:val="28"/>
          <w:lang w:eastAsia="ru-RU"/>
        </w:rPr>
        <w:t xml:space="preserve"> мощности. Главным источником энергии при мышечной работе такой мощности является анаэробный распад мышечного гликогена до молочной кислоты, называемый гликолизом.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Поэтому возможности </w:t>
      </w:r>
      <w:proofErr w:type="spellStart"/>
      <w:r w:rsidRPr="008E6329">
        <w:rPr>
          <w:rFonts w:ascii="Times New Roman" w:eastAsia="Times New Roman" w:hAnsi="Times New Roman" w:cs="Times New Roman"/>
          <w:sz w:val="28"/>
          <w:szCs w:val="28"/>
          <w:lang w:eastAsia="ru-RU"/>
        </w:rPr>
        <w:t>лактатной</w:t>
      </w:r>
      <w:proofErr w:type="spellEnd"/>
      <w:r w:rsidRPr="008E6329">
        <w:rPr>
          <w:rFonts w:ascii="Times New Roman" w:eastAsia="Times New Roman" w:hAnsi="Times New Roman" w:cs="Times New Roman"/>
          <w:sz w:val="28"/>
          <w:szCs w:val="28"/>
          <w:lang w:eastAsia="ru-RU"/>
        </w:rPr>
        <w:t xml:space="preserve"> выносливости обусловлены запасами гликогена в мышцах, активностью ферментов участвующих в гликолизе и резистентностью организма к молочной кислоте. Поэтому для развития </w:t>
      </w:r>
      <w:proofErr w:type="spellStart"/>
      <w:r w:rsidRPr="008E6329">
        <w:rPr>
          <w:rFonts w:ascii="Times New Roman" w:eastAsia="Times New Roman" w:hAnsi="Times New Roman" w:cs="Times New Roman"/>
          <w:sz w:val="28"/>
          <w:szCs w:val="28"/>
          <w:lang w:eastAsia="ru-RU"/>
        </w:rPr>
        <w:t>лактатной</w:t>
      </w:r>
      <w:proofErr w:type="spellEnd"/>
      <w:r w:rsidRPr="008E6329">
        <w:rPr>
          <w:rFonts w:ascii="Times New Roman" w:eastAsia="Times New Roman" w:hAnsi="Times New Roman" w:cs="Times New Roman"/>
          <w:sz w:val="28"/>
          <w:szCs w:val="28"/>
          <w:lang w:eastAsia="ru-RU"/>
        </w:rPr>
        <w:t xml:space="preserve"> выносливости применяются тренировки отвечающие следующим требованиям.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Во-первых, тренировка должна приводить к резкому снижению содержанию гликогена в мышцах с </w:t>
      </w:r>
      <w:proofErr w:type="gramStart"/>
      <w:r w:rsidRPr="008E6329">
        <w:rPr>
          <w:rFonts w:ascii="Times New Roman" w:eastAsia="Times New Roman" w:hAnsi="Times New Roman" w:cs="Times New Roman"/>
          <w:sz w:val="28"/>
          <w:szCs w:val="28"/>
          <w:lang w:eastAsia="ru-RU"/>
        </w:rPr>
        <w:t>последующей</w:t>
      </w:r>
      <w:proofErr w:type="gramEnd"/>
      <w:r w:rsidRPr="008E6329">
        <w:rPr>
          <w:rFonts w:ascii="Times New Roman" w:eastAsia="Times New Roman" w:hAnsi="Times New Roman" w:cs="Times New Roman"/>
          <w:sz w:val="28"/>
          <w:szCs w:val="28"/>
          <w:lang w:eastAsia="ru-RU"/>
        </w:rPr>
        <w:t xml:space="preserve"> суперкомпенсацией.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Во-вторых, во время тренировки в мышцах и в крови должна накапливаться молочная кислота для последующего развития резистентности к ней организма. Таким требованиям соответствует выполнение предельных нагрузок продолжительностью несколько минут. Для этой цели могут быть использованы методы повторной и интервальной работы. В качестве интервальной тренировки можно использовать серии из 4-5 упражнений по 3-4 минуты, хороший эффект дает постепенное уменьшение времени отдыха – например с 3 до 1 мин. Короткие промежутки времени между упражнениями недостаточны для устранения </w:t>
      </w:r>
      <w:proofErr w:type="spellStart"/>
      <w:r w:rsidRPr="008E6329">
        <w:rPr>
          <w:rFonts w:ascii="Times New Roman" w:eastAsia="Times New Roman" w:hAnsi="Times New Roman" w:cs="Times New Roman"/>
          <w:sz w:val="28"/>
          <w:szCs w:val="28"/>
          <w:lang w:eastAsia="ru-RU"/>
        </w:rPr>
        <w:t>лактата</w:t>
      </w:r>
      <w:proofErr w:type="spellEnd"/>
      <w:r w:rsidRPr="008E6329">
        <w:rPr>
          <w:rFonts w:ascii="Times New Roman" w:eastAsia="Times New Roman" w:hAnsi="Times New Roman" w:cs="Times New Roman"/>
          <w:sz w:val="28"/>
          <w:szCs w:val="28"/>
          <w:lang w:eastAsia="ru-RU"/>
        </w:rPr>
        <w:t xml:space="preserve">. Отдых между сериями упражнений 15-20 мин, также недостаточен для полного устранения </w:t>
      </w:r>
      <w:proofErr w:type="spellStart"/>
      <w:r w:rsidRPr="008E6329">
        <w:rPr>
          <w:rFonts w:ascii="Times New Roman" w:eastAsia="Times New Roman" w:hAnsi="Times New Roman" w:cs="Times New Roman"/>
          <w:sz w:val="28"/>
          <w:szCs w:val="28"/>
          <w:lang w:eastAsia="ru-RU"/>
        </w:rPr>
        <w:t>лактата</w:t>
      </w:r>
      <w:proofErr w:type="spellEnd"/>
      <w:r w:rsidRPr="008E6329">
        <w:rPr>
          <w:rFonts w:ascii="Times New Roman" w:eastAsia="Times New Roman" w:hAnsi="Times New Roman" w:cs="Times New Roman"/>
          <w:sz w:val="28"/>
          <w:szCs w:val="28"/>
          <w:lang w:eastAsia="ru-RU"/>
        </w:rPr>
        <w:t xml:space="preserve">, поэтом упражнения в каждой последующей серии выполняются на фоне повышенной концентрации в мышцах молочной кислоты, что способствует формированию резистентности организма к повышенной кислотности. Промежутки отдыха между упражнениями и между сериями так же недостаточны для восстановления гликогена в мышцах, что является обязательным условием последующей суперкомпенсации мышечного гликогена.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lastRenderedPageBreak/>
        <w:t xml:space="preserve">Выносливость (аэробная).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Аэробная выносливость проявляется при выполнении продолжительной работы умеренной мощности, которая обеспечивается энергией за счет аэробного окисления. Аэробная выносливость определяется многими факторами. Внутримышечными факторами являются: размер и количество митохондрий в мышцах, содержание миоглобина обеспечивающего перенос кислорода к митохондриям внутри мышечных волокон. </w:t>
      </w:r>
      <w:proofErr w:type="spellStart"/>
      <w:r w:rsidRPr="008E6329">
        <w:rPr>
          <w:rFonts w:ascii="Times New Roman" w:eastAsia="Times New Roman" w:hAnsi="Times New Roman" w:cs="Times New Roman"/>
          <w:sz w:val="28"/>
          <w:szCs w:val="28"/>
          <w:lang w:eastAsia="ru-RU"/>
        </w:rPr>
        <w:t>Внемышечные</w:t>
      </w:r>
      <w:proofErr w:type="spellEnd"/>
      <w:r w:rsidRPr="008E6329">
        <w:rPr>
          <w:rFonts w:ascii="Times New Roman" w:eastAsia="Times New Roman" w:hAnsi="Times New Roman" w:cs="Times New Roman"/>
          <w:sz w:val="28"/>
          <w:szCs w:val="28"/>
          <w:lang w:eastAsia="ru-RU"/>
        </w:rPr>
        <w:t xml:space="preserve"> факторы: состояние </w:t>
      </w:r>
      <w:proofErr w:type="spellStart"/>
      <w:r w:rsidRPr="008E6329">
        <w:rPr>
          <w:rFonts w:ascii="Times New Roman" w:eastAsia="Times New Roman" w:hAnsi="Times New Roman" w:cs="Times New Roman"/>
          <w:sz w:val="28"/>
          <w:szCs w:val="28"/>
          <w:lang w:eastAsia="ru-RU"/>
        </w:rPr>
        <w:t>кардиореспираторной</w:t>
      </w:r>
      <w:proofErr w:type="spellEnd"/>
      <w:r w:rsidRPr="008E6329">
        <w:rPr>
          <w:rFonts w:ascii="Times New Roman" w:eastAsia="Times New Roman" w:hAnsi="Times New Roman" w:cs="Times New Roman"/>
          <w:sz w:val="28"/>
          <w:szCs w:val="28"/>
          <w:lang w:eastAsia="ru-RU"/>
        </w:rPr>
        <w:t xml:space="preserve"> системы, кислородная емкость крови, запасы в организме </w:t>
      </w:r>
      <w:proofErr w:type="spellStart"/>
      <w:r w:rsidRPr="008E6329">
        <w:rPr>
          <w:rFonts w:ascii="Times New Roman" w:eastAsia="Times New Roman" w:hAnsi="Times New Roman" w:cs="Times New Roman"/>
          <w:sz w:val="28"/>
          <w:szCs w:val="28"/>
          <w:lang w:eastAsia="ru-RU"/>
        </w:rPr>
        <w:t>лгкодоступных</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иточников</w:t>
      </w:r>
      <w:proofErr w:type="spellEnd"/>
      <w:r w:rsidRPr="008E6329">
        <w:rPr>
          <w:rFonts w:ascii="Times New Roman" w:eastAsia="Times New Roman" w:hAnsi="Times New Roman" w:cs="Times New Roman"/>
          <w:sz w:val="28"/>
          <w:szCs w:val="28"/>
          <w:lang w:eastAsia="ru-RU"/>
        </w:rPr>
        <w:t xml:space="preserve"> энергии. Многофакторность аэробной выносливости требует применения комплекса разнообразных тренировочных средств. С этой целью применяются различные варианты повторной и интервальной тренировки, а также непрерывная длительная работа равномерной или переменной мощности.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улучшения работы </w:t>
      </w:r>
      <w:proofErr w:type="spellStart"/>
      <w:r w:rsidRPr="008E6329">
        <w:rPr>
          <w:rFonts w:ascii="Times New Roman" w:eastAsia="Times New Roman" w:hAnsi="Times New Roman" w:cs="Times New Roman"/>
          <w:sz w:val="28"/>
          <w:szCs w:val="28"/>
          <w:lang w:eastAsia="ru-RU"/>
        </w:rPr>
        <w:t>кардиореспираторной</w:t>
      </w:r>
      <w:proofErr w:type="spellEnd"/>
      <w:r w:rsidRPr="008E6329">
        <w:rPr>
          <w:rFonts w:ascii="Times New Roman" w:eastAsia="Times New Roman" w:hAnsi="Times New Roman" w:cs="Times New Roman"/>
          <w:sz w:val="28"/>
          <w:szCs w:val="28"/>
          <w:lang w:eastAsia="ru-RU"/>
        </w:rPr>
        <w:t xml:space="preserve"> системы и увеличения ударного объема сердца применяется интервальная </w:t>
      </w:r>
      <w:proofErr w:type="gramStart"/>
      <w:r w:rsidRPr="008E6329">
        <w:rPr>
          <w:rFonts w:ascii="Times New Roman" w:eastAsia="Times New Roman" w:hAnsi="Times New Roman" w:cs="Times New Roman"/>
          <w:sz w:val="28"/>
          <w:szCs w:val="28"/>
          <w:lang w:eastAsia="ru-RU"/>
        </w:rPr>
        <w:t>тренировка</w:t>
      </w:r>
      <w:proofErr w:type="gramEnd"/>
      <w:r w:rsidRPr="008E6329">
        <w:rPr>
          <w:rFonts w:ascii="Times New Roman" w:eastAsia="Times New Roman" w:hAnsi="Times New Roman" w:cs="Times New Roman"/>
          <w:sz w:val="28"/>
          <w:szCs w:val="28"/>
          <w:lang w:eastAsia="ru-RU"/>
        </w:rPr>
        <w:t xml:space="preserve"> чередующая упражнения средней интенсивности от 30 до 60 с. с интервалами отдыха такой же продолжительности. Для повышения содержания в мышцах миоглобина может быть использована </w:t>
      </w:r>
      <w:proofErr w:type="spellStart"/>
      <w:r w:rsidRPr="008E6329">
        <w:rPr>
          <w:rFonts w:ascii="Times New Roman" w:eastAsia="Times New Roman" w:hAnsi="Times New Roman" w:cs="Times New Roman"/>
          <w:sz w:val="28"/>
          <w:szCs w:val="28"/>
          <w:lang w:eastAsia="ru-RU"/>
        </w:rPr>
        <w:t>миоглобиновая</w:t>
      </w:r>
      <w:proofErr w:type="spellEnd"/>
      <w:r w:rsidRPr="008E6329">
        <w:rPr>
          <w:rFonts w:ascii="Times New Roman" w:eastAsia="Times New Roman" w:hAnsi="Times New Roman" w:cs="Times New Roman"/>
          <w:sz w:val="28"/>
          <w:szCs w:val="28"/>
          <w:lang w:eastAsia="ru-RU"/>
        </w:rPr>
        <w:t xml:space="preserve"> интервальная тренировка, содержащая короткие (5-10 с) нагрузки средней </w:t>
      </w:r>
      <w:proofErr w:type="gramStart"/>
      <w:r w:rsidRPr="008E6329">
        <w:rPr>
          <w:rFonts w:ascii="Times New Roman" w:eastAsia="Times New Roman" w:hAnsi="Times New Roman" w:cs="Times New Roman"/>
          <w:sz w:val="28"/>
          <w:szCs w:val="28"/>
          <w:lang w:eastAsia="ru-RU"/>
        </w:rPr>
        <w:t>интенсивности</w:t>
      </w:r>
      <w:proofErr w:type="gramEnd"/>
      <w:r w:rsidRPr="008E6329">
        <w:rPr>
          <w:rFonts w:ascii="Times New Roman" w:eastAsia="Times New Roman" w:hAnsi="Times New Roman" w:cs="Times New Roman"/>
          <w:sz w:val="28"/>
          <w:szCs w:val="28"/>
          <w:lang w:eastAsia="ru-RU"/>
        </w:rPr>
        <w:t xml:space="preserve"> чередуемые с такими же интервалами отдыха. Выполнение нагрузки обеспечивается кислородом, который депонирован в мышечных клетках в форме комплекса с миоглобином, короткий отдых между нагрузками достаточен для восстановления запаса кислорода. Для увеличения кислородной емкости крови хороший эффект дают тренировки в условиях среднегорья или выполнение непрерывной длительной работы небольшой мощности. Особенностью развития аэробной выносливости является большая длительность тренировки (не менее 30 мин).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8E6329">
        <w:rPr>
          <w:rFonts w:ascii="Times New Roman" w:eastAsia="Times New Roman" w:hAnsi="Times New Roman" w:cs="Times New Roman"/>
          <w:i/>
          <w:sz w:val="28"/>
          <w:szCs w:val="28"/>
          <w:lang w:eastAsia="ru-RU"/>
        </w:rPr>
        <w:t xml:space="preserve">  С</w:t>
      </w:r>
      <w:r w:rsidRPr="008E6329">
        <w:rPr>
          <w:rFonts w:ascii="Times New Roman" w:eastAsia="Times New Roman" w:hAnsi="Times New Roman" w:cs="Times New Roman"/>
          <w:b/>
          <w:bCs/>
          <w:i/>
          <w:color w:val="000000"/>
          <w:sz w:val="28"/>
          <w:szCs w:val="28"/>
          <w:lang w:eastAsia="ru-RU"/>
        </w:rPr>
        <w:t>пециальная физическая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t>Индивидуальные упражнения</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Индивидуальные специально–подготовительные упражнения в зависимости от преимущественного воздействия </w:t>
      </w:r>
      <w:proofErr w:type="gramStart"/>
      <w:r w:rsidRPr="008E6329">
        <w:rPr>
          <w:rFonts w:ascii="Times New Roman" w:eastAsia="Times New Roman" w:hAnsi="Times New Roman" w:cs="Times New Roman"/>
          <w:sz w:val="28"/>
          <w:szCs w:val="28"/>
          <w:lang w:eastAsia="ru-RU"/>
        </w:rPr>
        <w:t>на те</w:t>
      </w:r>
      <w:proofErr w:type="gramEnd"/>
      <w:r w:rsidRPr="008E6329">
        <w:rPr>
          <w:rFonts w:ascii="Times New Roman" w:eastAsia="Times New Roman" w:hAnsi="Times New Roman" w:cs="Times New Roman"/>
          <w:sz w:val="28"/>
          <w:szCs w:val="28"/>
          <w:lang w:eastAsia="ru-RU"/>
        </w:rPr>
        <w:t xml:space="preserve"> или иные физические качества подразделяются на: упражнения для развития быстроты реакции и движений, повышению специальной выносливости и силы, развитию ловкости и гибкости. Для развития быстроты реакции следует применять систему команд и сигналов, на которые занимающие должны тотчас реагировать одними и теми же или различными ударными или защитными действиями. Эти упражнения для развития быстроты реакции в подготовительной части урока могут быть особенно эффективны, так как обучающиеся еще не утомлены большой нагрузкой и их внимание, обращенное на мгновенное выполнение команд и упражнений, не снижено из–за утомления.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того чтобы развить быстроту реакции, можно рекомендовать также различные защитные движения на ходу на разные сигналы, а также сочетания ударов и защит на эти сигналы. Полезны также перемены </w:t>
      </w:r>
      <w:r w:rsidRPr="008E6329">
        <w:rPr>
          <w:rFonts w:ascii="Times New Roman" w:eastAsia="Times New Roman" w:hAnsi="Times New Roman" w:cs="Times New Roman"/>
          <w:sz w:val="28"/>
          <w:szCs w:val="28"/>
          <w:lang w:eastAsia="ru-RU"/>
        </w:rPr>
        <w:lastRenderedPageBreak/>
        <w:t xml:space="preserve">движений на команды и на счет преподавателя. Необходимо требовать, чтобы движения в ту или иную сторону начинались сразу после сигнала. Важно также, чтобы, выполняя движения, ученики отдавали себе отчет в том, насколько быстро удается им реагировать на сигналы.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развития быстроты боевых движений в упражнениях при передвижении следует, после того как ученики овладеют правильной формой упражнений, доводить иногда темп движений до предельного и поддерживать его на таком уровне в течение некоторого времени. Выполняя упражнения, полезно чередовать медленные движения с максимально </w:t>
      </w:r>
      <w:proofErr w:type="gramStart"/>
      <w:r w:rsidRPr="008E6329">
        <w:rPr>
          <w:rFonts w:ascii="Times New Roman" w:eastAsia="Times New Roman" w:hAnsi="Times New Roman" w:cs="Times New Roman"/>
          <w:sz w:val="28"/>
          <w:szCs w:val="28"/>
          <w:lang w:eastAsia="ru-RU"/>
        </w:rPr>
        <w:t>быстрыми</w:t>
      </w:r>
      <w:proofErr w:type="gramEnd"/>
      <w:r w:rsidRPr="008E6329">
        <w:rPr>
          <w:rFonts w:ascii="Times New Roman" w:eastAsia="Times New Roman" w:hAnsi="Times New Roman" w:cs="Times New Roman"/>
          <w:sz w:val="28"/>
          <w:szCs w:val="28"/>
          <w:lang w:eastAsia="ru-RU"/>
        </w:rPr>
        <w:t xml:space="preserve">. Целесообразно также быстро наносить удары с большой амплитудой, чередуя их с ударами малой амплитуды, например, максимально быстро наносить удары или удары руками и ногами с чередованием амплитуды движений. С целью развития скорости и силы, а также координации движений можно использовать утрирование при выполнении упражнений. Например: может быть сделан больший поворот туловища, более сильный и акцентированный толчок ногой или допущена большая, чем это бывает в бою, амплитуда движения при выполнении ударов ногами. Такое утрирование в процессе выполнения упражнений способствует так же развитию специальной гибкости.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развития скорости можно выполнять упражнения с меньшей амплитудой движения, чем в боевой форме. Следует давать и упражнения с изменением амплитуды, начиная с малой и кончая наибольшей, стремясь, все время увеличивать скорость и темп движений и делать эти упражнения без напряжения (напрягая мышцы лишь в конечный момент нанесения удара). Во многих упражнениях спортсменам рекомендуется выполнять в единицу времени максимальное число быстрых движений разной амплитуды, </w:t>
      </w:r>
      <w:proofErr w:type="gramStart"/>
      <w:r w:rsidRPr="008E6329">
        <w:rPr>
          <w:rFonts w:ascii="Times New Roman" w:eastAsia="Times New Roman" w:hAnsi="Times New Roman" w:cs="Times New Roman"/>
          <w:sz w:val="28"/>
          <w:szCs w:val="28"/>
          <w:lang w:eastAsia="ru-RU"/>
        </w:rPr>
        <w:t>например</w:t>
      </w:r>
      <w:proofErr w:type="gramEnd"/>
      <w:r w:rsidRPr="008E6329">
        <w:rPr>
          <w:rFonts w:ascii="Times New Roman" w:eastAsia="Times New Roman" w:hAnsi="Times New Roman" w:cs="Times New Roman"/>
          <w:sz w:val="28"/>
          <w:szCs w:val="28"/>
          <w:lang w:eastAsia="ru-RU"/>
        </w:rPr>
        <w:t xml:space="preserve"> делать максимальное количество ударов с быстрыми разноименными шагами, подпрыгивая вверх нанести как можно больше ударов по воздуху или сделать возможно больше рывков тазом или плечом в противоположных направлениях, нанести с одним шагом несколько ударов и т. п.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овладения движениями корпусом, ударными движениями и передвижениями, развития мышц плечевого пояса, туловища и ног выполняются следующие упражнения: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 Правая нога отставлена назад–вправо, руки согнуты в локтях: с махом правой ногой резко разогнуть, левую руку вперед и кулаком коснуться носка правой ноги, имитируя прямой удар.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То же левой ногой и правой рукой.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3. То же, но, доставая ноги, наносить удары сбоку.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4. Правая нога выставлена вперед, руки согнуты в локтях: резко отставить правую ногу назад–вправо, оставляя левую ногу на месте, и, поворачивая туловище налево, имитировать правой рукой прямые удары.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5. Так же выставить вперед левую ногу, а затем имитировать удары левой рукой, отставляя левую ногу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6. Ноги шире плеч, туловище согнуто в пояснице; резко поворачивать туловище направо и налево, попеременно доставая кулаками носки разноименных,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7. Ноги шире плеч, руки перед грудью: сделать несколько поворотов направо и налево, а затем, наклоняясь вперед, доставать попеременно носки разноименных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8. И. п. то же: доставать кулаками носки правой и левой ноги, поворачивая туловище направо и налево, а затем, разгибая, туловище, имитировать одни или два любых удара и снова доставать кулаками носки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9. Ноги на ширине плеч, руки согнуты в локтях: приседать, одновременно разгибая обе руки вперед.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10. Ноги, несколько согнутые в коленях, на ширине плеч, руки опущены: поворачивать туловище направо и налево, делая выпрямленными руками махи по большим дугам снизу вверх.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11. Из фронтальной стойки наносить попеременно любые удары левой и правой руками, одновременно выполняя беговые движения ногами: при ударах левой рукой вперед поднимается правая нога, а левая ставится назад, а при ударах правой, наоборот, поднимается левая нога, а правая ставится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12. Сидя на полу, ноги врозь: резко поворачивать туловище налево и направо, касаясь правым и левым кулаками левого и правого носка.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13. Лежа на спине, руки вытянуть вверх, ноги вместе (можно засунуть их под скамейку, рейку гимнастической стенки): резко наклонить туловище вперед и коснуться руками носков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14. Лежа на спине, руки в стороны: поднять ноги и коснуться их руками, резко сгибаясь в пояснице.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15. Ноги на ширине плеч, руки согнуты в локтях: коснуться двумя руками попеременно носка правой и левой ноги, наклоняясь вправо–вперед и влево–вперед.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16. Ноги на ширине плеч, руки на бедрах или согнуты в локтях перед грудью: вращать туловище влево, назад, вправо или вправо, назад, влево, делая ускорения при движении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17. И. п. то же; </w:t>
      </w:r>
      <w:proofErr w:type="spellStart"/>
      <w:r w:rsidRPr="008E6329">
        <w:rPr>
          <w:rFonts w:ascii="Times New Roman" w:eastAsia="Times New Roman" w:hAnsi="Times New Roman" w:cs="Times New Roman"/>
          <w:sz w:val="28"/>
          <w:szCs w:val="28"/>
          <w:lang w:eastAsia="ru-RU"/>
        </w:rPr>
        <w:t>полуприседы</w:t>
      </w:r>
      <w:proofErr w:type="spellEnd"/>
      <w:r w:rsidRPr="008E6329">
        <w:rPr>
          <w:rFonts w:ascii="Times New Roman" w:eastAsia="Times New Roman" w:hAnsi="Times New Roman" w:cs="Times New Roman"/>
          <w:sz w:val="28"/>
          <w:szCs w:val="28"/>
          <w:lang w:eastAsia="ru-RU"/>
        </w:rPr>
        <w:t xml:space="preserve">, поворачиваясь то направо, то налево.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18. И. п. то же: приподняться на носки и, поворачиваясь примерно на 90° направо или налево, опуститься на полную ступню с шагом или без шага.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gramStart"/>
      <w:r w:rsidRPr="008E6329">
        <w:rPr>
          <w:rFonts w:ascii="Times New Roman" w:eastAsia="Times New Roman" w:hAnsi="Times New Roman" w:cs="Times New Roman"/>
          <w:sz w:val="28"/>
          <w:szCs w:val="28"/>
          <w:lang w:eastAsia="ru-RU"/>
        </w:rPr>
        <w:t>В этих упражнениях спортсмен выполняет те же условия, что и в ударах, защитах, передвижениях, принимает нужные исходные положения, стремится к «собранности», экономичности движений, соблюдает страховку и т. д. Чтобы упражнения приносили наибольшую пользу и не закрепляли неправильных навыков у спортсменов, надо, чтобы они ясно представляли себе биомеханические основы и тактические принципы технических действий.</w:t>
      </w:r>
      <w:proofErr w:type="gramEnd"/>
      <w:r w:rsidRPr="008E6329">
        <w:rPr>
          <w:rFonts w:ascii="Times New Roman" w:eastAsia="Times New Roman" w:hAnsi="Times New Roman" w:cs="Times New Roman"/>
          <w:sz w:val="28"/>
          <w:szCs w:val="28"/>
          <w:lang w:eastAsia="ru-RU"/>
        </w:rPr>
        <w:t xml:space="preserve"> Вначале упражнения следует проводить, в замедленном темпе до тех пор, пока спортсмен не усвоит нужную форму движения, а затем уже темп и быстроту надо увеличивать, доводя их иногда </w:t>
      </w:r>
      <w:proofErr w:type="gramStart"/>
      <w:r w:rsidRPr="008E6329">
        <w:rPr>
          <w:rFonts w:ascii="Times New Roman" w:eastAsia="Times New Roman" w:hAnsi="Times New Roman" w:cs="Times New Roman"/>
          <w:sz w:val="28"/>
          <w:szCs w:val="28"/>
          <w:lang w:eastAsia="ru-RU"/>
        </w:rPr>
        <w:t>до</w:t>
      </w:r>
      <w:proofErr w:type="gramEnd"/>
      <w:r w:rsidRPr="008E6329">
        <w:rPr>
          <w:rFonts w:ascii="Times New Roman" w:eastAsia="Times New Roman" w:hAnsi="Times New Roman" w:cs="Times New Roman"/>
          <w:sz w:val="28"/>
          <w:szCs w:val="28"/>
          <w:lang w:eastAsia="ru-RU"/>
        </w:rPr>
        <w:t xml:space="preserve"> максимальных.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lastRenderedPageBreak/>
        <w:t>Парные упражнения</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относящиеся к данной группе, связаны главным образом с повышением уровня выполнения различных </w:t>
      </w:r>
      <w:proofErr w:type="spellStart"/>
      <w:r w:rsidRPr="008E6329">
        <w:rPr>
          <w:rFonts w:ascii="Times New Roman" w:eastAsia="Times New Roman" w:hAnsi="Times New Roman" w:cs="Times New Roman"/>
          <w:sz w:val="28"/>
          <w:szCs w:val="28"/>
          <w:lang w:eastAsia="ru-RU"/>
        </w:rPr>
        <w:t>технико</w:t>
      </w:r>
      <w:proofErr w:type="spellEnd"/>
      <w:r w:rsidRPr="008E6329">
        <w:rPr>
          <w:rFonts w:ascii="Times New Roman" w:eastAsia="Times New Roman" w:hAnsi="Times New Roman" w:cs="Times New Roman"/>
          <w:sz w:val="28"/>
          <w:szCs w:val="28"/>
          <w:lang w:eastAsia="ru-RU"/>
        </w:rPr>
        <w:t xml:space="preserve">–тактических действий и совершенствованием механизмов энергообеспечения организма спортсменов в процессе выполнения соревновательных упражнений (учебных, тренировочных и соревновательных боев). Упражнения с партнером дают возможность тонко прочувствовать все детали выполняемого технического или тактического действия, добиться четкого и оптимально быстрого выполнения приема. Однако это удается только при правильном поведении партнера, если он точно воспроизводит заданную ситуацию и каждый раз оказывает необходимую в данный момент степень сопротивления, В зависимости от задачи, стоящей </w:t>
      </w:r>
      <w:proofErr w:type="gramStart"/>
      <w:r w:rsidRPr="008E6329">
        <w:rPr>
          <w:rFonts w:ascii="Times New Roman" w:eastAsia="Times New Roman" w:hAnsi="Times New Roman" w:cs="Times New Roman"/>
          <w:sz w:val="28"/>
          <w:szCs w:val="28"/>
          <w:lang w:eastAsia="ru-RU"/>
        </w:rPr>
        <w:t>перед</w:t>
      </w:r>
      <w:proofErr w:type="gramEnd"/>
      <w:r w:rsidRPr="008E6329">
        <w:rPr>
          <w:rFonts w:ascii="Times New Roman" w:eastAsia="Times New Roman" w:hAnsi="Times New Roman" w:cs="Times New Roman"/>
          <w:sz w:val="28"/>
          <w:szCs w:val="28"/>
          <w:lang w:eastAsia="ru-RU"/>
        </w:rPr>
        <w:t xml:space="preserve"> упражняющимся, партнер может сопротивляться слабо (почти не сопротивляться), сопротивляться вполсилы или в полную силу. </w:t>
      </w:r>
      <w:proofErr w:type="gramStart"/>
      <w:r w:rsidRPr="008E6329">
        <w:rPr>
          <w:rFonts w:ascii="Times New Roman" w:eastAsia="Times New Roman" w:hAnsi="Times New Roman" w:cs="Times New Roman"/>
          <w:sz w:val="28"/>
          <w:szCs w:val="28"/>
          <w:lang w:eastAsia="ru-RU"/>
        </w:rPr>
        <w:t xml:space="preserve">Выполнение упражнений при абсолютном отсутствии сопротивления не принесет упражняющемуся пользы, так как это может привести к искажению рациональной структуры приема. </w:t>
      </w:r>
      <w:proofErr w:type="gram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для развития скорости.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Приводимые упражнения способствуют не только развитию специальной скорости нанесения ударов и передвижений, но и специализируют двигательные реакции </w:t>
      </w:r>
      <w:proofErr w:type="gramStart"/>
      <w:r w:rsidRPr="008E6329">
        <w:rPr>
          <w:rFonts w:ascii="Times New Roman" w:eastAsia="Times New Roman" w:hAnsi="Times New Roman" w:cs="Times New Roman"/>
          <w:sz w:val="28"/>
          <w:szCs w:val="28"/>
          <w:lang w:eastAsia="ru-RU"/>
        </w:rPr>
        <w:t>у</w:t>
      </w:r>
      <w:proofErr w:type="gramEnd"/>
      <w:r w:rsidRPr="008E6329">
        <w:rPr>
          <w:rFonts w:ascii="Times New Roman" w:eastAsia="Times New Roman" w:hAnsi="Times New Roman" w:cs="Times New Roman"/>
          <w:sz w:val="28"/>
          <w:szCs w:val="28"/>
          <w:lang w:eastAsia="ru-RU"/>
        </w:rPr>
        <w:t xml:space="preserve"> занимающихся. Выполнение передвижений в паре, при условии сохранения назначенной дистанции одним из партнеров; быстрое выполнение защит или ударов; защита уклонами от одиночных ударов, выполняемых в максимальном темпе; то же от двойных ударов; совершенствование </w:t>
      </w:r>
      <w:proofErr w:type="spellStart"/>
      <w:r w:rsidRPr="008E6329">
        <w:rPr>
          <w:rFonts w:ascii="Times New Roman" w:eastAsia="Times New Roman" w:hAnsi="Times New Roman" w:cs="Times New Roman"/>
          <w:sz w:val="28"/>
          <w:szCs w:val="28"/>
          <w:lang w:eastAsia="ru-RU"/>
        </w:rPr>
        <w:t>техникотактических</w:t>
      </w:r>
      <w:proofErr w:type="spellEnd"/>
      <w:r w:rsidRPr="008E6329">
        <w:rPr>
          <w:rFonts w:ascii="Times New Roman" w:eastAsia="Times New Roman" w:hAnsi="Times New Roman" w:cs="Times New Roman"/>
          <w:sz w:val="28"/>
          <w:szCs w:val="28"/>
          <w:lang w:eastAsia="ru-RU"/>
        </w:rPr>
        <w:t xml:space="preserve"> комбинаций с быстрым переходом от защитных действий </w:t>
      </w:r>
      <w:proofErr w:type="gramStart"/>
      <w:r w:rsidRPr="008E6329">
        <w:rPr>
          <w:rFonts w:ascii="Times New Roman" w:eastAsia="Times New Roman" w:hAnsi="Times New Roman" w:cs="Times New Roman"/>
          <w:sz w:val="28"/>
          <w:szCs w:val="28"/>
          <w:lang w:eastAsia="ru-RU"/>
        </w:rPr>
        <w:t>к</w:t>
      </w:r>
      <w:proofErr w:type="gramEnd"/>
      <w:r w:rsidRPr="008E6329">
        <w:rPr>
          <w:rFonts w:ascii="Times New Roman" w:eastAsia="Times New Roman" w:hAnsi="Times New Roman" w:cs="Times New Roman"/>
          <w:sz w:val="28"/>
          <w:szCs w:val="28"/>
          <w:lang w:eastAsia="ru-RU"/>
        </w:rPr>
        <w:t xml:space="preserve"> атакующим и наоборот; выполнение быстрых и легких контратакующих ударов; нанесение серий ударов в максимальном темпе на ближней дистанции; нанесение быстрых ударов по "лапам" в момент "появления цели". Упражнения с партнером помогают овладевать, закреплять и совершенствовать технические и тактические умения и навыки; воспитывать и развивать необходимые физические и волевые качества; приобретать и поддерживать высокую тренированность. Каждая из перечисленных задач находит свое наиболее полное разрешение в интегральной подготовке в определенных по характеру боях: учебных, </w:t>
      </w:r>
      <w:proofErr w:type="spellStart"/>
      <w:r w:rsidRPr="008E6329">
        <w:rPr>
          <w:rFonts w:ascii="Times New Roman" w:eastAsia="Times New Roman" w:hAnsi="Times New Roman" w:cs="Times New Roman"/>
          <w:sz w:val="28"/>
          <w:szCs w:val="28"/>
          <w:lang w:eastAsia="ru-RU"/>
        </w:rPr>
        <w:t>учебно</w:t>
      </w:r>
      <w:proofErr w:type="spellEnd"/>
      <w:r w:rsidRPr="008E6329">
        <w:rPr>
          <w:rFonts w:ascii="Times New Roman" w:eastAsia="Times New Roman" w:hAnsi="Times New Roman" w:cs="Times New Roman"/>
          <w:sz w:val="28"/>
          <w:szCs w:val="28"/>
          <w:lang w:eastAsia="ru-RU"/>
        </w:rPr>
        <w:t xml:space="preserve">–тренировочных, тренировочных и соревновательных.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t>Упражнения со снарядами</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 помощи этих упражнений спортсмен совершенствует форму и качество различных ударов, разучивает их сочетания с защитами и передвижениями, развивает чувство дистанции. Кроме того, многие из упражнений со снарядами, выполняемые в высоком темпе и при затрате значительных усилий, способствуют специальному развитию физических качеств. Для этого нужно, чтобы тренер правильно чередовал объем и интенсивность упражнения с интервалами отдыха. Соотношение нагрузки и отдыха в упражнениях со снарядами зависит от степени подготовленности спортсмена, </w:t>
      </w:r>
      <w:r w:rsidRPr="008E6329">
        <w:rPr>
          <w:rFonts w:ascii="Times New Roman" w:eastAsia="Times New Roman" w:hAnsi="Times New Roman" w:cs="Times New Roman"/>
          <w:sz w:val="28"/>
          <w:szCs w:val="28"/>
          <w:lang w:eastAsia="ru-RU"/>
        </w:rPr>
        <w:lastRenderedPageBreak/>
        <w:t xml:space="preserve">периода тренировки и предыдущей нагрузки в занятии. По мере увеличения тренированности плотность упражнений должна расти, а интервалы отдыха уменьшаться. </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 обычных </w:t>
      </w:r>
      <w:proofErr w:type="spellStart"/>
      <w:r w:rsidRPr="008E6329">
        <w:rPr>
          <w:rFonts w:ascii="Times New Roman" w:eastAsia="Times New Roman" w:hAnsi="Times New Roman" w:cs="Times New Roman"/>
          <w:sz w:val="28"/>
          <w:szCs w:val="28"/>
          <w:lang w:eastAsia="ru-RU"/>
        </w:rPr>
        <w:t>учебно</w:t>
      </w:r>
      <w:proofErr w:type="spellEnd"/>
      <w:r w:rsidRPr="008E6329">
        <w:rPr>
          <w:rFonts w:ascii="Times New Roman" w:eastAsia="Times New Roman" w:hAnsi="Times New Roman" w:cs="Times New Roman"/>
          <w:sz w:val="28"/>
          <w:szCs w:val="28"/>
          <w:lang w:eastAsia="ru-RU"/>
        </w:rPr>
        <w:t xml:space="preserve">–тренировочных занятиях спортсмены упражняются в ударах по мешку в конце основной части урока, после того как уже выполнены все упражнения с партнером. Спортсмены высших разрядов и мастера спорта в тренировочных занятиях, когда они не разучивают элементов техники и тактики с партнером, часто начинают упражняться в ударах по мешку сразу после разминки. Спортсменам тяжелых весовых категорий рекомендуется упражняться с более тяжелыми мешками. Иногда это должны делать и более легкие спортсмены с целью приобрести выносливость и увеличить силу удара. Упражнения с различными снарядами имеют свое назначение и специфику, с которой должны быть знакомы и обучаемые. </w:t>
      </w:r>
      <w:proofErr w:type="gramStart"/>
      <w:r w:rsidRPr="008E6329">
        <w:rPr>
          <w:rFonts w:ascii="Times New Roman" w:eastAsia="Times New Roman" w:hAnsi="Times New Roman" w:cs="Times New Roman"/>
          <w:sz w:val="28"/>
          <w:szCs w:val="28"/>
          <w:lang w:eastAsia="ru-RU"/>
        </w:rPr>
        <w:t>Важно, чтобы ученики, упражняясь со снарядами, не механически наносили удары по ним, а решали четко поставленные задачи: овладеть той или иной серией, наносить сочетания ударов в ответной форме, исправить укоренившуюся ошибку и т. д. Наиболее часто в обучении и тренировке спортсменов применяются упражнения с подвесными снарядами: мешком, насыпной грушей, настенной подушкой.</w:t>
      </w:r>
      <w:proofErr w:type="gramEnd"/>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8E6329">
        <w:rPr>
          <w:rFonts w:ascii="Times New Roman" w:eastAsia="Times New Roman" w:hAnsi="Times New Roman" w:cs="Times New Roman"/>
          <w:b/>
          <w:bCs/>
          <w:sz w:val="24"/>
          <w:szCs w:val="24"/>
          <w:lang w:eastAsia="ru-RU"/>
        </w:rPr>
        <w:t>3.1.3. Избранный вид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Повышение уровня специальной физической и функциональной подготовленности.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Действия спортсмена. Биомеханические условия сохранения равновесия. 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Овладение основами техники и тактики.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Оптимальное соотношение техники и тактики. Техника. Тактика. </w:t>
      </w:r>
      <w:proofErr w:type="spellStart"/>
      <w:r w:rsidRPr="008E6329">
        <w:rPr>
          <w:rFonts w:ascii="Times New Roman" w:eastAsia="Times New Roman" w:hAnsi="Times New Roman" w:cs="Times New Roman"/>
          <w:sz w:val="28"/>
          <w:szCs w:val="28"/>
          <w:lang w:eastAsia="ru-RU"/>
        </w:rPr>
        <w:t>Ритмовая</w:t>
      </w:r>
      <w:proofErr w:type="spellEnd"/>
      <w:r w:rsidRPr="008E6329">
        <w:rPr>
          <w:rFonts w:ascii="Times New Roman" w:eastAsia="Times New Roman" w:hAnsi="Times New Roman" w:cs="Times New Roman"/>
          <w:sz w:val="28"/>
          <w:szCs w:val="28"/>
          <w:lang w:eastAsia="ru-RU"/>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Приобретение соревновательного опыта путем участия в спортивных соревнованиях</w:t>
      </w:r>
      <w:r w:rsidRPr="008E6329">
        <w:rPr>
          <w:rFonts w:ascii="Times New Roman" w:eastAsia="Times New Roman" w:hAnsi="Times New Roman" w:cs="Times New Roman"/>
          <w:i/>
          <w:sz w:val="28"/>
          <w:szCs w:val="28"/>
          <w:lang w:eastAsia="ru-RU"/>
        </w:rPr>
        <w:t>.</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Разбор правил соревнований.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w:t>
      </w:r>
      <w:r w:rsidRPr="008E6329">
        <w:rPr>
          <w:rFonts w:ascii="Times New Roman" w:eastAsia="Times New Roman" w:hAnsi="Times New Roman" w:cs="Times New Roman"/>
          <w:sz w:val="28"/>
          <w:szCs w:val="28"/>
          <w:lang w:eastAsia="ru-RU"/>
        </w:rPr>
        <w:lastRenderedPageBreak/>
        <w:t>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командной борьбы.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Развитие специальных физических и психологических качеств.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 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Освоение соответствующих возрасту, полу и уровню подготовленности занимающихся тренировочных и соревновательных нагрузок.</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Выполнение требований, норм и условий их выполнения для присвоения спортивных разрядов и званий.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Спортивное звание МСМК присваивается за выполнение нормы на официальных спортивных соревнованиях международного статуса, чемпионате России, Кубке России, первенстве России. При обязательном использовании электронной системы хронометража. В судействе соревнований (кроме международных) должны принять участие не менее трех спортивных судей всероссийской категории. Спортивное звание МС присваивается за выполнение норм на официальных соревнованиях не ниже статуса первенства федерального округа, зональных отборочных соревнований, первенствах. При обязательном использовании электронной системы хронометража. В судействе соревнований должны принять участие не менее трех спортивных судей всероссийской категории. Спортивный разряд КМС присваивается за выполнение нормы на соревнованиях не ниже статуса муниципального образования. I, II, III спортивные разряды и </w:t>
      </w:r>
      <w:r w:rsidRPr="008E6329">
        <w:rPr>
          <w:rFonts w:ascii="Times New Roman" w:eastAsia="Times New Roman" w:hAnsi="Times New Roman" w:cs="Times New Roman"/>
          <w:sz w:val="28"/>
          <w:szCs w:val="28"/>
          <w:lang w:eastAsia="ru-RU"/>
        </w:rPr>
        <w:lastRenderedPageBreak/>
        <w:t>юношеские спортивные разряды присваиваются за выполнение нормы на соревнованиях любого статуса.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3.1.4. Технико-тактическая и психологическая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Освоение основ технических и тактических действий.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Индивидуальные технико-тактические действия: (технико-тактические действия в зависимости от стиля видения боя; технико-тактические действия в зависимости от «левосторонней» или «правосторонней» стойки; технико-тактические действия в зависимости от индивидуального стиля соперника; технико-тактические действия в зависимости от стойки соперника).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Овладение необходимым уровнем автоматизированного реагирования на действия соперника.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Оптимизация освоения и закрепления технико-тактических действий. Овладение навыками </w:t>
      </w:r>
      <w:proofErr w:type="spellStart"/>
      <w:r w:rsidRPr="008E6329">
        <w:rPr>
          <w:rFonts w:ascii="Times New Roman" w:eastAsia="Times New Roman" w:hAnsi="Times New Roman" w:cs="Times New Roman"/>
          <w:sz w:val="28"/>
          <w:szCs w:val="28"/>
          <w:lang w:eastAsia="ru-RU"/>
        </w:rPr>
        <w:t>идеомоторики</w:t>
      </w:r>
      <w:proofErr w:type="spellEnd"/>
      <w:r w:rsidRPr="008E6329">
        <w:rPr>
          <w:rFonts w:ascii="Times New Roman" w:eastAsia="Times New Roman" w:hAnsi="Times New Roman" w:cs="Times New Roman"/>
          <w:sz w:val="28"/>
          <w:szCs w:val="28"/>
          <w:lang w:eastAsia="ru-RU"/>
        </w:rPr>
        <w:t>. Идеомоторная тренировка. Главный элемент движения.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Освоение различных алгоритмов технико-тактических действий.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Виды базовой тактической подготовки (</w:t>
      </w:r>
      <w:proofErr w:type="gramStart"/>
      <w:r w:rsidRPr="008E6329">
        <w:rPr>
          <w:rFonts w:ascii="Times New Roman" w:eastAsia="Times New Roman" w:hAnsi="Times New Roman" w:cs="Times New Roman"/>
          <w:sz w:val="28"/>
          <w:szCs w:val="28"/>
          <w:lang w:eastAsia="ru-RU"/>
        </w:rPr>
        <w:t>атакующая</w:t>
      </w:r>
      <w:proofErr w:type="gramEnd"/>
      <w:r w:rsidRPr="008E6329">
        <w:rPr>
          <w:rFonts w:ascii="Times New Roman" w:eastAsia="Times New Roman" w:hAnsi="Times New Roman" w:cs="Times New Roman"/>
          <w:sz w:val="28"/>
          <w:szCs w:val="28"/>
          <w:lang w:eastAsia="ru-RU"/>
        </w:rPr>
        <w:t xml:space="preserve">, оборонительная, контратакующая). </w:t>
      </w:r>
      <w:proofErr w:type="gramStart"/>
      <w:r w:rsidRPr="008E6329">
        <w:rPr>
          <w:rFonts w:ascii="Times New Roman" w:eastAsia="Times New Roman" w:hAnsi="Times New Roman" w:cs="Times New Roman"/>
          <w:sz w:val="28"/>
          <w:szCs w:val="28"/>
          <w:lang w:eastAsia="ru-RU"/>
        </w:rPr>
        <w:t>Разделы тактической подготовки: подавление (физическое, техническое, психологическое, тактическое); маскировка (угроза, вызов); маневрирование (изменяя свое положение, изменяя положение противника, используя движение противника).</w:t>
      </w:r>
      <w:proofErr w:type="gram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Приобретение навыков анализа спортивного мастерства спортсменов.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Воздействие на психику соперника. Устойчивость к воздействию неблагоприятных факторов. Развитие специфических чувств.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Умение социально-психологической адаптации к тренировочной деятельности.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и принятию решений.</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Умение преодолевать предсоревновательные и соревновательные сбивающие факторы.</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Необходимые навыки для формирования психически уравновешенной, полноценной, всесторонней личности умеющей. Проявление морально-волевых качеств во время ведения поединка и подготовки к соревнованиям. Управление психическим состоянием.</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Навыки проявления психических качеств, необходимых в поединках.</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Психологическая подготовка.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lastRenderedPageBreak/>
        <w:t>3.1.5. Другие виды спорта и подвижные игры.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 xml:space="preserve"> Умение точно и своевременно выполнять задания, связанные с требованиями вида спорта и правилами подвижных игр.</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Умение развивать специфические физические качества в избранном виде спорта и подвижных игр.</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Умение соблюдать требования техники безопасности при самостоятельном выполнении упражнений.</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Навыки сохранения собственной физической формы.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sz w:val="28"/>
          <w:szCs w:val="28"/>
          <w:lang w:eastAsia="ru-RU"/>
        </w:rPr>
        <w:t>3.2</w:t>
      </w:r>
      <w:r w:rsidRPr="008E6329">
        <w:rPr>
          <w:rFonts w:ascii="Times New Roman" w:eastAsia="Times New Roman" w:hAnsi="Times New Roman" w:cs="Times New Roman"/>
          <w:sz w:val="28"/>
          <w:szCs w:val="28"/>
          <w:lang w:eastAsia="ru-RU"/>
        </w:rPr>
        <w:t xml:space="preserve"> </w:t>
      </w:r>
      <w:r w:rsidRPr="008E6329">
        <w:rPr>
          <w:rFonts w:ascii="Times New Roman" w:eastAsia="Times New Roman" w:hAnsi="Times New Roman" w:cs="Times New Roman"/>
          <w:b/>
          <w:i/>
          <w:sz w:val="28"/>
          <w:szCs w:val="28"/>
          <w:lang w:eastAsia="ru-RU"/>
        </w:rPr>
        <w:t>Т</w:t>
      </w:r>
      <w:r w:rsidRPr="008E6329">
        <w:rPr>
          <w:rFonts w:ascii="Times New Roman" w:eastAsia="Times New Roman" w:hAnsi="Times New Roman" w:cs="Times New Roman"/>
          <w:b/>
          <w:i/>
          <w:color w:val="373737"/>
          <w:sz w:val="28"/>
          <w:szCs w:val="28"/>
          <w:lang w:eastAsia="ru-RU"/>
        </w:rPr>
        <w:t>ребования техники безопасности в процессе реализации Программы.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u w:val="single"/>
          <w:lang w:eastAsia="ru-RU"/>
        </w:rPr>
        <w:t>Необходимые условия безопасности при занятиях киокусинкай</w:t>
      </w:r>
      <w:r w:rsidRPr="008E6329">
        <w:rPr>
          <w:rFonts w:ascii="Times New Roman" w:eastAsia="Times New Roman" w:hAnsi="Times New Roman" w:cs="Times New Roman"/>
          <w:sz w:val="28"/>
          <w:szCs w:val="28"/>
          <w:lang w:eastAsia="ru-RU"/>
        </w:rPr>
        <w:t xml:space="preserve">: </w:t>
      </w:r>
    </w:p>
    <w:p w:rsidR="008E6329" w:rsidRPr="008E6329" w:rsidRDefault="008E6329" w:rsidP="008E6329">
      <w:pPr>
        <w:autoSpaceDE w:val="0"/>
        <w:autoSpaceDN w:val="0"/>
        <w:adjustRightInd w:val="0"/>
        <w:spacing w:after="14"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к занятиям допускаются учащиеся, прошедшие медицинский осмотр и инструктаж по соблюдению правил безопасности на занятиях; </w:t>
      </w:r>
    </w:p>
    <w:p w:rsidR="008E6329" w:rsidRPr="008E6329" w:rsidRDefault="008E6329" w:rsidP="008E6329">
      <w:pPr>
        <w:autoSpaceDE w:val="0"/>
        <w:autoSpaceDN w:val="0"/>
        <w:adjustRightInd w:val="0"/>
        <w:spacing w:after="14"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проведении занятий должно соблюдаться расписание учебных занятий, установленные режимы занятий и отдыха; </w:t>
      </w:r>
    </w:p>
    <w:p w:rsidR="008E6329" w:rsidRPr="008E6329" w:rsidRDefault="008E6329" w:rsidP="008E6329">
      <w:pPr>
        <w:autoSpaceDE w:val="0"/>
        <w:autoSpaceDN w:val="0"/>
        <w:adjustRightInd w:val="0"/>
        <w:spacing w:after="14"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w:t>
      </w:r>
      <w:proofErr w:type="gramStart"/>
      <w:r w:rsidRPr="008E6329">
        <w:rPr>
          <w:rFonts w:ascii="Times New Roman" w:eastAsia="Times New Roman" w:hAnsi="Times New Roman" w:cs="Times New Roman"/>
          <w:sz w:val="28"/>
          <w:szCs w:val="28"/>
          <w:lang w:eastAsia="ru-RU"/>
        </w:rPr>
        <w:t>аптечка</w:t>
      </w:r>
      <w:proofErr w:type="gramEnd"/>
      <w:r w:rsidRPr="008E6329">
        <w:rPr>
          <w:rFonts w:ascii="Times New Roman" w:eastAsia="Times New Roman" w:hAnsi="Times New Roman" w:cs="Times New Roman"/>
          <w:sz w:val="28"/>
          <w:szCs w:val="28"/>
          <w:lang w:eastAsia="ru-RU"/>
        </w:rPr>
        <w:t xml:space="preserve"> укомплектованная всем необходимым находится в спортивном зале или у медицинского работника;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перед началом занятий необходимо проверить готовность зала: </w:t>
      </w:r>
    </w:p>
    <w:p w:rsidR="008E6329" w:rsidRPr="008E6329" w:rsidRDefault="008E6329" w:rsidP="008E6329">
      <w:pPr>
        <w:autoSpaceDE w:val="0"/>
        <w:autoSpaceDN w:val="0"/>
        <w:adjustRightInd w:val="0"/>
        <w:spacing w:after="28"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убрать все посторонние и выступающие предметы;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проверить чистоту пола;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наличие освещения и вентиляции в зале;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убедиться в исправности инвентаря;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проветрить помещение;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проверить температурный режим в зале;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учащиеся должны быть в соответствующей занятию спортивной форме;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проверить отсутствие часов, браслетов, украшений и других предметов для избегания травм;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перед занятием напомнить о правилах безопасности на данном занятии и требовать их исполнения;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научить учащихся вести дневник самоконтроля;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проверить численность группы и заполнить журнал учебно-тренировочных занятий;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начинать занятие с разминки, затем переходить к основной части;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занятие должно быть организовано </w:t>
      </w:r>
      <w:proofErr w:type="gramStart"/>
      <w:r w:rsidRPr="008E6329">
        <w:rPr>
          <w:rFonts w:ascii="Times New Roman" w:eastAsia="Times New Roman" w:hAnsi="Times New Roman" w:cs="Times New Roman"/>
          <w:sz w:val="28"/>
          <w:szCs w:val="28"/>
          <w:lang w:eastAsia="ru-RU"/>
        </w:rPr>
        <w:t>согласно плана</w:t>
      </w:r>
      <w:proofErr w:type="gramEnd"/>
      <w:r w:rsidRPr="008E6329">
        <w:rPr>
          <w:rFonts w:ascii="Times New Roman" w:eastAsia="Times New Roman" w:hAnsi="Times New Roman" w:cs="Times New Roman"/>
          <w:sz w:val="28"/>
          <w:szCs w:val="28"/>
          <w:lang w:eastAsia="ru-RU"/>
        </w:rPr>
        <w:t xml:space="preserve"> - конспекта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необходимо соблюдать порядок и дисциплину на занятии;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 конце занятия провести заминку;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учить учащихся правильному и безопасному выполнению упражнений;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proofErr w:type="gramStart"/>
      <w:r w:rsidRPr="008E6329">
        <w:rPr>
          <w:rFonts w:ascii="Times New Roman" w:eastAsia="Times New Roman" w:hAnsi="Times New Roman" w:cs="Times New Roman"/>
          <w:sz w:val="28"/>
          <w:szCs w:val="28"/>
          <w:lang w:eastAsia="ru-RU"/>
        </w:rPr>
        <w:t xml:space="preserve"> осуществлять страховку занимающихся в необходимых случаях; </w:t>
      </w:r>
      <w:proofErr w:type="gramEnd"/>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по медицинским показаниям знать физическую подготовленность и функциональные возможности учащихся;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не оставлять детей без присмотра во время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 чередовать нагрузку и отдых во время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вести </w:t>
      </w:r>
      <w:proofErr w:type="gramStart"/>
      <w:r w:rsidRPr="008E6329">
        <w:rPr>
          <w:rFonts w:ascii="Times New Roman" w:eastAsia="Times New Roman" w:hAnsi="Times New Roman" w:cs="Times New Roman"/>
          <w:sz w:val="28"/>
          <w:szCs w:val="28"/>
          <w:lang w:eastAsia="ru-RU"/>
        </w:rPr>
        <w:t>контроль за</w:t>
      </w:r>
      <w:proofErr w:type="gramEnd"/>
      <w:r w:rsidRPr="008E6329">
        <w:rPr>
          <w:rFonts w:ascii="Times New Roman" w:eastAsia="Times New Roman" w:hAnsi="Times New Roman" w:cs="Times New Roman"/>
          <w:sz w:val="28"/>
          <w:szCs w:val="28"/>
          <w:lang w:eastAsia="ru-RU"/>
        </w:rPr>
        <w:t xml:space="preserve"> физическими нагрузками и обучать детей самоконтролю;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уметь визуально определять самочувствие по внешним признакам;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плохом самочувствии освободить учащегося от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не допускать входа и выхода в зал без разрешения тренера до, во время, и после занятий;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требовать от учащихся прекращения выполнения упражнений по первому сигналу учителя;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 процессе занятий и игр учащиеся обязаны соблюдать правила занятий и игр;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избегать столкновений, толчков, ударов во время занятий;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падении уметь сгруппироваться, выполнять приемы </w:t>
      </w:r>
      <w:proofErr w:type="spellStart"/>
      <w:r w:rsidRPr="008E6329">
        <w:rPr>
          <w:rFonts w:ascii="Times New Roman" w:eastAsia="Times New Roman" w:hAnsi="Times New Roman" w:cs="Times New Roman"/>
          <w:sz w:val="28"/>
          <w:szCs w:val="28"/>
          <w:lang w:eastAsia="ru-RU"/>
        </w:rPr>
        <w:t>самостраховки</w:t>
      </w:r>
      <w:proofErr w:type="spellEnd"/>
      <w:r w:rsidRPr="008E6329">
        <w:rPr>
          <w:rFonts w:ascii="Times New Roman" w:eastAsia="Times New Roman" w:hAnsi="Times New Roman" w:cs="Times New Roman"/>
          <w:sz w:val="28"/>
          <w:szCs w:val="28"/>
          <w:lang w:eastAsia="ru-RU"/>
        </w:rPr>
        <w:t xml:space="preserve">;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обнаружении обстоятельств, которые могут нести угрозу жизни здоровью людей немедленно прекратить занятия и сообщить об этом администрации школы, а учащихся вывести в безопасное место;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получении учащимся травмы немедленно остановить занятие, оказать ему первую помощь, пригласить медработника, сообщить о случившемся администрации школы и родителям;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после занятия убрать инвентарь в места хранения, выключить освещение;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проводить детей в раздевалку, напомнить им порядок пользования душевыми помещениями;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проверить верхнюю одежду учащихся;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напомнить учащимся о соблюдении правил дорожного движения и пользования общественным транспортом;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проследить за выходом учащихся с территории школы;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закрыть раздевалки и сдать ключи на вахту;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w:t>
      </w:r>
      <w:proofErr w:type="gramStart"/>
      <w:r w:rsidRPr="008E6329">
        <w:rPr>
          <w:rFonts w:ascii="Times New Roman" w:eastAsia="Times New Roman" w:hAnsi="Times New Roman" w:cs="Times New Roman"/>
          <w:sz w:val="28"/>
          <w:szCs w:val="28"/>
          <w:lang w:eastAsia="ru-RU"/>
        </w:rPr>
        <w:t>о</w:t>
      </w:r>
      <w:proofErr w:type="gramEnd"/>
      <w:r w:rsidRPr="008E6329">
        <w:rPr>
          <w:rFonts w:ascii="Times New Roman" w:eastAsia="Times New Roman" w:hAnsi="Times New Roman" w:cs="Times New Roman"/>
          <w:sz w:val="28"/>
          <w:szCs w:val="28"/>
          <w:lang w:eastAsia="ru-RU"/>
        </w:rPr>
        <w:t xml:space="preserve"> всех обнаруженных недостатках сообщить администрации школы.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E6329">
        <w:rPr>
          <w:rFonts w:ascii="Times New Roman" w:eastAsia="Times New Roman" w:hAnsi="Times New Roman" w:cs="Times New Roman"/>
          <w:bCs/>
          <w:sz w:val="28"/>
          <w:szCs w:val="28"/>
          <w:u w:val="single"/>
          <w:lang w:eastAsia="ru-RU"/>
        </w:rPr>
        <w:t xml:space="preserve">Профилактика травматизма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 нашей стране проводится много мероприятий по предупреждению травм при занятиях спортом и физической культурой.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Всероссийская Межведомственная комиссия по снижению травматизма и предупреждению травматизма среди школьников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поведения в различных ситуациях.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Во все правила соревнований внесены пункты по охране здоровья спортсменов. Меры предупреждения травм преподаются в учебных заведениях.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проведения с целью предупреждения травм.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Большое значение для предупреждения травм имеют тщательный учет, расследование и анализ причин травм.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 обеспечении мер по предупреждению травм должны участвовать руководители организаций, сами спортсмены, но основная роль отводится тренеру.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Преподаватель не допускает к занятиям лиц, не прошедших врачебного обследования в установленном порядке.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Перед началом всех занятий необходима беседа по профилактике травматизма.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не допускать к занятиям больных.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Особую ценность в предупреждении травм имеет педагогический контроль, позволяющий определять степень утомления занимающихся в процессе учебно-тренировочного занятия.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Важно строгое соблюдение учителем методических указаний, определяющих содержание и порядок проведения занятий и соревнований, нарушение которых может причинить вред здоровью учащихся.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Учитель перед каждым занятием проверяет место занятий и следит за тем, чтобы не было посторонних предметов, посторонних лиц, во время занятий следят за поддержанием нормальной температуры, обеспечением достаточного освещения и вентиляции, контролируют качество инвентаря и оборудования, проверяют защитные приспособления.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Проверяет соответствие спортивного костюма и обуви учеников.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обязательного инструктажа и </w:t>
      </w:r>
      <w:proofErr w:type="gramStart"/>
      <w:r w:rsidRPr="008E6329">
        <w:rPr>
          <w:rFonts w:ascii="Times New Roman" w:eastAsia="Times New Roman" w:hAnsi="Times New Roman" w:cs="Times New Roman"/>
          <w:sz w:val="28"/>
          <w:szCs w:val="28"/>
          <w:lang w:eastAsia="ru-RU"/>
        </w:rPr>
        <w:t>контроля за</w:t>
      </w:r>
      <w:proofErr w:type="gramEnd"/>
      <w:r w:rsidRPr="008E6329">
        <w:rPr>
          <w:rFonts w:ascii="Times New Roman" w:eastAsia="Times New Roman" w:hAnsi="Times New Roman" w:cs="Times New Roman"/>
          <w:sz w:val="28"/>
          <w:szCs w:val="28"/>
          <w:lang w:eastAsia="ru-RU"/>
        </w:rPr>
        <w:t xml:space="preserve"> выполнением упражнений.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Нельзя разрешать учащемуся выполнять неподготовленные действия.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Перед основной частью занятия, перед соревнованиями нужна достаточная разминка. При выполнении ряда упражнений необходима страховка и знание элементов </w:t>
      </w:r>
      <w:proofErr w:type="spellStart"/>
      <w:r w:rsidRPr="008E6329">
        <w:rPr>
          <w:rFonts w:ascii="Times New Roman" w:eastAsia="Times New Roman" w:hAnsi="Times New Roman" w:cs="Times New Roman"/>
          <w:sz w:val="28"/>
          <w:szCs w:val="28"/>
          <w:lang w:eastAsia="ru-RU"/>
        </w:rPr>
        <w:t>самостраховки</w:t>
      </w:r>
      <w:proofErr w:type="spellEnd"/>
      <w:r w:rsidRPr="008E6329">
        <w:rPr>
          <w:rFonts w:ascii="Times New Roman" w:eastAsia="Times New Roman" w:hAnsi="Times New Roman" w:cs="Times New Roman"/>
          <w:sz w:val="28"/>
          <w:szCs w:val="28"/>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Здоровье - залог того, что человек сможет быть полезным членом общества.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Несмотря на целый ряд мер, направленных на профилактику травматизма, несчастные случаи встречаются часто.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Строгая дисциплина на занятиях должна быть законом. Недопустимо выполнение физических упражнений учениками при отсутствии учителя, тренера-преподавателя.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приемами оказания первой помощи.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Сформулируем следующие правила: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Знание и соблюдение правил Техники Безопасности.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Врачебный контроль.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Правила личной гигиены.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Качественная разминка и разогрев мышц.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Правильное выполнение техники движений.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Адекватный расчет сил и возможностей, соблюдение режима дня. Баланс между силой и гибкостью.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Соблюдение методических принципов.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Квалификация учителя.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color w:val="373737"/>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sz w:val="28"/>
          <w:szCs w:val="28"/>
          <w:lang w:eastAsia="ru-RU"/>
        </w:rPr>
        <w:t xml:space="preserve">3.3 </w:t>
      </w:r>
      <w:r w:rsidRPr="008E6329">
        <w:rPr>
          <w:rFonts w:ascii="Times New Roman" w:eastAsia="Times New Roman" w:hAnsi="Times New Roman" w:cs="Times New Roman"/>
          <w:b/>
          <w:i/>
          <w:sz w:val="28"/>
          <w:szCs w:val="28"/>
          <w:lang w:eastAsia="ru-RU"/>
        </w:rPr>
        <w:t>О</w:t>
      </w:r>
      <w:r w:rsidRPr="008E6329">
        <w:rPr>
          <w:rFonts w:ascii="Times New Roman" w:eastAsia="Times New Roman" w:hAnsi="Times New Roman" w:cs="Times New Roman"/>
          <w:b/>
          <w:i/>
          <w:color w:val="373737"/>
          <w:sz w:val="28"/>
          <w:szCs w:val="28"/>
          <w:lang w:eastAsia="ru-RU"/>
        </w:rPr>
        <w:t>бъемы максимальных тренировочных нагрузок.</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b/>
          <w:bCs/>
          <w:i/>
          <w:iCs/>
          <w:color w:val="000000"/>
          <w:sz w:val="28"/>
          <w:szCs w:val="28"/>
          <w:lang w:eastAsia="ru-RU"/>
        </w:rPr>
        <w:t>Нагрузка - </w:t>
      </w:r>
      <w:r w:rsidRPr="008E6329">
        <w:rPr>
          <w:rFonts w:ascii="Times New Roman" w:eastAsia="Times New Roman" w:hAnsi="Times New Roman" w:cs="Times New Roman"/>
          <w:color w:val="000000"/>
          <w:sz w:val="28"/>
          <w:szCs w:val="28"/>
          <w:lang w:eastAsia="ru-RU"/>
        </w:rPr>
        <w:t>это воздействие физических упражнений на организм спортсмена, вызывающее активную реакцию его функциональных систем (В.Н. Платонов, 1987).</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b/>
          <w:bCs/>
          <w:i/>
          <w:iCs/>
          <w:color w:val="000000"/>
          <w:sz w:val="28"/>
          <w:szCs w:val="28"/>
          <w:lang w:eastAsia="ru-RU"/>
        </w:rPr>
        <w:t>Соревновательная нагрузка - </w:t>
      </w:r>
      <w:r w:rsidRPr="008E6329">
        <w:rPr>
          <w:rFonts w:ascii="Times New Roman" w:eastAsia="Times New Roman" w:hAnsi="Times New Roman" w:cs="Times New Roman"/>
          <w:color w:val="000000"/>
          <w:sz w:val="28"/>
          <w:szCs w:val="28"/>
          <w:lang w:eastAsia="ru-RU"/>
        </w:rPr>
        <w:t>это интенсивная, часто максимальная нагрузка, связанная с выполнением соревновательной деятельности.</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proofErr w:type="gramStart"/>
      <w:r w:rsidRPr="008E6329">
        <w:rPr>
          <w:rFonts w:ascii="Times New Roman" w:eastAsia="Times New Roman" w:hAnsi="Times New Roman" w:cs="Times New Roman"/>
          <w:color w:val="000000"/>
          <w:sz w:val="28"/>
          <w:szCs w:val="28"/>
          <w:lang w:eastAsia="ru-RU"/>
        </w:rPr>
        <w:t>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w:t>
      </w:r>
      <w:proofErr w:type="spellStart"/>
      <w:r w:rsidRPr="008E6329">
        <w:rPr>
          <w:rFonts w:ascii="Times New Roman" w:eastAsia="Times New Roman" w:hAnsi="Times New Roman" w:cs="Times New Roman"/>
          <w:color w:val="000000"/>
          <w:sz w:val="28"/>
          <w:szCs w:val="28"/>
          <w:lang w:eastAsia="ru-RU"/>
        </w:rPr>
        <w:t>околопредельные</w:t>
      </w:r>
      <w:proofErr w:type="spellEnd"/>
      <w:r w:rsidRPr="008E6329">
        <w:rPr>
          <w:rFonts w:ascii="Times New Roman" w:eastAsia="Times New Roman" w:hAnsi="Times New Roman" w:cs="Times New Roman"/>
          <w:color w:val="000000"/>
          <w:sz w:val="28"/>
          <w:szCs w:val="28"/>
          <w:lang w:eastAsia="ru-RU"/>
        </w:rPr>
        <w:t>) и большие (предельные);</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 xml:space="preserve">по направленности - на 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w:t>
      </w:r>
      <w:proofErr w:type="spellStart"/>
      <w:r w:rsidRPr="008E6329">
        <w:rPr>
          <w:rFonts w:ascii="Times New Roman" w:eastAsia="Times New Roman" w:hAnsi="Times New Roman" w:cs="Times New Roman"/>
          <w:color w:val="000000"/>
          <w:sz w:val="28"/>
          <w:szCs w:val="28"/>
          <w:lang w:eastAsia="ru-RU"/>
        </w:rPr>
        <w:t>алактатных</w:t>
      </w:r>
      <w:proofErr w:type="spellEnd"/>
      <w:r w:rsidRPr="008E6329">
        <w:rPr>
          <w:rFonts w:ascii="Times New Roman" w:eastAsia="Times New Roman" w:hAnsi="Times New Roman" w:cs="Times New Roman"/>
          <w:color w:val="000000"/>
          <w:sz w:val="28"/>
          <w:szCs w:val="28"/>
          <w:lang w:eastAsia="ru-RU"/>
        </w:rPr>
        <w:t xml:space="preserve"> или </w:t>
      </w:r>
      <w:proofErr w:type="spellStart"/>
      <w:r w:rsidRPr="008E6329">
        <w:rPr>
          <w:rFonts w:ascii="Times New Roman" w:eastAsia="Times New Roman" w:hAnsi="Times New Roman" w:cs="Times New Roman"/>
          <w:color w:val="000000"/>
          <w:sz w:val="28"/>
          <w:szCs w:val="28"/>
          <w:lang w:eastAsia="ru-RU"/>
        </w:rPr>
        <w:t>лактатных</w:t>
      </w:r>
      <w:proofErr w:type="spellEnd"/>
      <w:r w:rsidRPr="008E6329">
        <w:rPr>
          <w:rFonts w:ascii="Times New Roman" w:eastAsia="Times New Roman" w:hAnsi="Times New Roman" w:cs="Times New Roman"/>
          <w:color w:val="000000"/>
          <w:sz w:val="28"/>
          <w:szCs w:val="28"/>
          <w:lang w:eastAsia="ru-RU"/>
        </w:rPr>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 т.п.;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w:t>
      </w:r>
      <w:proofErr w:type="gramEnd"/>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lastRenderedPageBreak/>
        <w:t xml:space="preserve">Все нагрузки по величине воздействия на организм спортсмена могут быть разделены </w:t>
      </w:r>
      <w:proofErr w:type="gramStart"/>
      <w:r w:rsidRPr="008E6329">
        <w:rPr>
          <w:rFonts w:ascii="Times New Roman" w:eastAsia="Times New Roman" w:hAnsi="Times New Roman" w:cs="Times New Roman"/>
          <w:color w:val="000000"/>
          <w:sz w:val="28"/>
          <w:szCs w:val="28"/>
          <w:lang w:eastAsia="ru-RU"/>
        </w:rPr>
        <w:t>на</w:t>
      </w:r>
      <w:proofErr w:type="gramEnd"/>
      <w:r w:rsidRPr="008E6329">
        <w:rPr>
          <w:rFonts w:ascii="Times New Roman" w:eastAsia="Times New Roman" w:hAnsi="Times New Roman" w:cs="Times New Roman"/>
          <w:color w:val="000000"/>
          <w:sz w:val="28"/>
          <w:szCs w:val="28"/>
          <w:lang w:eastAsia="ru-RU"/>
        </w:rPr>
        <w:t xml:space="preserve"> развивающие, поддерживающие (стабилизирующие) и восстановительные.</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К развивающим нагрузкам относятся большие и значительные нагрузки, которые характеризуются высокими воздействиями на основные функциональные системы организма и вызывают значительный уровень утомления. Такие нагрузки по интегральному воздействию на организм могут быть выражены через 100 и 80%. После таких нагрузок требуется восстановительный период для наиболее задействованных функциональных систем соответственно 48-96 и 24-48 ч.</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К поддерживающим (стабилизирующим) нагрузкам относятся средние нагрузки, воздействующие на организм спортсмена на уровне 50-60% по отношению к большим нагрузкам и требующие восстановления наиболее утомленных систем от 12 до 24 ч.</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К восстановительным нагрузкам относятся малые нагрузки на организм спортсмена на уровне 25-30% по отношению к большим и требующие восстановления не более 6 ч.</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Выбор той или иной нагрузки должен быть </w:t>
      </w:r>
      <w:proofErr w:type="gramStart"/>
      <w:r w:rsidRPr="008E6329">
        <w:rPr>
          <w:rFonts w:ascii="Times New Roman" w:eastAsia="Times New Roman" w:hAnsi="Times New Roman" w:cs="Times New Roman"/>
          <w:color w:val="000000"/>
          <w:sz w:val="28"/>
          <w:szCs w:val="28"/>
          <w:lang w:eastAsia="ru-RU"/>
        </w:rPr>
        <w:t>обоснован</w:t>
      </w:r>
      <w:proofErr w:type="gramEnd"/>
      <w:r w:rsidRPr="008E6329">
        <w:rPr>
          <w:rFonts w:ascii="Times New Roman" w:eastAsia="Times New Roman" w:hAnsi="Times New Roman" w:cs="Times New Roman"/>
          <w:color w:val="000000"/>
          <w:sz w:val="28"/>
          <w:szCs w:val="28"/>
          <w:lang w:eastAsia="ru-RU"/>
        </w:rPr>
        <w:t xml:space="preserve"> прежде всего с позиций эффективности. К числу наиболее существенных признаков эффективности тренировочных нагрузок можно отнести (М.А. Годик, 1980):</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1) </w:t>
      </w:r>
      <w:proofErr w:type="spellStart"/>
      <w:r w:rsidRPr="008E6329">
        <w:rPr>
          <w:rFonts w:ascii="Times New Roman" w:eastAsia="Times New Roman" w:hAnsi="Times New Roman" w:cs="Times New Roman"/>
          <w:color w:val="000000"/>
          <w:sz w:val="28"/>
          <w:szCs w:val="28"/>
          <w:lang w:eastAsia="ru-RU"/>
        </w:rPr>
        <w:t>специализированность</w:t>
      </w:r>
      <w:proofErr w:type="spellEnd"/>
      <w:r w:rsidRPr="008E6329">
        <w:rPr>
          <w:rFonts w:ascii="Times New Roman" w:eastAsia="Times New Roman" w:hAnsi="Times New Roman" w:cs="Times New Roman"/>
          <w:color w:val="000000"/>
          <w:sz w:val="28"/>
          <w:szCs w:val="28"/>
          <w:lang w:eastAsia="ru-RU"/>
        </w:rPr>
        <w:t>, т.е. меру сходства с соревновательным упражнением;</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2) напряженность, которая проявляется в преимущественном воздействии на то или иное двигательное качество, при задействовании определенных механизмов энергообеспечения;</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3) величину как количественную меру воздействия упражнения на организм спортсмена.</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proofErr w:type="spellStart"/>
      <w:r w:rsidRPr="008E6329">
        <w:rPr>
          <w:rFonts w:ascii="Times New Roman" w:eastAsia="Times New Roman" w:hAnsi="Times New Roman" w:cs="Times New Roman"/>
          <w:color w:val="000000"/>
          <w:sz w:val="28"/>
          <w:szCs w:val="28"/>
          <w:lang w:eastAsia="ru-RU"/>
        </w:rPr>
        <w:t>Специализированность</w:t>
      </w:r>
      <w:proofErr w:type="spellEnd"/>
      <w:r w:rsidRPr="008E6329">
        <w:rPr>
          <w:rFonts w:ascii="Times New Roman" w:eastAsia="Times New Roman" w:hAnsi="Times New Roman" w:cs="Times New Roman"/>
          <w:color w:val="000000"/>
          <w:sz w:val="28"/>
          <w:szCs w:val="28"/>
          <w:lang w:eastAsia="ru-RU"/>
        </w:rPr>
        <w:t xml:space="preserve"> нагрузки предполагает их распределение на группы в зависимости от степени их сходства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соревновательными. По этому признаку все тренировочные нагрузки разделяются </w:t>
      </w:r>
      <w:proofErr w:type="gramStart"/>
      <w:r w:rsidRPr="008E6329">
        <w:rPr>
          <w:rFonts w:ascii="Times New Roman" w:eastAsia="Times New Roman" w:hAnsi="Times New Roman" w:cs="Times New Roman"/>
          <w:color w:val="000000"/>
          <w:sz w:val="28"/>
          <w:szCs w:val="28"/>
          <w:lang w:eastAsia="ru-RU"/>
        </w:rPr>
        <w:t>на</w:t>
      </w:r>
      <w:proofErr w:type="gramEnd"/>
      <w:r w:rsidRPr="008E6329">
        <w:rPr>
          <w:rFonts w:ascii="Times New Roman" w:eastAsia="Times New Roman" w:hAnsi="Times New Roman" w:cs="Times New Roman"/>
          <w:color w:val="000000"/>
          <w:sz w:val="28"/>
          <w:szCs w:val="28"/>
          <w:lang w:eastAsia="ru-RU"/>
        </w:rPr>
        <w:t xml:space="preserve"> специфические и неспецифические. К специфическим относят нагрузки, существенно сходные с </w:t>
      </w:r>
      <w:proofErr w:type="gramStart"/>
      <w:r w:rsidRPr="008E6329">
        <w:rPr>
          <w:rFonts w:ascii="Times New Roman" w:eastAsia="Times New Roman" w:hAnsi="Times New Roman" w:cs="Times New Roman"/>
          <w:color w:val="000000"/>
          <w:sz w:val="28"/>
          <w:szCs w:val="28"/>
          <w:lang w:eastAsia="ru-RU"/>
        </w:rPr>
        <w:t>соревновательными</w:t>
      </w:r>
      <w:proofErr w:type="gramEnd"/>
      <w:r w:rsidRPr="008E6329">
        <w:rPr>
          <w:rFonts w:ascii="Times New Roman" w:eastAsia="Times New Roman" w:hAnsi="Times New Roman" w:cs="Times New Roman"/>
          <w:color w:val="000000"/>
          <w:sz w:val="28"/>
          <w:szCs w:val="28"/>
          <w:lang w:eastAsia="ru-RU"/>
        </w:rPr>
        <w:t xml:space="preserve"> по характеру проявляемых способностей и реакциям функциональных систем.</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В современной классификации тренировочных и соревновательных нагрузок выделяют пять зон, имеющих определенные физиологические границы и педагогические критерии, широко распространенные в практике тренировки. Кроме того, в отдельных случаях третья зона разделяется еще на две </w:t>
      </w:r>
      <w:proofErr w:type="spellStart"/>
      <w:r w:rsidRPr="008E6329">
        <w:rPr>
          <w:rFonts w:ascii="Times New Roman" w:eastAsia="Times New Roman" w:hAnsi="Times New Roman" w:cs="Times New Roman"/>
          <w:color w:val="000000"/>
          <w:sz w:val="28"/>
          <w:szCs w:val="28"/>
          <w:lang w:eastAsia="ru-RU"/>
        </w:rPr>
        <w:t>подзоны</w:t>
      </w:r>
      <w:proofErr w:type="spellEnd"/>
      <w:r w:rsidRPr="008E6329">
        <w:rPr>
          <w:rFonts w:ascii="Times New Roman" w:eastAsia="Times New Roman" w:hAnsi="Times New Roman" w:cs="Times New Roman"/>
          <w:color w:val="000000"/>
          <w:sz w:val="28"/>
          <w:szCs w:val="28"/>
          <w:lang w:eastAsia="ru-RU"/>
        </w:rPr>
        <w:t>, а четвертая _ на три в соответствии с продолжительностью соревновательной деятельности и мощностью работы (табл.). Для квалифицированных спортсменов эти зоны имеют следующие характеристики.</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l-я зона - аэробная восстановительная. Ближайший тренировочный эффект нагрузок этой зоны связан с повышением ЧСС до 140-145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находится на уровне покоя и не превышает 2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 xml:space="preserve">/л. Потребление кислорода достигает 40-70% от МПК. Обеспечение энергией происходит за </w:t>
      </w:r>
      <w:r w:rsidRPr="008E6329">
        <w:rPr>
          <w:rFonts w:ascii="Times New Roman" w:eastAsia="Times New Roman" w:hAnsi="Times New Roman" w:cs="Times New Roman"/>
          <w:color w:val="000000"/>
          <w:sz w:val="28"/>
          <w:szCs w:val="28"/>
          <w:lang w:eastAsia="ru-RU"/>
        </w:rPr>
        <w:lastRenderedPageBreak/>
        <w:t xml:space="preserve">счет окисления жиров (50% и более), мышечного гликогена и глюкозы крови. Работа обеспечивается полностью медленными мышечными волокнами (ММВ), которые обладают свойствами полной утилизации </w:t>
      </w:r>
      <w:proofErr w:type="spellStart"/>
      <w:r w:rsidRPr="008E6329">
        <w:rPr>
          <w:rFonts w:ascii="Times New Roman" w:eastAsia="Times New Roman" w:hAnsi="Times New Roman" w:cs="Times New Roman"/>
          <w:color w:val="000000"/>
          <w:sz w:val="28"/>
          <w:szCs w:val="28"/>
          <w:lang w:eastAsia="ru-RU"/>
        </w:rPr>
        <w:t>лактате</w:t>
      </w:r>
      <w:proofErr w:type="spellEnd"/>
      <w:r w:rsidRPr="008E6329">
        <w:rPr>
          <w:rFonts w:ascii="Times New Roman" w:eastAsia="Times New Roman" w:hAnsi="Times New Roman" w:cs="Times New Roman"/>
          <w:color w:val="000000"/>
          <w:sz w:val="28"/>
          <w:szCs w:val="28"/>
          <w:lang w:eastAsia="ru-RU"/>
        </w:rPr>
        <w:t>, и поэтому он не накапливается в мышцах и крови. Верхней границей этой зоны является скорость (мощность) аэробного порога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2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 Работа в этой зоне может выполняться от нескольких минут</w:t>
      </w:r>
      <w:proofErr w:type="gramStart"/>
      <w:r w:rsidRPr="008E6329">
        <w:rPr>
          <w:rFonts w:ascii="Times New Roman" w:eastAsia="Times New Roman" w:hAnsi="Times New Roman" w:cs="Times New Roman"/>
          <w:color w:val="000000"/>
          <w:sz w:val="28"/>
          <w:szCs w:val="28"/>
          <w:lang w:eastAsia="ru-RU"/>
        </w:rPr>
        <w:t xml:space="preserve"> Д</w:t>
      </w:r>
      <w:proofErr w:type="gramEnd"/>
      <w:r w:rsidRPr="008E6329">
        <w:rPr>
          <w:rFonts w:ascii="Times New Roman" w:eastAsia="Times New Roman" w:hAnsi="Times New Roman" w:cs="Times New Roman"/>
          <w:color w:val="000000"/>
          <w:sz w:val="28"/>
          <w:szCs w:val="28"/>
          <w:lang w:eastAsia="ru-RU"/>
        </w:rPr>
        <w:t>о нескольких часов. Она стимулирует восстановительные процессы, жировой обмен в организме и совершенствует аэробные способности (общую выносливость)</w:t>
      </w:r>
      <w:proofErr w:type="gramStart"/>
      <w:r w:rsidRPr="008E6329">
        <w:rPr>
          <w:rFonts w:ascii="Times New Roman" w:eastAsia="Times New Roman" w:hAnsi="Times New Roman" w:cs="Times New Roman"/>
          <w:color w:val="000000"/>
          <w:sz w:val="28"/>
          <w:szCs w:val="28"/>
          <w:lang w:eastAsia="ru-RU"/>
        </w:rPr>
        <w:t>.Н</w:t>
      </w:r>
      <w:proofErr w:type="gramEnd"/>
      <w:r w:rsidRPr="008E6329">
        <w:rPr>
          <w:rFonts w:ascii="Times New Roman" w:eastAsia="Times New Roman" w:hAnsi="Times New Roman" w:cs="Times New Roman"/>
          <w:color w:val="000000"/>
          <w:sz w:val="28"/>
          <w:szCs w:val="28"/>
          <w:lang w:eastAsia="ru-RU"/>
        </w:rPr>
        <w:t>агрузки, направленные на развитие гибкости и координации движений, выполняются в этой зоне. Методы упражнения не регламентированы</w:t>
      </w:r>
      <w:proofErr w:type="gramStart"/>
      <w:r w:rsidRPr="008E6329">
        <w:rPr>
          <w:rFonts w:ascii="Times New Roman" w:eastAsia="Times New Roman" w:hAnsi="Times New Roman" w:cs="Times New Roman"/>
          <w:color w:val="000000"/>
          <w:sz w:val="28"/>
          <w:szCs w:val="28"/>
          <w:lang w:eastAsia="ru-RU"/>
        </w:rPr>
        <w:t>.О</w:t>
      </w:r>
      <w:proofErr w:type="gramEnd"/>
      <w:r w:rsidRPr="008E6329">
        <w:rPr>
          <w:rFonts w:ascii="Times New Roman" w:eastAsia="Times New Roman" w:hAnsi="Times New Roman" w:cs="Times New Roman"/>
          <w:color w:val="000000"/>
          <w:sz w:val="28"/>
          <w:szCs w:val="28"/>
          <w:lang w:eastAsia="ru-RU"/>
        </w:rPr>
        <w:t>бъем работы в течение макроцикла в этой зоне в разных видах спорта составляет от 20 до ЗО%.</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2-я зона - аэробная развивающая. Ближний тренировочный эффект нагрузок этой зоны связан с повышением ЧСС до 160-175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до 4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 xml:space="preserve">/л, потребление кислорода 60-90% от МПК. Обеспечение энергией происходит за счет окисления углеводов (мышечного гликогена и глюкозы) и в меньшей степени жиров. Работа обеспечивается медленными мышечными волокнами (ММВ) и быстрыми мышечными волокнами (БМВ) типа "а", которые включаются при выполнении нагрузок у верхней границы зоны - скорости (мощности) анаэробного </w:t>
      </w:r>
      <w:proofErr w:type="spellStart"/>
      <w:r w:rsidRPr="008E6329">
        <w:rPr>
          <w:rFonts w:ascii="Times New Roman" w:eastAsia="Times New Roman" w:hAnsi="Times New Roman" w:cs="Times New Roman"/>
          <w:color w:val="000000"/>
          <w:sz w:val="28"/>
          <w:szCs w:val="28"/>
          <w:lang w:eastAsia="ru-RU"/>
        </w:rPr>
        <w:t>порога</w:t>
      </w:r>
      <w:proofErr w:type="gramStart"/>
      <w:r w:rsidRPr="008E6329">
        <w:rPr>
          <w:rFonts w:ascii="Times New Roman" w:eastAsia="Times New Roman" w:hAnsi="Times New Roman" w:cs="Times New Roman"/>
          <w:color w:val="000000"/>
          <w:sz w:val="28"/>
          <w:szCs w:val="28"/>
          <w:lang w:eastAsia="ru-RU"/>
        </w:rPr>
        <w:t>.В</w:t>
      </w:r>
      <w:proofErr w:type="gramEnd"/>
      <w:r w:rsidRPr="008E6329">
        <w:rPr>
          <w:rFonts w:ascii="Times New Roman" w:eastAsia="Times New Roman" w:hAnsi="Times New Roman" w:cs="Times New Roman"/>
          <w:color w:val="000000"/>
          <w:sz w:val="28"/>
          <w:szCs w:val="28"/>
          <w:lang w:eastAsia="ru-RU"/>
        </w:rPr>
        <w:t>ступающие</w:t>
      </w:r>
      <w:proofErr w:type="spellEnd"/>
      <w:r w:rsidRPr="008E6329">
        <w:rPr>
          <w:rFonts w:ascii="Times New Roman" w:eastAsia="Times New Roman" w:hAnsi="Times New Roman" w:cs="Times New Roman"/>
          <w:color w:val="000000"/>
          <w:sz w:val="28"/>
          <w:szCs w:val="28"/>
          <w:lang w:eastAsia="ru-RU"/>
        </w:rPr>
        <w:t xml:space="preserve"> в работу быстрые мышечные волокна типа "а" способны в меньшей степени окислять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и он медленно постепенно нарастает от 2 до 4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w:t>
      </w:r>
    </w:p>
    <w:p w:rsidR="008E6329" w:rsidRPr="008E6329" w:rsidRDefault="008E6329" w:rsidP="008E632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71540" cy="3267710"/>
            <wp:effectExtent l="0" t="0" r="0" b="8890"/>
            <wp:docPr id="1" name="Рисунок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1540" cy="3267710"/>
                    </a:xfrm>
                    <a:prstGeom prst="rect">
                      <a:avLst/>
                    </a:prstGeom>
                    <a:noFill/>
                    <a:ln>
                      <a:noFill/>
                    </a:ln>
                  </pic:spPr>
                </pic:pic>
              </a:graphicData>
            </a:graphic>
          </wp:inline>
        </w:drawing>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Соревновательная и тренировочная деятельность в этой зоне может проходить также несколько </w:t>
      </w:r>
      <w:proofErr w:type="gramStart"/>
      <w:r w:rsidRPr="008E6329">
        <w:rPr>
          <w:rFonts w:ascii="Times New Roman" w:eastAsia="Times New Roman" w:hAnsi="Times New Roman" w:cs="Times New Roman"/>
          <w:color w:val="000000"/>
          <w:sz w:val="28"/>
          <w:szCs w:val="28"/>
          <w:lang w:eastAsia="ru-RU"/>
        </w:rPr>
        <w:t>часов</w:t>
      </w:r>
      <w:proofErr w:type="gramEnd"/>
      <w:r w:rsidRPr="008E6329">
        <w:rPr>
          <w:rFonts w:ascii="Times New Roman" w:eastAsia="Times New Roman" w:hAnsi="Times New Roman" w:cs="Times New Roman"/>
          <w:color w:val="000000"/>
          <w:sz w:val="28"/>
          <w:szCs w:val="28"/>
          <w:lang w:eastAsia="ru-RU"/>
        </w:rPr>
        <w:t xml:space="preserve"> и связана с марафонскими дистанциями, спортивными играми. Она стимулирует воспитание специальной выносливости, требующей высоких аэробных способностей, силовой выносливости, а также обеспечивает работу по воспитанию координации и гибкости. Основные методы: непрерывного упражнения и интервального экстенсивного упражнения.</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lastRenderedPageBreak/>
        <w:t>Объем работы в этой зоне в макроциклу в разных видах спорта составляет от 40 до 80%.</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3-я зона - смешанная аэробно-анаэробная. Ближний тренировочный эффект нагрузок в этой зоне связан с повышением ЧСС до 180-185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до 8-10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 xml:space="preserve">/л, потребление кислорода 80-100% от МПК. Обеспечение энергией происходит преимущественно за счет окисления углеводов (гликогена и глюкозы). Работа обеспечивается медленными и быстрыми мышечными единицами (волокнами). </w:t>
      </w:r>
      <w:proofErr w:type="gramStart"/>
      <w:r w:rsidRPr="008E6329">
        <w:rPr>
          <w:rFonts w:ascii="Times New Roman" w:eastAsia="Times New Roman" w:hAnsi="Times New Roman" w:cs="Times New Roman"/>
          <w:color w:val="000000"/>
          <w:sz w:val="28"/>
          <w:szCs w:val="28"/>
          <w:lang w:eastAsia="ru-RU"/>
        </w:rPr>
        <w:t xml:space="preserve">У верхней границы зоны - критической скорости (мощности), соответствующей МПК, подключаются быстрые мышечные волокна (единицы) типа "б", которые не способны окислять накапливающийся в результате работы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что ведет к его быстрому повышению в мышцах и крови (до 8-10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 что рефлекторно вызывает также значительное увеличение легочной вентиляции и образование кислородного долга.</w:t>
      </w:r>
      <w:proofErr w:type="gramEnd"/>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Соревновательная и тренировочная деятельность в непрерывном режиме в этой зоне может продолжаться до 1,5-2 ч. Такая работа стимулирует воспитание специальной выносливости, обеспечиваемой как аэробными, так и анаэробно-гликолитическими способностями, силовой выносливости. Основные методы: непрерывного</w:t>
      </w:r>
      <w:proofErr w:type="gramStart"/>
      <w:r w:rsidRPr="008E6329">
        <w:rPr>
          <w:rFonts w:ascii="Times New Roman" w:eastAsia="Times New Roman" w:hAnsi="Times New Roman" w:cs="Times New Roman"/>
          <w:color w:val="000000"/>
          <w:sz w:val="28"/>
          <w:szCs w:val="28"/>
          <w:lang w:eastAsia="ru-RU"/>
        </w:rPr>
        <w:t xml:space="preserve"> И</w:t>
      </w:r>
      <w:proofErr w:type="gramEnd"/>
      <w:r w:rsidRPr="008E6329">
        <w:rPr>
          <w:rFonts w:ascii="Times New Roman" w:eastAsia="Times New Roman" w:hAnsi="Times New Roman" w:cs="Times New Roman"/>
          <w:color w:val="000000"/>
          <w:sz w:val="28"/>
          <w:szCs w:val="28"/>
          <w:lang w:eastAsia="ru-RU"/>
        </w:rPr>
        <w:t xml:space="preserve"> интервального экстенсивного упражнения. Объем работы в макроцикле в этой зоне в разных видах спорта составляет от 5 до З5%.</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4-я зона - анаэробно-гликолитическая. Ближайший тренировочный эффект нагрузок этой зоны связан с повышением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xml:space="preserve"> в крови от 10 до 20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 ЧСС становится менее информативной и находится на уровне 180-200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Потребление кислорода постепенно снижается от 100 до 80% от МПК. Обеспечение энергией происходит за счет углеводов (как с участием кислорода, так и анаэробным путем). Работа выполняется всеми тремя типами мышечных единиц, что ведет к значительному повышению концентрации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легочной вентиляции и кислородного долга. Суммарная тренировочная деятельность в этой зоне не превышает 10-15 мин. Она стимулирует воспитание специальной выносливости и особенно анаэробных гликолитических возможностей.</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Соревновательная деятельность в этой зоне продолжается от 20 с до 6-1</w:t>
      </w:r>
      <w:proofErr w:type="gramStart"/>
      <w:r w:rsidRPr="008E6329">
        <w:rPr>
          <w:rFonts w:ascii="Times New Roman" w:eastAsia="Times New Roman" w:hAnsi="Times New Roman" w:cs="Times New Roman"/>
          <w:color w:val="000000"/>
          <w:sz w:val="28"/>
          <w:szCs w:val="28"/>
          <w:lang w:eastAsia="ru-RU"/>
        </w:rPr>
        <w:t xml:space="preserve"> О</w:t>
      </w:r>
      <w:proofErr w:type="gramEnd"/>
      <w:r w:rsidRPr="008E6329">
        <w:rPr>
          <w:rFonts w:ascii="Times New Roman" w:eastAsia="Times New Roman" w:hAnsi="Times New Roman" w:cs="Times New Roman"/>
          <w:color w:val="000000"/>
          <w:sz w:val="28"/>
          <w:szCs w:val="28"/>
          <w:lang w:eastAsia="ru-RU"/>
        </w:rPr>
        <w:t xml:space="preserve"> мин. Основной метод - интервального интенсивного упражнения. Объем работы в этой зоне в макроцикле в разных видах спорта составляет от 2 до 7%.</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5-я зона - анаэробно-</w:t>
      </w:r>
      <w:proofErr w:type="spellStart"/>
      <w:r w:rsidRPr="008E6329">
        <w:rPr>
          <w:rFonts w:ascii="Times New Roman" w:eastAsia="Times New Roman" w:hAnsi="Times New Roman" w:cs="Times New Roman"/>
          <w:color w:val="000000"/>
          <w:sz w:val="28"/>
          <w:szCs w:val="28"/>
          <w:lang w:eastAsia="ru-RU"/>
        </w:rPr>
        <w:t>алактатная</w:t>
      </w:r>
      <w:proofErr w:type="spellEnd"/>
      <w:r w:rsidRPr="008E6329">
        <w:rPr>
          <w:rFonts w:ascii="Times New Roman" w:eastAsia="Times New Roman" w:hAnsi="Times New Roman" w:cs="Times New Roman"/>
          <w:color w:val="000000"/>
          <w:sz w:val="28"/>
          <w:szCs w:val="28"/>
          <w:lang w:eastAsia="ru-RU"/>
        </w:rPr>
        <w:t xml:space="preserve">. Ближний тренировочный эффект не связан с показателями ЧСС и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xml:space="preserve">, так как работа кратковременная и не превышает 15-20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в одном повторении. Поэтому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ЧСС и легочная вентиляция не успевают достигнуть высоких показателей. Потребление кислорода значительно падает. Верхней границей зоны является максимальная скорость (мощность) упражнения. Обеспечение энергией происходит анаэробным путем за счет использования АТФ и КФ, после 10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к</w:t>
      </w:r>
      <w:proofErr w:type="gramEnd"/>
      <w:r w:rsidRPr="008E6329">
        <w:rPr>
          <w:rFonts w:ascii="Times New Roman" w:eastAsia="Times New Roman" w:hAnsi="Times New Roman" w:cs="Times New Roman"/>
          <w:color w:val="000000"/>
          <w:sz w:val="28"/>
          <w:szCs w:val="28"/>
          <w:lang w:eastAsia="ru-RU"/>
        </w:rPr>
        <w:t xml:space="preserve"> энергообеспечению начинают подключаться гликолиз и в мышцах накапливается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Работа обеспечивается всеми типами </w:t>
      </w:r>
      <w:r w:rsidRPr="008E6329">
        <w:rPr>
          <w:rFonts w:ascii="Times New Roman" w:eastAsia="Times New Roman" w:hAnsi="Times New Roman" w:cs="Times New Roman"/>
          <w:color w:val="000000"/>
          <w:sz w:val="28"/>
          <w:szCs w:val="28"/>
          <w:lang w:eastAsia="ru-RU"/>
        </w:rPr>
        <w:lastRenderedPageBreak/>
        <w:t xml:space="preserve">мышечных единиц. Суммарная тренировочная деятельность в этой зоне не превышает 120-150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за</w:t>
      </w:r>
      <w:proofErr w:type="gramEnd"/>
      <w:r w:rsidRPr="008E6329">
        <w:rPr>
          <w:rFonts w:ascii="Times New Roman" w:eastAsia="Times New Roman" w:hAnsi="Times New Roman" w:cs="Times New Roman"/>
          <w:color w:val="000000"/>
          <w:sz w:val="28"/>
          <w:szCs w:val="28"/>
          <w:lang w:eastAsia="ru-RU"/>
        </w:rPr>
        <w:t xml:space="preserve"> одно тренировочное занятие. Она стимулирует воспитание скоростных, скоростно-силовых, максимально-силовых способностей. Объем работы в макроцикле составляет в разных видах спорта от 1 до 5%.</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Классификация тренировочных нагрузок (см. табл.)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xml:space="preserve"> более низкими. Чем моложе юный спортсмен, тем в большей мере эти показатели расходятся с </w:t>
      </w:r>
      <w:proofErr w:type="gramStart"/>
      <w:r w:rsidRPr="008E6329">
        <w:rPr>
          <w:rFonts w:ascii="Times New Roman" w:eastAsia="Times New Roman" w:hAnsi="Times New Roman" w:cs="Times New Roman"/>
          <w:color w:val="000000"/>
          <w:sz w:val="28"/>
          <w:szCs w:val="28"/>
          <w:lang w:eastAsia="ru-RU"/>
        </w:rPr>
        <w:t>описанными</w:t>
      </w:r>
      <w:proofErr w:type="gramEnd"/>
      <w:r w:rsidRPr="008E6329">
        <w:rPr>
          <w:rFonts w:ascii="Times New Roman" w:eastAsia="Times New Roman" w:hAnsi="Times New Roman" w:cs="Times New Roman"/>
          <w:color w:val="000000"/>
          <w:sz w:val="28"/>
          <w:szCs w:val="28"/>
          <w:lang w:eastAsia="ru-RU"/>
        </w:rPr>
        <w:t xml:space="preserve"> выше и приведенными в таблице. </w:t>
      </w:r>
    </w:p>
    <w:p w:rsid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A1F64" w:rsidRPr="007B672C" w:rsidRDefault="000A1F64"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A1F64" w:rsidRPr="007B672C" w:rsidRDefault="000A1F64"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A1F64" w:rsidRPr="007B672C" w:rsidRDefault="000A1F64"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val="en-US" w:eastAsia="ru-RU"/>
        </w:rPr>
        <w:t>I</w:t>
      </w:r>
      <w:r w:rsidRPr="008E6329">
        <w:rPr>
          <w:rFonts w:ascii="Times New Roman" w:eastAsia="Times New Roman" w:hAnsi="Times New Roman" w:cs="Times New Roman"/>
          <w:b/>
          <w:bCs/>
          <w:sz w:val="28"/>
          <w:szCs w:val="28"/>
          <w:lang w:eastAsia="ru-RU"/>
        </w:rPr>
        <w:t>V. Система контроля и зачетные требования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8E6329">
        <w:rPr>
          <w:rFonts w:ascii="Times New Roman" w:eastAsia="Times New Roman" w:hAnsi="Times New Roman" w:cs="Times New Roman"/>
          <w:b/>
          <w:i/>
          <w:sz w:val="28"/>
          <w:szCs w:val="28"/>
          <w:lang w:eastAsia="ru-RU"/>
        </w:rPr>
        <w:t>4.1 К</w:t>
      </w:r>
      <w:r w:rsidRPr="008E6329">
        <w:rPr>
          <w:rFonts w:ascii="Times New Roman" w:eastAsia="Times New Roman" w:hAnsi="Times New Roman" w:cs="Times New Roman"/>
          <w:b/>
          <w:i/>
          <w:color w:val="373737"/>
          <w:sz w:val="28"/>
          <w:szCs w:val="28"/>
          <w:lang w:eastAsia="ru-RU"/>
        </w:rPr>
        <w:t>омплексы контрольных упражнений для оценки результатов освоения Программы</w:t>
      </w:r>
      <w:r w:rsidRPr="008E6329">
        <w:rPr>
          <w:rFonts w:ascii="Times New Roman" w:eastAsia="Times New Roman" w:hAnsi="Times New Roman" w:cs="Times New Roman"/>
          <w:b/>
          <w:i/>
          <w:sz w:val="28"/>
          <w:szCs w:val="28"/>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8E6329">
        <w:rPr>
          <w:rFonts w:ascii="Times New Roman" w:eastAsia="Times New Roman" w:hAnsi="Times New Roman" w:cs="Times New Roman"/>
          <w:i/>
          <w:sz w:val="28"/>
          <w:szCs w:val="28"/>
          <w:lang w:eastAsia="ru-RU"/>
        </w:rPr>
        <w:t xml:space="preserve">    Для зачисления в группы начальной подготовки:</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7046"/>
      </w:tblGrid>
      <w:tr w:rsidR="008E6329" w:rsidRPr="008E6329" w:rsidTr="006E3496">
        <w:trPr>
          <w:trHeight w:val="43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Развиваемое физическое качество </w:t>
            </w:r>
          </w:p>
        </w:tc>
        <w:tc>
          <w:tcPr>
            <w:tcW w:w="7046" w:type="dxa"/>
            <w:tcBorders>
              <w:top w:val="single" w:sz="4" w:space="0" w:color="auto"/>
              <w:left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Контрольные упражнения (тесты) </w:t>
            </w:r>
          </w:p>
        </w:tc>
      </w:tr>
      <w:tr w:rsidR="008E6329" w:rsidRPr="008E6329" w:rsidTr="006E3496">
        <w:trPr>
          <w:trHeight w:val="397"/>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Бег на 30 м (не более 6,2 с) </w:t>
            </w:r>
          </w:p>
        </w:tc>
      </w:tr>
      <w:tr w:rsidR="008E6329" w:rsidRPr="008E6329" w:rsidTr="006E3496">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Координация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Челночный бег 3 x 10 м (не более 13 с) </w:t>
            </w:r>
          </w:p>
        </w:tc>
      </w:tr>
      <w:tr w:rsidR="008E6329" w:rsidRPr="008E6329" w:rsidTr="006E3496">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Выносливость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Непрерывный бег в свободном темпе (не менее 6 мин) </w:t>
            </w:r>
          </w:p>
        </w:tc>
      </w:tr>
      <w:tr w:rsidR="008E6329" w:rsidRPr="008E6329" w:rsidTr="006E3496">
        <w:trPr>
          <w:trHeight w:val="253"/>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Сила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Подтягивание на перекладине (не менее 5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Сгибание и разгибание </w:t>
            </w:r>
            <w:proofErr w:type="gramStart"/>
            <w:r w:rsidRPr="008E6329">
              <w:rPr>
                <w:rFonts w:ascii="Times New Roman" w:eastAsia="Times New Roman" w:hAnsi="Times New Roman" w:cs="Times New Roman"/>
                <w:bCs/>
                <w:sz w:val="24"/>
                <w:szCs w:val="24"/>
                <w:lang w:eastAsia="ru-RU"/>
              </w:rPr>
              <w:t>рук</w:t>
            </w:r>
            <w:proofErr w:type="gramEnd"/>
            <w:r w:rsidRPr="008E6329">
              <w:rPr>
                <w:rFonts w:ascii="Times New Roman" w:eastAsia="Times New Roman" w:hAnsi="Times New Roman" w:cs="Times New Roman"/>
                <w:bCs/>
                <w:sz w:val="24"/>
                <w:szCs w:val="24"/>
                <w:lang w:eastAsia="ru-RU"/>
              </w:rPr>
              <w:t xml:space="preserve"> в упоре лежа (не менее 15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Подъем туловища из </w:t>
            </w:r>
            <w:proofErr w:type="gramStart"/>
            <w:r w:rsidRPr="008E6329">
              <w:rPr>
                <w:rFonts w:ascii="Times New Roman" w:eastAsia="Times New Roman" w:hAnsi="Times New Roman" w:cs="Times New Roman"/>
                <w:bCs/>
                <w:sz w:val="24"/>
                <w:szCs w:val="24"/>
                <w:lang w:eastAsia="ru-RU"/>
              </w:rPr>
              <w:t>положения</w:t>
            </w:r>
            <w:proofErr w:type="gramEnd"/>
            <w:r w:rsidRPr="008E6329">
              <w:rPr>
                <w:rFonts w:ascii="Times New Roman" w:eastAsia="Times New Roman" w:hAnsi="Times New Roman" w:cs="Times New Roman"/>
                <w:bCs/>
                <w:sz w:val="24"/>
                <w:szCs w:val="24"/>
                <w:lang w:eastAsia="ru-RU"/>
              </w:rPr>
              <w:t xml:space="preserve"> лежа (не менее 15 раз) </w:t>
            </w:r>
          </w:p>
        </w:tc>
      </w:tr>
      <w:tr w:rsidR="008E6329" w:rsidRPr="008E6329" w:rsidTr="006E3496">
        <w:trPr>
          <w:trHeight w:val="40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Скоростно-силовые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Прыжок в длину с места (не менее 130 см) </w:t>
            </w:r>
          </w:p>
        </w:tc>
      </w:tr>
    </w:tbl>
    <w:p w:rsidR="008E6329" w:rsidRPr="008E6329" w:rsidRDefault="008E6329" w:rsidP="008E6329">
      <w:pPr>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 xml:space="preserve">     Для групп тренировочного этапа:</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7046"/>
      </w:tblGrid>
      <w:tr w:rsidR="008E6329" w:rsidRPr="008E6329" w:rsidTr="006E3496">
        <w:trPr>
          <w:trHeight w:val="43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Развиваемое физическое качество </w:t>
            </w:r>
          </w:p>
        </w:tc>
        <w:tc>
          <w:tcPr>
            <w:tcW w:w="7046" w:type="dxa"/>
            <w:tcBorders>
              <w:top w:val="single" w:sz="4" w:space="0" w:color="auto"/>
              <w:left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Контрольные упражнения (тесты) </w:t>
            </w:r>
          </w:p>
        </w:tc>
      </w:tr>
      <w:tr w:rsidR="008E6329" w:rsidRPr="008E6329" w:rsidTr="006E3496">
        <w:trPr>
          <w:trHeight w:val="428"/>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Бег на 30 м (не более 5 с) </w:t>
            </w:r>
          </w:p>
        </w:tc>
      </w:tr>
      <w:tr w:rsidR="008E6329" w:rsidRPr="008E6329" w:rsidTr="006E3496">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Координация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Челночный бег 3 x 10 м (не более 10 с) </w:t>
            </w:r>
          </w:p>
        </w:tc>
      </w:tr>
      <w:tr w:rsidR="008E6329" w:rsidRPr="008E6329" w:rsidTr="006E3496">
        <w:tc>
          <w:tcPr>
            <w:tcW w:w="249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lastRenderedPageBreak/>
              <w:t xml:space="preserve">Выносливость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Непрерывный бег в свободном темпе (не менее 12 мин) </w:t>
            </w:r>
          </w:p>
        </w:tc>
      </w:tr>
      <w:tr w:rsidR="008E6329" w:rsidRPr="008E6329" w:rsidTr="006E3496">
        <w:tc>
          <w:tcPr>
            <w:tcW w:w="249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Бег 500 м (не более 1 мин 40с)</w:t>
            </w:r>
          </w:p>
        </w:tc>
      </w:tr>
      <w:tr w:rsidR="008E6329" w:rsidRPr="008E6329" w:rsidTr="006E3496">
        <w:trPr>
          <w:trHeight w:val="253"/>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Сила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Подтягивание на перекладине (не менее 8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Сгибание и разгибание </w:t>
            </w:r>
            <w:proofErr w:type="gramStart"/>
            <w:r w:rsidRPr="008E6329">
              <w:rPr>
                <w:rFonts w:ascii="Times New Roman" w:eastAsia="Times New Roman" w:hAnsi="Times New Roman" w:cs="Times New Roman"/>
                <w:bCs/>
                <w:sz w:val="24"/>
                <w:szCs w:val="24"/>
                <w:lang w:eastAsia="ru-RU"/>
              </w:rPr>
              <w:t>рук</w:t>
            </w:r>
            <w:proofErr w:type="gramEnd"/>
            <w:r w:rsidRPr="008E6329">
              <w:rPr>
                <w:rFonts w:ascii="Times New Roman" w:eastAsia="Times New Roman" w:hAnsi="Times New Roman" w:cs="Times New Roman"/>
                <w:bCs/>
                <w:sz w:val="24"/>
                <w:szCs w:val="24"/>
                <w:lang w:eastAsia="ru-RU"/>
              </w:rPr>
              <w:t xml:space="preserve"> в упоре лежа (не менее 15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Отжимания на брусьях (не менее 10 раз)</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Подъем туловища из </w:t>
            </w:r>
            <w:proofErr w:type="gramStart"/>
            <w:r w:rsidRPr="008E6329">
              <w:rPr>
                <w:rFonts w:ascii="Times New Roman" w:eastAsia="Times New Roman" w:hAnsi="Times New Roman" w:cs="Times New Roman"/>
                <w:bCs/>
                <w:sz w:val="24"/>
                <w:szCs w:val="24"/>
                <w:lang w:eastAsia="ru-RU"/>
              </w:rPr>
              <w:t>положения</w:t>
            </w:r>
            <w:proofErr w:type="gramEnd"/>
            <w:r w:rsidRPr="008E6329">
              <w:rPr>
                <w:rFonts w:ascii="Times New Roman" w:eastAsia="Times New Roman" w:hAnsi="Times New Roman" w:cs="Times New Roman"/>
                <w:bCs/>
                <w:sz w:val="24"/>
                <w:szCs w:val="24"/>
                <w:lang w:eastAsia="ru-RU"/>
              </w:rPr>
              <w:t xml:space="preserve"> лежа (не менее 15 раз) </w:t>
            </w:r>
          </w:p>
        </w:tc>
      </w:tr>
      <w:tr w:rsidR="008E6329" w:rsidRPr="008E6329" w:rsidTr="006E3496">
        <w:trPr>
          <w:trHeight w:val="40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Скоростно-силовые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Прыжок в длину с места (не менее 160 см) </w:t>
            </w:r>
          </w:p>
        </w:tc>
      </w:tr>
      <w:tr w:rsidR="008E6329" w:rsidRPr="008E6329" w:rsidTr="006E3496">
        <w:trPr>
          <w:trHeight w:val="40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Техническое мастерство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Обязательная техническая программа </w:t>
            </w:r>
          </w:p>
        </w:tc>
      </w:tr>
    </w:tbl>
    <w:p w:rsidR="008E6329" w:rsidRPr="008E6329" w:rsidRDefault="008E6329" w:rsidP="008E6329">
      <w:pPr>
        <w:spacing w:after="0" w:line="240" w:lineRule="auto"/>
        <w:jc w:val="both"/>
        <w:rPr>
          <w:rFonts w:ascii="Times New Roman" w:eastAsia="Times New Roman" w:hAnsi="Times New Roman" w:cs="Times New Roman"/>
          <w:i/>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sidRPr="008E6329">
        <w:rPr>
          <w:rFonts w:ascii="Times New Roman" w:eastAsia="Times New Roman" w:hAnsi="Times New Roman" w:cs="Times New Roman"/>
          <w:b/>
          <w:bCs/>
          <w:sz w:val="28"/>
          <w:szCs w:val="28"/>
          <w:lang w:eastAsia="ru-RU"/>
        </w:rPr>
        <w:t xml:space="preserve">    </w:t>
      </w:r>
      <w:r w:rsidRPr="008E6329">
        <w:rPr>
          <w:rFonts w:ascii="Times New Roman" w:eastAsia="Times New Roman" w:hAnsi="Times New Roman" w:cs="Times New Roman"/>
          <w:bCs/>
          <w:sz w:val="28"/>
          <w:szCs w:val="28"/>
          <w:u w:val="single"/>
          <w:lang w:eastAsia="ru-RU"/>
        </w:rPr>
        <w:t>Программа аттестации каратистов: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Программа предназначена для каратистов, а также для тренеров, имеющих право преподавать каратэ и </w:t>
      </w:r>
      <w:proofErr w:type="spellStart"/>
      <w:r w:rsidRPr="008E6329">
        <w:rPr>
          <w:rFonts w:ascii="Times New Roman" w:eastAsia="Times New Roman" w:hAnsi="Times New Roman" w:cs="Times New Roman"/>
          <w:sz w:val="28"/>
          <w:szCs w:val="28"/>
          <w:lang w:eastAsia="ru-RU"/>
        </w:rPr>
        <w:t>аттестовывать</w:t>
      </w:r>
      <w:proofErr w:type="spellEnd"/>
      <w:r w:rsidRPr="008E6329">
        <w:rPr>
          <w:rFonts w:ascii="Times New Roman" w:eastAsia="Times New Roman" w:hAnsi="Times New Roman" w:cs="Times New Roman"/>
          <w:sz w:val="28"/>
          <w:szCs w:val="28"/>
          <w:lang w:eastAsia="ru-RU"/>
        </w:rPr>
        <w:t xml:space="preserve"> своих учеников. Приводимая ниже таблица периодичности аттестаций указывает на минимально необходимые сроки подготовки. Лица, выставляющие свою кандидатуру на соискание очередного пояса ранее указанных сроков, к экзаменам не допускаются. Только тренер может решить готов спортсмен к следующему испытанию или нет.</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3243"/>
        <w:gridCol w:w="3593"/>
      </w:tblGrid>
      <w:tr w:rsidR="008E6329" w:rsidRPr="008E6329" w:rsidTr="006E3496">
        <w:trPr>
          <w:trHeight w:val="188"/>
        </w:trPr>
        <w:tc>
          <w:tcPr>
            <w:tcW w:w="2342" w:type="dxa"/>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Квалификация</w:t>
            </w:r>
          </w:p>
        </w:tc>
        <w:tc>
          <w:tcPr>
            <w:tcW w:w="3243" w:type="dxa"/>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Периодичность экзаменов</w:t>
            </w:r>
          </w:p>
        </w:tc>
        <w:tc>
          <w:tcPr>
            <w:tcW w:w="3593" w:type="dxa"/>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Цвет пояса</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 xml:space="preserve">10 </w:t>
            </w:r>
            <w:proofErr w:type="spellStart"/>
            <w:r w:rsidRPr="008E6329">
              <w:rPr>
                <w:rFonts w:ascii="Times New Roman" w:eastAsia="Times New Roman" w:hAnsi="Times New Roman" w:cs="Times New Roman"/>
                <w:b/>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оранжевый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9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оранжевый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8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Синий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7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Синий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6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Желтый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5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Желтый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4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Зеленый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3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Зеленый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2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Коричневый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1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коричневый</w:t>
            </w:r>
          </w:p>
        </w:tc>
      </w:tr>
    </w:tbl>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Успехи в спортивных состязаниях должны быть учтены при вручении очередной степени, но ни в коем случае не могут заменить экзамен, так как каратэ состоит из трех неотъемлемых частей </w:t>
      </w:r>
      <w:proofErr w:type="spellStart"/>
      <w:r w:rsidRPr="008E6329">
        <w:rPr>
          <w:rFonts w:ascii="Times New Roman" w:eastAsia="Times New Roman" w:hAnsi="Times New Roman" w:cs="Times New Roman"/>
          <w:sz w:val="28"/>
          <w:szCs w:val="28"/>
          <w:lang w:eastAsia="ru-RU"/>
        </w:rPr>
        <w:t>кихон</w:t>
      </w:r>
      <w:proofErr w:type="spellEnd"/>
      <w:r w:rsidRPr="008E6329">
        <w:rPr>
          <w:rFonts w:ascii="Times New Roman" w:eastAsia="Times New Roman" w:hAnsi="Times New Roman" w:cs="Times New Roman"/>
          <w:sz w:val="28"/>
          <w:szCs w:val="28"/>
          <w:lang w:eastAsia="ru-RU"/>
        </w:rPr>
        <w:t>, ката, кумитэ;</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знание программы (на свой пояс) наизусть обязательно;</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при вручении пояса учитывается не только техническое мастерство каратиста, но и его моральные, волевые качества, а также его участие в жизни клуба, Федерации.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запрещается сдваивать экзамены или </w:t>
      </w:r>
      <w:proofErr w:type="spellStart"/>
      <w:r w:rsidRPr="008E6329">
        <w:rPr>
          <w:rFonts w:ascii="Times New Roman" w:eastAsia="Times New Roman" w:hAnsi="Times New Roman" w:cs="Times New Roman"/>
          <w:sz w:val="28"/>
          <w:szCs w:val="28"/>
          <w:lang w:eastAsia="ru-RU"/>
        </w:rPr>
        <w:t>аттестовывать</w:t>
      </w:r>
      <w:proofErr w:type="spellEnd"/>
      <w:r w:rsidRPr="008E6329">
        <w:rPr>
          <w:rFonts w:ascii="Times New Roman" w:eastAsia="Times New Roman" w:hAnsi="Times New Roman" w:cs="Times New Roman"/>
          <w:sz w:val="28"/>
          <w:szCs w:val="28"/>
          <w:lang w:eastAsia="ru-RU"/>
        </w:rPr>
        <w:t xml:space="preserve"> раньше указанного времени, погоня за поясами противоречит духу каратэ;</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 аттестации считаются действительными, если аттестационные листы и подпись экзаменатора в сертификате или </w:t>
      </w:r>
      <w:proofErr w:type="spellStart"/>
      <w:r w:rsidRPr="008E6329">
        <w:rPr>
          <w:rFonts w:ascii="Times New Roman" w:eastAsia="Times New Roman" w:hAnsi="Times New Roman" w:cs="Times New Roman"/>
          <w:sz w:val="28"/>
          <w:szCs w:val="28"/>
          <w:lang w:eastAsia="ru-RU"/>
        </w:rPr>
        <w:t>будо</w:t>
      </w:r>
      <w:proofErr w:type="spellEnd"/>
      <w:r w:rsidRPr="008E6329">
        <w:rPr>
          <w:rFonts w:ascii="Times New Roman" w:eastAsia="Times New Roman" w:hAnsi="Times New Roman" w:cs="Times New Roman"/>
          <w:sz w:val="28"/>
          <w:szCs w:val="28"/>
          <w:lang w:eastAsia="ru-RU"/>
        </w:rPr>
        <w:t>-паспорте заверены печатью Федерации Киокусинкай.</w:t>
      </w:r>
    </w:p>
    <w:p w:rsidR="008E6329" w:rsidRPr="008E6329" w:rsidRDefault="008E6329" w:rsidP="008E6329">
      <w:pPr>
        <w:spacing w:after="0" w:line="240" w:lineRule="auto"/>
        <w:jc w:val="both"/>
        <w:rPr>
          <w:rFonts w:ascii="Times New Roman" w:eastAsia="Times New Roman" w:hAnsi="Times New Roman" w:cs="Times New Roman"/>
          <w:bCs/>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i/>
          <w:color w:val="373737"/>
          <w:sz w:val="28"/>
          <w:szCs w:val="28"/>
          <w:lang w:eastAsia="ru-RU"/>
        </w:rPr>
        <w:t xml:space="preserve">4.2 Организация промежуточной (после каждого этапа (периода) обучения) и итоговой (после освоения Программы) аттестации </w:t>
      </w:r>
      <w:proofErr w:type="gramStart"/>
      <w:r w:rsidRPr="008E6329">
        <w:rPr>
          <w:rFonts w:ascii="Times New Roman" w:eastAsia="Times New Roman" w:hAnsi="Times New Roman" w:cs="Times New Roman"/>
          <w:b/>
          <w:i/>
          <w:color w:val="373737"/>
          <w:sz w:val="28"/>
          <w:szCs w:val="28"/>
          <w:lang w:eastAsia="ru-RU"/>
        </w:rPr>
        <w:t>обучающихся</w:t>
      </w:r>
      <w:proofErr w:type="gramEnd"/>
      <w:r w:rsidRPr="008E6329">
        <w:rPr>
          <w:rFonts w:ascii="Times New Roman" w:eastAsia="Times New Roman" w:hAnsi="Times New Roman" w:cs="Times New Roman"/>
          <w:b/>
          <w:i/>
          <w:color w:val="373737"/>
          <w:sz w:val="28"/>
          <w:szCs w:val="28"/>
          <w:lang w:eastAsia="ru-RU"/>
        </w:rPr>
        <w:t>.</w:t>
      </w:r>
    </w:p>
    <w:p w:rsidR="008E6329" w:rsidRPr="008E6329" w:rsidRDefault="008E6329" w:rsidP="008E6329">
      <w:pPr>
        <w:spacing w:after="0" w:line="240" w:lineRule="auto"/>
        <w:jc w:val="both"/>
        <w:rPr>
          <w:rFonts w:ascii="Times New Roman" w:eastAsia="Times New Roman" w:hAnsi="Times New Roman" w:cs="Times New Roman"/>
          <w:b/>
          <w:i/>
          <w:color w:val="373737"/>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Промежуточная аттестация воспитанников ДЮСШ СГО проводится 2 раза в учебном году: в 1 полугодии – тренером-преподавателем, во 2 полугодии – тренером-преподавателем в присутствии комиссии по приему контрольных нормативов.</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Сроки проведения промежуточной аттестации в 1 полугодии – октябрь, во 2 полугодии – апрель, май.</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Формы проведения промежуточной аттестации: контрольное занятие, соревнование, турнир, сдача нормативов.</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Не менее</w:t>
      </w:r>
      <w:proofErr w:type="gramStart"/>
      <w:r w:rsidRPr="008E6329">
        <w:rPr>
          <w:rFonts w:ascii="Times New Roman" w:eastAsia="Times New Roman" w:hAnsi="Times New Roman" w:cs="Times New Roman"/>
          <w:sz w:val="28"/>
          <w:szCs w:val="28"/>
          <w:lang w:eastAsia="ru-RU"/>
        </w:rPr>
        <w:t>,</w:t>
      </w:r>
      <w:proofErr w:type="gramEnd"/>
      <w:r w:rsidRPr="008E6329">
        <w:rPr>
          <w:rFonts w:ascii="Times New Roman" w:eastAsia="Times New Roman" w:hAnsi="Times New Roman" w:cs="Times New Roman"/>
          <w:sz w:val="28"/>
          <w:szCs w:val="28"/>
          <w:lang w:eastAsia="ru-RU"/>
        </w:rPr>
        <w:t xml:space="preserve"> чем за месяц до проведения промежуточной аттестации, тренер-преподаватель должен в письменном виде представить администрации график и программу промежуточной аттестации. На основании представленных заявок не позже, чем за две недели составляется общий график проведения промежуточной аттестации воспитанников, который утверждается директором, согласуется с профсоюзным комитетом и вывешивается на доступном для всех педагогических работников месте.</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Для проведения промежуточной аттестации воспитанников формируется комиссия, в состав которой входят представители администрации ДЮСШ СГО, методист, тренеры-преподаватели (имеющую первую и высшую квалификационную категорию).</w:t>
      </w:r>
    </w:p>
    <w:p w:rsidR="008E6329" w:rsidRPr="008E6329" w:rsidRDefault="008E6329" w:rsidP="008E6329">
      <w:pPr>
        <w:spacing w:after="0" w:line="240" w:lineRule="auto"/>
        <w:jc w:val="both"/>
        <w:rPr>
          <w:rFonts w:ascii="Times New Roman" w:eastAsia="Times New Roman" w:hAnsi="Times New Roman" w:cs="Times New Roman"/>
          <w:bCs/>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b/>
          <w:bCs/>
          <w:i/>
          <w:sz w:val="28"/>
          <w:szCs w:val="28"/>
          <w:lang w:eastAsia="ru-RU"/>
        </w:rPr>
      </w:pPr>
      <w:r w:rsidRPr="008E6329">
        <w:rPr>
          <w:rFonts w:ascii="Times New Roman" w:eastAsia="Times New Roman" w:hAnsi="Times New Roman" w:cs="Times New Roman"/>
          <w:b/>
          <w:i/>
          <w:color w:val="373737"/>
          <w:sz w:val="28"/>
          <w:szCs w:val="28"/>
          <w:lang w:eastAsia="ru-RU"/>
        </w:rPr>
        <w:t xml:space="preserve">4.3 Требования к результатам освоения Программы, выполнение которых дают основание для </w:t>
      </w:r>
      <w:proofErr w:type="gramStart"/>
      <w:r w:rsidRPr="008E6329">
        <w:rPr>
          <w:rFonts w:ascii="Times New Roman" w:eastAsia="Times New Roman" w:hAnsi="Times New Roman" w:cs="Times New Roman"/>
          <w:b/>
          <w:i/>
          <w:color w:val="373737"/>
          <w:sz w:val="28"/>
          <w:szCs w:val="28"/>
          <w:lang w:eastAsia="ru-RU"/>
        </w:rPr>
        <w:t>перевода</w:t>
      </w:r>
      <w:proofErr w:type="gramEnd"/>
      <w:r w:rsidRPr="008E6329">
        <w:rPr>
          <w:rFonts w:ascii="Times New Roman" w:eastAsia="Times New Roman" w:hAnsi="Times New Roman" w:cs="Times New Roman"/>
          <w:b/>
          <w:i/>
          <w:color w:val="373737"/>
          <w:sz w:val="28"/>
          <w:szCs w:val="28"/>
          <w:lang w:eastAsia="ru-RU"/>
        </w:rPr>
        <w:t xml:space="preserve"> обучающегося в дальнейшем на программу спортивной подготовки</w:t>
      </w:r>
      <w:r w:rsidRPr="008E6329">
        <w:rPr>
          <w:rFonts w:ascii="Times New Roman" w:eastAsia="Times New Roman" w:hAnsi="Times New Roman" w:cs="Times New Roman"/>
          <w:b/>
          <w:i/>
          <w:color w:val="373737"/>
          <w:lang w:eastAsia="ru-RU"/>
        </w:rPr>
        <w:t>.</w:t>
      </w:r>
      <w:r w:rsidRPr="008E6329">
        <w:rPr>
          <w:rFonts w:ascii="Times New Roman" w:eastAsia="Times New Roman" w:hAnsi="Times New Roman" w:cs="Times New Roman"/>
          <w:b/>
          <w:i/>
          <w:color w:val="373737"/>
          <w:lang w:eastAsia="ru-RU"/>
        </w:rPr>
        <w:br/>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овладение знаниями и умениями в соответствии с материалом дополнительной предпрофессиональной программы;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успешная сдача контрольных нормативов;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овладение техникой избранного вида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повышения уровня физической подготовленности;</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выполнение спортивных разрядов.</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bookmarkStart w:id="0" w:name="_GoBack"/>
      <w:bookmarkEnd w:id="0"/>
      <w:r w:rsidRPr="008E6329">
        <w:rPr>
          <w:rFonts w:ascii="Times New Roman" w:eastAsia="Times New Roman" w:hAnsi="Times New Roman" w:cs="Times New Roman"/>
          <w:b/>
          <w:bCs/>
          <w:sz w:val="28"/>
          <w:szCs w:val="28"/>
          <w:lang w:eastAsia="ru-RU"/>
        </w:rPr>
        <w:lastRenderedPageBreak/>
        <w:t>V. Перечень информационного обеспечения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5.1. Список литературы: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 Акопян, А.О., Долганов, Д.И., Королев, Г.А., Найденов, М.И., Супрунов, Е.П., Харитонов, В.И. Программа. Рукопашный бой / Примерные программы спортивной подготовки для детско-юношеских спортивных школ, специализированных детско-юношеских школ олимпийского резерва. – М.: Советский спорт, 2004.</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w:t>
      </w:r>
      <w:proofErr w:type="spellStart"/>
      <w:r w:rsidRPr="008E6329">
        <w:rPr>
          <w:rFonts w:ascii="Times New Roman" w:eastAsia="Times New Roman" w:hAnsi="Times New Roman" w:cs="Times New Roman"/>
          <w:sz w:val="28"/>
          <w:szCs w:val="28"/>
          <w:lang w:eastAsia="ru-RU"/>
        </w:rPr>
        <w:t>Гаськов</w:t>
      </w:r>
      <w:proofErr w:type="spellEnd"/>
      <w:r w:rsidRPr="008E6329">
        <w:rPr>
          <w:rFonts w:ascii="Times New Roman" w:eastAsia="Times New Roman" w:hAnsi="Times New Roman" w:cs="Times New Roman"/>
          <w:sz w:val="28"/>
          <w:szCs w:val="28"/>
          <w:lang w:eastAsia="ru-RU"/>
        </w:rPr>
        <w:t>, А.В. Планирование и управление тренировочным процессом в спортивных единоборствах / А.В. Гуськов. - Улан-Удэ: БГУ, 1998.</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 Иваницкий, М.Ф. Анатомия человека (с основами динамической и спортивной морфологии): учебник для институтов физической культуры / М.Ф. Иваницкий.- М.: Терра-Спорт, 2003.</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4. Ким, С.Х. Преподавание боевых искусств / С.Х. Ким. – Ростов – на – Дону: Феникс, 2003.</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5. Кутасов, С.Е., Труфанов, А.В., </w:t>
      </w:r>
      <w:proofErr w:type="spellStart"/>
      <w:r w:rsidRPr="008E6329">
        <w:rPr>
          <w:rFonts w:ascii="Times New Roman" w:eastAsia="Times New Roman" w:hAnsi="Times New Roman" w:cs="Times New Roman"/>
          <w:sz w:val="28"/>
          <w:szCs w:val="28"/>
          <w:lang w:eastAsia="ru-RU"/>
        </w:rPr>
        <w:t>Хорохорина</w:t>
      </w:r>
      <w:proofErr w:type="spellEnd"/>
      <w:r w:rsidRPr="008E6329">
        <w:rPr>
          <w:rFonts w:ascii="Times New Roman" w:eastAsia="Times New Roman" w:hAnsi="Times New Roman" w:cs="Times New Roman"/>
          <w:sz w:val="28"/>
          <w:szCs w:val="28"/>
          <w:lang w:eastAsia="ru-RU"/>
        </w:rPr>
        <w:t>, Т.В. Программа по спортивному каратэ для системы дополнительного образования детей. – Ростов – на – Дону, 2005.</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6. </w:t>
      </w:r>
      <w:proofErr w:type="spellStart"/>
      <w:r w:rsidRPr="008E6329">
        <w:rPr>
          <w:rFonts w:ascii="Times New Roman" w:eastAsia="Times New Roman" w:hAnsi="Times New Roman" w:cs="Times New Roman"/>
          <w:sz w:val="28"/>
          <w:szCs w:val="28"/>
          <w:lang w:eastAsia="ru-RU"/>
        </w:rPr>
        <w:t>Ояма</w:t>
      </w:r>
      <w:proofErr w:type="spellEnd"/>
      <w:r w:rsidRPr="008E6329">
        <w:rPr>
          <w:rFonts w:ascii="Times New Roman" w:eastAsia="Times New Roman" w:hAnsi="Times New Roman" w:cs="Times New Roman"/>
          <w:sz w:val="28"/>
          <w:szCs w:val="28"/>
          <w:lang w:eastAsia="ru-RU"/>
        </w:rPr>
        <w:t xml:space="preserve"> М. Это каратэ / Пер. с англ. А.Куликова. – М.: ФАИР-ПРЕСС, 2001.</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7. Программа по </w:t>
      </w:r>
      <w:proofErr w:type="spellStart"/>
      <w:r w:rsidRPr="008E6329">
        <w:rPr>
          <w:rFonts w:ascii="Times New Roman" w:eastAsia="Times New Roman" w:hAnsi="Times New Roman" w:cs="Times New Roman"/>
          <w:sz w:val="28"/>
          <w:szCs w:val="28"/>
          <w:lang w:eastAsia="ru-RU"/>
        </w:rPr>
        <w:t>кёкусин</w:t>
      </w:r>
      <w:proofErr w:type="spellEnd"/>
      <w:r w:rsidRPr="008E6329">
        <w:rPr>
          <w:rFonts w:ascii="Times New Roman" w:eastAsia="Times New Roman" w:hAnsi="Times New Roman" w:cs="Times New Roman"/>
          <w:sz w:val="28"/>
          <w:szCs w:val="28"/>
          <w:lang w:eastAsia="ru-RU"/>
        </w:rPr>
        <w:t>-каратэ и производных дисциплин по единоборствам (</w:t>
      </w:r>
      <w:proofErr w:type="spellStart"/>
      <w:r w:rsidRPr="008E6329">
        <w:rPr>
          <w:rFonts w:ascii="Times New Roman" w:eastAsia="Times New Roman" w:hAnsi="Times New Roman" w:cs="Times New Roman"/>
          <w:sz w:val="28"/>
          <w:szCs w:val="28"/>
          <w:lang w:eastAsia="ru-RU"/>
        </w:rPr>
        <w:t>кикусин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кан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кёкусинкай</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Ашихара</w:t>
      </w:r>
      <w:proofErr w:type="spellEnd"/>
      <w:r w:rsidRPr="008E6329">
        <w:rPr>
          <w:rFonts w:ascii="Times New Roman" w:eastAsia="Times New Roman" w:hAnsi="Times New Roman" w:cs="Times New Roman"/>
          <w:sz w:val="28"/>
          <w:szCs w:val="28"/>
          <w:lang w:eastAsia="ru-RU"/>
        </w:rPr>
        <w:t xml:space="preserve"> каратэ, </w:t>
      </w:r>
      <w:proofErr w:type="spellStart"/>
      <w:r w:rsidRPr="008E6329">
        <w:rPr>
          <w:rFonts w:ascii="Times New Roman" w:eastAsia="Times New Roman" w:hAnsi="Times New Roman" w:cs="Times New Roman"/>
          <w:sz w:val="28"/>
          <w:szCs w:val="28"/>
          <w:lang w:eastAsia="ru-RU"/>
        </w:rPr>
        <w:t>синкёкусин</w:t>
      </w:r>
      <w:proofErr w:type="spellEnd"/>
      <w:r w:rsidRPr="008E6329">
        <w:rPr>
          <w:rFonts w:ascii="Times New Roman" w:eastAsia="Times New Roman" w:hAnsi="Times New Roman" w:cs="Times New Roman"/>
          <w:sz w:val="28"/>
          <w:szCs w:val="28"/>
          <w:lang w:eastAsia="ru-RU"/>
        </w:rPr>
        <w:t>). Образовательная программа. Ульяновск.2007.</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8. Учебно-образовательная программа по </w:t>
      </w:r>
      <w:proofErr w:type="spellStart"/>
      <w:r w:rsidRPr="008E6329">
        <w:rPr>
          <w:rFonts w:ascii="Times New Roman" w:eastAsia="Times New Roman" w:hAnsi="Times New Roman" w:cs="Times New Roman"/>
          <w:sz w:val="28"/>
          <w:szCs w:val="28"/>
          <w:lang w:eastAsia="ru-RU"/>
        </w:rPr>
        <w:t>кекусин</w:t>
      </w:r>
      <w:proofErr w:type="spellEnd"/>
      <w:r w:rsidRPr="008E6329">
        <w:rPr>
          <w:rFonts w:ascii="Times New Roman" w:eastAsia="Times New Roman" w:hAnsi="Times New Roman" w:cs="Times New Roman"/>
          <w:sz w:val="28"/>
          <w:szCs w:val="28"/>
          <w:lang w:eastAsia="ru-RU"/>
        </w:rPr>
        <w:t xml:space="preserve"> каратэ: учебно-методическое пособие: Екатеринбург: Изд. УГГУ:2007.</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9. Фомин, В.П., </w:t>
      </w:r>
      <w:proofErr w:type="spellStart"/>
      <w:r w:rsidRPr="008E6329">
        <w:rPr>
          <w:rFonts w:ascii="Times New Roman" w:eastAsia="Times New Roman" w:hAnsi="Times New Roman" w:cs="Times New Roman"/>
          <w:sz w:val="28"/>
          <w:szCs w:val="28"/>
          <w:lang w:eastAsia="ru-RU"/>
        </w:rPr>
        <w:t>Линдер</w:t>
      </w:r>
      <w:proofErr w:type="spellEnd"/>
      <w:r w:rsidRPr="008E6329">
        <w:rPr>
          <w:rFonts w:ascii="Times New Roman" w:eastAsia="Times New Roman" w:hAnsi="Times New Roman" w:cs="Times New Roman"/>
          <w:sz w:val="28"/>
          <w:szCs w:val="28"/>
          <w:lang w:eastAsia="ru-RU"/>
        </w:rPr>
        <w:t xml:space="preserve">, И.Б. Диалог о боевых искусствах Востока / В.П. Фомин, И.Б. </w:t>
      </w:r>
      <w:proofErr w:type="spellStart"/>
      <w:r w:rsidRPr="008E6329">
        <w:rPr>
          <w:rFonts w:ascii="Times New Roman" w:eastAsia="Times New Roman" w:hAnsi="Times New Roman" w:cs="Times New Roman"/>
          <w:sz w:val="28"/>
          <w:szCs w:val="28"/>
          <w:lang w:eastAsia="ru-RU"/>
        </w:rPr>
        <w:t>Линдер</w:t>
      </w:r>
      <w:proofErr w:type="spellEnd"/>
      <w:r w:rsidRPr="008E6329">
        <w:rPr>
          <w:rFonts w:ascii="Times New Roman" w:eastAsia="Times New Roman" w:hAnsi="Times New Roman" w:cs="Times New Roman"/>
          <w:sz w:val="28"/>
          <w:szCs w:val="28"/>
          <w:lang w:eastAsia="ru-RU"/>
        </w:rPr>
        <w:t>. – М.</w:t>
      </w:r>
      <w:proofErr w:type="gramStart"/>
      <w:r w:rsidRPr="008E6329">
        <w:rPr>
          <w:rFonts w:ascii="Times New Roman" w:eastAsia="Times New Roman" w:hAnsi="Times New Roman" w:cs="Times New Roman"/>
          <w:sz w:val="28"/>
          <w:szCs w:val="28"/>
          <w:lang w:eastAsia="ru-RU"/>
        </w:rPr>
        <w:t xml:space="preserve"> :</w:t>
      </w:r>
      <w:proofErr w:type="gramEnd"/>
      <w:r w:rsidRPr="008E6329">
        <w:rPr>
          <w:rFonts w:ascii="Times New Roman" w:eastAsia="Times New Roman" w:hAnsi="Times New Roman" w:cs="Times New Roman"/>
          <w:sz w:val="28"/>
          <w:szCs w:val="28"/>
          <w:lang w:eastAsia="ru-RU"/>
        </w:rPr>
        <w:t xml:space="preserve"> Молодая гвардия, 1990.</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10. Шахов, Ш.К. Программирование физической подготовки единоборцев / Ш.К. Шахов. – Махачкала, 1997.</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5.2. Перечень Интернет-ресурсов: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 </w:t>
      </w:r>
      <w:proofErr w:type="spellStart"/>
      <w:r w:rsidRPr="008E6329">
        <w:rPr>
          <w:rFonts w:ascii="Times New Roman" w:eastAsia="Times New Roman" w:hAnsi="Times New Roman" w:cs="Times New Roman"/>
          <w:sz w:val="28"/>
          <w:szCs w:val="28"/>
          <w:lang w:val="en-US" w:eastAsia="ru-RU"/>
        </w:rPr>
        <w:t>superkarate</w:t>
      </w:r>
      <w:proofErr w:type="spellEnd"/>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koicombat</w:t>
      </w:r>
      <w:proofErr w:type="spellEnd"/>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org</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3.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atemi</w:t>
      </w:r>
      <w:proofErr w:type="spellEnd"/>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org</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4.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kyokushinkan</w:t>
      </w:r>
      <w:proofErr w:type="spellEnd"/>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5.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okinawakarate</w:t>
      </w:r>
      <w:proofErr w:type="spellEnd"/>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6.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nur</w:t>
      </w:r>
      <w:proofErr w:type="spellEnd"/>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has</w:t>
      </w:r>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com</w:t>
      </w:r>
    </w:p>
    <w:p w:rsidR="008E6329" w:rsidRPr="006E3496"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7. </w:t>
      </w:r>
      <w:hyperlink r:id="rId7" w:history="1">
        <w:r w:rsidRPr="009925FB">
          <w:rPr>
            <w:rStyle w:val="a6"/>
            <w:rFonts w:ascii="Times New Roman" w:eastAsia="Times New Roman" w:hAnsi="Times New Roman" w:cs="Times New Roman"/>
            <w:sz w:val="28"/>
            <w:szCs w:val="28"/>
            <w:lang w:val="en-US" w:eastAsia="ru-RU"/>
          </w:rPr>
          <w:t>www</w:t>
        </w:r>
        <w:r w:rsidRPr="006E3496">
          <w:rPr>
            <w:rStyle w:val="a6"/>
            <w:rFonts w:ascii="Times New Roman" w:eastAsia="Times New Roman" w:hAnsi="Times New Roman" w:cs="Times New Roman"/>
            <w:sz w:val="28"/>
            <w:szCs w:val="28"/>
            <w:lang w:eastAsia="ru-RU"/>
          </w:rPr>
          <w:t>.</w:t>
        </w:r>
        <w:proofErr w:type="spellStart"/>
        <w:r w:rsidRPr="009925FB">
          <w:rPr>
            <w:rStyle w:val="a6"/>
            <w:rFonts w:ascii="Times New Roman" w:eastAsia="Times New Roman" w:hAnsi="Times New Roman" w:cs="Times New Roman"/>
            <w:sz w:val="28"/>
            <w:szCs w:val="28"/>
            <w:lang w:val="en-US" w:eastAsia="ru-RU"/>
          </w:rPr>
          <w:t>fkrussia</w:t>
        </w:r>
        <w:proofErr w:type="spellEnd"/>
        <w:r w:rsidRPr="006E3496">
          <w:rPr>
            <w:rStyle w:val="a6"/>
            <w:rFonts w:ascii="Times New Roman" w:eastAsia="Times New Roman" w:hAnsi="Times New Roman" w:cs="Times New Roman"/>
            <w:sz w:val="28"/>
            <w:szCs w:val="28"/>
            <w:lang w:eastAsia="ru-RU"/>
          </w:rPr>
          <w:t>.</w:t>
        </w:r>
        <w:proofErr w:type="spellStart"/>
        <w:r w:rsidRPr="009925FB">
          <w:rPr>
            <w:rStyle w:val="a6"/>
            <w:rFonts w:ascii="Times New Roman" w:eastAsia="Times New Roman" w:hAnsi="Times New Roman" w:cs="Times New Roman"/>
            <w:sz w:val="28"/>
            <w:szCs w:val="28"/>
            <w:lang w:val="en-US" w:eastAsia="ru-RU"/>
          </w:rPr>
          <w:t>ru</w:t>
        </w:r>
        <w:proofErr w:type="spellEnd"/>
      </w:hyperlink>
    </w:p>
    <w:p w:rsidR="008E6329" w:rsidRPr="006E3496"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3496">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val="en-US" w:eastAsia="ru-RU"/>
        </w:rPr>
        <w:t>www</w:t>
      </w:r>
      <w:r w:rsidRPr="006E349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eastkyokushin</w:t>
      </w:r>
      <w:proofErr w:type="spellEnd"/>
      <w:r w:rsidRPr="006E349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8E6329" w:rsidRPr="006E3496" w:rsidRDefault="008E6329" w:rsidP="008E6329">
      <w:pPr>
        <w:widowControl w:val="0"/>
        <w:spacing w:after="0" w:line="300" w:lineRule="exact"/>
        <w:ind w:right="1620"/>
        <w:jc w:val="both"/>
        <w:rPr>
          <w:rFonts w:ascii="Times New Roman" w:eastAsia="Times New Roman" w:hAnsi="Times New Roman" w:cs="Times New Roman"/>
          <w:spacing w:val="1"/>
          <w:sz w:val="24"/>
          <w:szCs w:val="24"/>
          <w:lang w:eastAsia="ru-RU"/>
        </w:rPr>
      </w:pPr>
    </w:p>
    <w:p w:rsidR="006E3496" w:rsidRPr="006E3496" w:rsidRDefault="006E3496" w:rsidP="008E6329">
      <w:pPr>
        <w:jc w:val="both"/>
      </w:pPr>
    </w:p>
    <w:sectPr w:rsidR="006E3496" w:rsidRPr="006E3496" w:rsidSect="006B4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02F"/>
    <w:multiLevelType w:val="hybridMultilevel"/>
    <w:tmpl w:val="397CC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07A75"/>
    <w:multiLevelType w:val="hybridMultilevel"/>
    <w:tmpl w:val="CF20A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40832"/>
    <w:multiLevelType w:val="hybridMultilevel"/>
    <w:tmpl w:val="26F02C60"/>
    <w:lvl w:ilvl="0" w:tplc="34BA3A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A0430F"/>
    <w:multiLevelType w:val="hybridMultilevel"/>
    <w:tmpl w:val="E306ED36"/>
    <w:lvl w:ilvl="0" w:tplc="0EF652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94D6197"/>
    <w:multiLevelType w:val="hybridMultilevel"/>
    <w:tmpl w:val="7A487B18"/>
    <w:lvl w:ilvl="0" w:tplc="4C641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7E2AFD"/>
    <w:multiLevelType w:val="hybridMultilevel"/>
    <w:tmpl w:val="3E129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F8E073"/>
    <w:multiLevelType w:val="hybridMultilevel"/>
    <w:tmpl w:val="480E3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DF3693"/>
    <w:multiLevelType w:val="hybridMultilevel"/>
    <w:tmpl w:val="32EE39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657F59"/>
    <w:multiLevelType w:val="hybridMultilevel"/>
    <w:tmpl w:val="3642F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167112"/>
    <w:multiLevelType w:val="hybridMultilevel"/>
    <w:tmpl w:val="2EB2D83C"/>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74262A"/>
    <w:multiLevelType w:val="hybridMultilevel"/>
    <w:tmpl w:val="CA022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305989"/>
    <w:multiLevelType w:val="hybridMultilevel"/>
    <w:tmpl w:val="44CE0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55872"/>
    <w:multiLevelType w:val="hybridMultilevel"/>
    <w:tmpl w:val="0824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566EFE"/>
    <w:multiLevelType w:val="multilevel"/>
    <w:tmpl w:val="570E5024"/>
    <w:lvl w:ilvl="0">
      <w:start w:val="1"/>
      <w:numFmt w:val="decimal"/>
      <w:lvlText w:val="%1."/>
      <w:lvlJc w:val="left"/>
      <w:pPr>
        <w:tabs>
          <w:tab w:val="num" w:pos="1287"/>
        </w:tabs>
        <w:ind w:left="1287" w:hanging="360"/>
      </w:pPr>
      <w:rPr>
        <w:rFonts w:ascii="Times New Roman" w:eastAsia="Times New Roman" w:hAnsi="Times New Roman" w:cs="Times New Roman"/>
      </w:r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57367C14"/>
    <w:multiLevelType w:val="hybridMultilevel"/>
    <w:tmpl w:val="BD94819A"/>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8F7A99"/>
    <w:multiLevelType w:val="hybridMultilevel"/>
    <w:tmpl w:val="501EEAF4"/>
    <w:lvl w:ilvl="0" w:tplc="026A000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666CD093"/>
    <w:multiLevelType w:val="hybridMultilevel"/>
    <w:tmpl w:val="AD5A2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F1F4ACD"/>
    <w:multiLevelType w:val="hybridMultilevel"/>
    <w:tmpl w:val="AE50C612"/>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397FE1"/>
    <w:multiLevelType w:val="hybridMultilevel"/>
    <w:tmpl w:val="DAD6D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730794"/>
    <w:multiLevelType w:val="hybridMultilevel"/>
    <w:tmpl w:val="0824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0393A"/>
    <w:multiLevelType w:val="hybridMultilevel"/>
    <w:tmpl w:val="60AAF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484C85"/>
    <w:multiLevelType w:val="hybridMultilevel"/>
    <w:tmpl w:val="DE38B0A0"/>
    <w:lvl w:ilvl="0" w:tplc="B8AE9B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13"/>
  </w:num>
  <w:num w:numId="5">
    <w:abstractNumId w:val="3"/>
  </w:num>
  <w:num w:numId="6">
    <w:abstractNumId w:val="2"/>
  </w:num>
  <w:num w:numId="7">
    <w:abstractNumId w:val="4"/>
  </w:num>
  <w:num w:numId="8">
    <w:abstractNumId w:val="11"/>
  </w:num>
  <w:num w:numId="9">
    <w:abstractNumId w:val="20"/>
  </w:num>
  <w:num w:numId="10">
    <w:abstractNumId w:val="1"/>
  </w:num>
  <w:num w:numId="11">
    <w:abstractNumId w:val="19"/>
  </w:num>
  <w:num w:numId="12">
    <w:abstractNumId w:val="12"/>
  </w:num>
  <w:num w:numId="13">
    <w:abstractNumId w:val="15"/>
  </w:num>
  <w:num w:numId="14">
    <w:abstractNumId w:val="21"/>
  </w:num>
  <w:num w:numId="15">
    <w:abstractNumId w:val="8"/>
  </w:num>
  <w:num w:numId="16">
    <w:abstractNumId w:val="0"/>
  </w:num>
  <w:num w:numId="17">
    <w:abstractNumId w:val="18"/>
  </w:num>
  <w:num w:numId="18">
    <w:abstractNumId w:val="5"/>
  </w:num>
  <w:num w:numId="19">
    <w:abstractNumId w:val="14"/>
  </w:num>
  <w:num w:numId="20">
    <w:abstractNumId w:val="17"/>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90294"/>
    <w:rsid w:val="000A1F64"/>
    <w:rsid w:val="00373E08"/>
    <w:rsid w:val="006207F1"/>
    <w:rsid w:val="006A63D7"/>
    <w:rsid w:val="006B45C8"/>
    <w:rsid w:val="006E3496"/>
    <w:rsid w:val="00701FF5"/>
    <w:rsid w:val="007411BE"/>
    <w:rsid w:val="00797822"/>
    <w:rsid w:val="007B672C"/>
    <w:rsid w:val="008E6329"/>
    <w:rsid w:val="00C90294"/>
    <w:rsid w:val="00DF3CF1"/>
    <w:rsid w:val="00E36498"/>
    <w:rsid w:val="00EE52E6"/>
    <w:rsid w:val="00EE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8E6329"/>
  </w:style>
  <w:style w:type="paragraph" w:styleId="a3">
    <w:name w:val="footer"/>
    <w:basedOn w:val="a"/>
    <w:link w:val="a4"/>
    <w:uiPriority w:val="99"/>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E6329"/>
    <w:rPr>
      <w:rFonts w:ascii="Times New Roman" w:eastAsia="Times New Roman" w:hAnsi="Times New Roman" w:cs="Times New Roman"/>
      <w:sz w:val="24"/>
      <w:szCs w:val="24"/>
      <w:lang w:eastAsia="ru-RU"/>
    </w:rPr>
  </w:style>
  <w:style w:type="character" w:styleId="a5">
    <w:name w:val="page number"/>
    <w:basedOn w:val="a0"/>
    <w:rsid w:val="008E6329"/>
  </w:style>
  <w:style w:type="character" w:styleId="a6">
    <w:name w:val="Hyperlink"/>
    <w:rsid w:val="008E6329"/>
    <w:rPr>
      <w:color w:val="0000FF"/>
      <w:u w:val="single"/>
    </w:rPr>
  </w:style>
  <w:style w:type="paragraph" w:customStyle="1" w:styleId="10">
    <w:name w:val="Без интервала1"/>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Без интервала2"/>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rsid w:val="008E6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E6329"/>
    <w:pPr>
      <w:spacing w:after="0" w:line="240" w:lineRule="auto"/>
    </w:pPr>
    <w:rPr>
      <w:rFonts w:ascii="Calibri" w:eastAsia="Calibri" w:hAnsi="Calibri" w:cs="Times New Roman"/>
    </w:rPr>
  </w:style>
  <w:style w:type="character" w:customStyle="1" w:styleId="FontStyle43">
    <w:name w:val="Font Style43"/>
    <w:uiPriority w:val="99"/>
    <w:rsid w:val="008E6329"/>
    <w:rPr>
      <w:rFonts w:ascii="Times New Roman" w:hAnsi="Times New Roman" w:cs="Times New Roman" w:hint="default"/>
      <w:sz w:val="18"/>
      <w:szCs w:val="18"/>
    </w:rPr>
  </w:style>
  <w:style w:type="character" w:customStyle="1" w:styleId="FontStyle51">
    <w:name w:val="Font Style51"/>
    <w:uiPriority w:val="99"/>
    <w:rsid w:val="008E6329"/>
    <w:rPr>
      <w:rFonts w:ascii="Times New Roman" w:hAnsi="Times New Roman" w:cs="Times New Roman" w:hint="default"/>
      <w:i/>
      <w:iCs/>
      <w:sz w:val="18"/>
      <w:szCs w:val="18"/>
    </w:rPr>
  </w:style>
  <w:style w:type="character" w:customStyle="1" w:styleId="FontStyle58">
    <w:name w:val="Font Style58"/>
    <w:uiPriority w:val="99"/>
    <w:rsid w:val="008E6329"/>
    <w:rPr>
      <w:rFonts w:ascii="Times New Roman" w:hAnsi="Times New Roman" w:cs="Times New Roman" w:hint="default"/>
      <w:sz w:val="22"/>
      <w:szCs w:val="22"/>
    </w:rPr>
  </w:style>
  <w:style w:type="paragraph" w:styleId="a9">
    <w:name w:val="Balloon Text"/>
    <w:basedOn w:val="a"/>
    <w:link w:val="aa"/>
    <w:rsid w:val="008E632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8E6329"/>
    <w:rPr>
      <w:rFonts w:ascii="Tahoma" w:eastAsia="Times New Roman" w:hAnsi="Tahoma" w:cs="Tahoma"/>
      <w:sz w:val="16"/>
      <w:szCs w:val="16"/>
      <w:lang w:eastAsia="ru-RU"/>
    </w:rPr>
  </w:style>
  <w:style w:type="paragraph" w:customStyle="1" w:styleId="ConsPlusNormal">
    <w:name w:val="ConsPlusNormal"/>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8E6329"/>
    <w:pPr>
      <w:spacing w:after="0" w:line="240" w:lineRule="auto"/>
      <w:ind w:right="-1" w:firstLine="851"/>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E6329"/>
    <w:rPr>
      <w:rFonts w:ascii="Times New Roman" w:eastAsia="Times New Roman" w:hAnsi="Times New Roman" w:cs="Times New Roman"/>
      <w:sz w:val="24"/>
      <w:szCs w:val="20"/>
      <w:lang w:eastAsia="ru-RU"/>
    </w:rPr>
  </w:style>
  <w:style w:type="paragraph" w:styleId="ad">
    <w:name w:val="header"/>
    <w:basedOn w:val="a"/>
    <w:link w:val="ae"/>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E6329"/>
    <w:rPr>
      <w:rFonts w:ascii="Times New Roman" w:eastAsia="Times New Roman" w:hAnsi="Times New Roman" w:cs="Times New Roman"/>
      <w:sz w:val="24"/>
      <w:szCs w:val="24"/>
      <w:lang w:eastAsia="ru-RU"/>
    </w:rPr>
  </w:style>
  <w:style w:type="paragraph" w:customStyle="1" w:styleId="Default">
    <w:name w:val="Default"/>
    <w:rsid w:val="008E6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8E6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6329"/>
    <w:rPr>
      <w:b/>
      <w:bCs/>
    </w:rPr>
  </w:style>
  <w:style w:type="character" w:customStyle="1" w:styleId="apple-converted-space">
    <w:name w:val="apple-converted-space"/>
    <w:rsid w:val="008E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8E6329"/>
  </w:style>
  <w:style w:type="paragraph" w:styleId="a3">
    <w:name w:val="footer"/>
    <w:basedOn w:val="a"/>
    <w:link w:val="a4"/>
    <w:uiPriority w:val="99"/>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E6329"/>
    <w:rPr>
      <w:rFonts w:ascii="Times New Roman" w:eastAsia="Times New Roman" w:hAnsi="Times New Roman" w:cs="Times New Roman"/>
      <w:sz w:val="24"/>
      <w:szCs w:val="24"/>
      <w:lang w:eastAsia="ru-RU"/>
    </w:rPr>
  </w:style>
  <w:style w:type="character" w:styleId="a5">
    <w:name w:val="page number"/>
    <w:basedOn w:val="a0"/>
    <w:rsid w:val="008E6329"/>
  </w:style>
  <w:style w:type="character" w:styleId="a6">
    <w:name w:val="Hyperlink"/>
    <w:rsid w:val="008E6329"/>
    <w:rPr>
      <w:color w:val="0000FF"/>
      <w:u w:val="single"/>
    </w:rPr>
  </w:style>
  <w:style w:type="paragraph" w:customStyle="1" w:styleId="10">
    <w:name w:val="Без интервала1"/>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Без интервала2"/>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rsid w:val="008E6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E6329"/>
    <w:pPr>
      <w:spacing w:after="0" w:line="240" w:lineRule="auto"/>
    </w:pPr>
    <w:rPr>
      <w:rFonts w:ascii="Calibri" w:eastAsia="Calibri" w:hAnsi="Calibri" w:cs="Times New Roman"/>
    </w:rPr>
  </w:style>
  <w:style w:type="character" w:customStyle="1" w:styleId="FontStyle43">
    <w:name w:val="Font Style43"/>
    <w:uiPriority w:val="99"/>
    <w:rsid w:val="008E6329"/>
    <w:rPr>
      <w:rFonts w:ascii="Times New Roman" w:hAnsi="Times New Roman" w:cs="Times New Roman" w:hint="default"/>
      <w:sz w:val="18"/>
      <w:szCs w:val="18"/>
    </w:rPr>
  </w:style>
  <w:style w:type="character" w:customStyle="1" w:styleId="FontStyle51">
    <w:name w:val="Font Style51"/>
    <w:uiPriority w:val="99"/>
    <w:rsid w:val="008E6329"/>
    <w:rPr>
      <w:rFonts w:ascii="Times New Roman" w:hAnsi="Times New Roman" w:cs="Times New Roman" w:hint="default"/>
      <w:i/>
      <w:iCs/>
      <w:sz w:val="18"/>
      <w:szCs w:val="18"/>
    </w:rPr>
  </w:style>
  <w:style w:type="character" w:customStyle="1" w:styleId="FontStyle58">
    <w:name w:val="Font Style58"/>
    <w:uiPriority w:val="99"/>
    <w:rsid w:val="008E6329"/>
    <w:rPr>
      <w:rFonts w:ascii="Times New Roman" w:hAnsi="Times New Roman" w:cs="Times New Roman" w:hint="default"/>
      <w:sz w:val="22"/>
      <w:szCs w:val="22"/>
    </w:rPr>
  </w:style>
  <w:style w:type="paragraph" w:styleId="a9">
    <w:name w:val="Balloon Text"/>
    <w:basedOn w:val="a"/>
    <w:link w:val="aa"/>
    <w:rsid w:val="008E632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8E6329"/>
    <w:rPr>
      <w:rFonts w:ascii="Tahoma" w:eastAsia="Times New Roman" w:hAnsi="Tahoma" w:cs="Tahoma"/>
      <w:sz w:val="16"/>
      <w:szCs w:val="16"/>
      <w:lang w:eastAsia="ru-RU"/>
    </w:rPr>
  </w:style>
  <w:style w:type="paragraph" w:customStyle="1" w:styleId="ConsPlusNormal">
    <w:name w:val="ConsPlusNormal"/>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8E6329"/>
    <w:pPr>
      <w:spacing w:after="0" w:line="240" w:lineRule="auto"/>
      <w:ind w:right="-1" w:firstLine="851"/>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E6329"/>
    <w:rPr>
      <w:rFonts w:ascii="Times New Roman" w:eastAsia="Times New Roman" w:hAnsi="Times New Roman" w:cs="Times New Roman"/>
      <w:sz w:val="24"/>
      <w:szCs w:val="20"/>
      <w:lang w:eastAsia="ru-RU"/>
    </w:rPr>
  </w:style>
  <w:style w:type="paragraph" w:styleId="ad">
    <w:name w:val="header"/>
    <w:basedOn w:val="a"/>
    <w:link w:val="ae"/>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E6329"/>
    <w:rPr>
      <w:rFonts w:ascii="Times New Roman" w:eastAsia="Times New Roman" w:hAnsi="Times New Roman" w:cs="Times New Roman"/>
      <w:sz w:val="24"/>
      <w:szCs w:val="24"/>
      <w:lang w:eastAsia="ru-RU"/>
    </w:rPr>
  </w:style>
  <w:style w:type="paragraph" w:customStyle="1" w:styleId="Default">
    <w:name w:val="Default"/>
    <w:rsid w:val="008E6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8E6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6329"/>
    <w:rPr>
      <w:b/>
      <w:bCs/>
    </w:rPr>
  </w:style>
  <w:style w:type="character" w:customStyle="1" w:styleId="apple-converted-space">
    <w:name w:val="apple-converted-space"/>
    <w:rsid w:val="008E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k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3482</TotalTime>
  <Pages>36</Pages>
  <Words>12114</Words>
  <Characters>69050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2019-02-01T03:07:00Z</cp:lastPrinted>
  <dcterms:created xsi:type="dcterms:W3CDTF">2018-11-08T06:19:00Z</dcterms:created>
  <dcterms:modified xsi:type="dcterms:W3CDTF">2019-02-01T03:12:00Z</dcterms:modified>
</cp:coreProperties>
</file>