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61" w:rsidRDefault="00594261" w:rsidP="00594261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b/>
          <w:color w:val="000000"/>
          <w:sz w:val="24"/>
          <w:szCs w:val="24"/>
        </w:rPr>
      </w:pPr>
      <w:r>
        <w:rPr>
          <w:rStyle w:val="1"/>
          <w:b/>
          <w:color w:val="000000"/>
          <w:sz w:val="24"/>
          <w:szCs w:val="24"/>
        </w:rPr>
        <w:t xml:space="preserve">Дополнительная предпрофессиональная </w:t>
      </w:r>
      <w:r>
        <w:rPr>
          <w:rStyle w:val="1"/>
          <w:b/>
          <w:color w:val="000000"/>
          <w:sz w:val="24"/>
          <w:szCs w:val="24"/>
        </w:rPr>
        <w:t>программа по виду спорта «Дзюдо</w:t>
      </w:r>
      <w:r>
        <w:rPr>
          <w:rStyle w:val="1"/>
          <w:b/>
          <w:color w:val="000000"/>
          <w:sz w:val="24"/>
          <w:szCs w:val="24"/>
        </w:rPr>
        <w:t>» в области  физической культуры  и спорта (базовый и углубленный уровень)</w:t>
      </w:r>
    </w:p>
    <w:p w:rsidR="00594261" w:rsidRDefault="00594261" w:rsidP="00594261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Направленность  (образовательная деятельность)</w:t>
      </w:r>
      <w:proofErr w:type="gramStart"/>
      <w:r>
        <w:rPr>
          <w:rStyle w:val="1"/>
          <w:color w:val="000000"/>
          <w:sz w:val="24"/>
          <w:szCs w:val="24"/>
        </w:rPr>
        <w:t>:ф</w:t>
      </w:r>
      <w:proofErr w:type="gramEnd"/>
      <w:r>
        <w:rPr>
          <w:rStyle w:val="1"/>
          <w:color w:val="000000"/>
          <w:sz w:val="24"/>
          <w:szCs w:val="24"/>
        </w:rPr>
        <w:t>изкультурно-оздоровительная</w:t>
      </w:r>
    </w:p>
    <w:p w:rsidR="00594261" w:rsidRDefault="00594261" w:rsidP="00594261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Сведения об авторе: Сапожников Д.В</w:t>
      </w:r>
      <w:r>
        <w:rPr>
          <w:rStyle w:val="1"/>
          <w:color w:val="000000"/>
          <w:sz w:val="24"/>
          <w:szCs w:val="24"/>
        </w:rPr>
        <w:t>-тренер-препод</w:t>
      </w:r>
      <w:r>
        <w:rPr>
          <w:rStyle w:val="1"/>
          <w:color w:val="000000"/>
          <w:sz w:val="24"/>
          <w:szCs w:val="24"/>
        </w:rPr>
        <w:t>аватель  по дзюдо</w:t>
      </w:r>
      <w:r>
        <w:rPr>
          <w:rStyle w:val="1"/>
          <w:color w:val="000000"/>
          <w:sz w:val="24"/>
          <w:szCs w:val="24"/>
        </w:rPr>
        <w:t xml:space="preserve"> ГАОУ ДО ЧАО «ОДЮСШ», тренер-преподаватель высшей категории.</w:t>
      </w:r>
    </w:p>
    <w:p w:rsidR="00594261" w:rsidRDefault="00594261" w:rsidP="00594261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Возраст учащихся: </w:t>
      </w:r>
      <w:r>
        <w:rPr>
          <w:rStyle w:val="1"/>
          <w:color w:val="000000"/>
          <w:sz w:val="24"/>
          <w:szCs w:val="24"/>
        </w:rPr>
        <w:t>7</w:t>
      </w:r>
      <w:r>
        <w:rPr>
          <w:rStyle w:val="1"/>
          <w:color w:val="000000"/>
          <w:sz w:val="24"/>
          <w:szCs w:val="24"/>
        </w:rPr>
        <w:t>-18 лет</w:t>
      </w:r>
    </w:p>
    <w:p w:rsidR="00594261" w:rsidRDefault="00594261" w:rsidP="00594261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Срок реализации:9 лет</w:t>
      </w:r>
    </w:p>
    <w:p w:rsidR="00594261" w:rsidRPr="00594261" w:rsidRDefault="00594261" w:rsidP="005942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вопросы данной программы регламентируются различными законами и нормативными актами, к которым относятся:</w:t>
      </w:r>
    </w:p>
    <w:p w:rsidR="00594261" w:rsidRPr="00594261" w:rsidRDefault="00594261" w:rsidP="0059426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61" w:rsidRPr="00594261" w:rsidRDefault="00594261" w:rsidP="0059426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                         в Российской Федерации»;</w:t>
      </w:r>
    </w:p>
    <w:p w:rsidR="00594261" w:rsidRPr="00594261" w:rsidRDefault="00594261" w:rsidP="0059426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4 декабря 2007 г. № 329 «О физической культуре и спорте» (в ред. Федерального закона от 28.12.2013 N 429-ФЗ);</w:t>
      </w:r>
    </w:p>
    <w:p w:rsidR="00594261" w:rsidRPr="00594261" w:rsidRDefault="00594261" w:rsidP="0059426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94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спорта России от 21 августа 2017 г. № 767                                 "Об утверждении Федерального стандарта спортивной подготовки по виду спорта «Дзюдо"</w:t>
        </w:r>
      </w:hyperlink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261" w:rsidRPr="00594261" w:rsidRDefault="00594261" w:rsidP="0059426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спорта Российской Федерации от 12 сентября 2013 г.               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программам»;</w:t>
      </w:r>
    </w:p>
    <w:p w:rsidR="00594261" w:rsidRPr="00594261" w:rsidRDefault="00594261" w:rsidP="0059426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12.09.2013 № 731 «Об утверждении Порядка приема на обучение по дополнительным предпрофессиональным программам в области физической культуры и спорта» (зарегистрирован Минюстом России 02.12.2013, регистрационный № 30531);</w:t>
      </w:r>
    </w:p>
    <w:p w:rsidR="00594261" w:rsidRPr="00594261" w:rsidRDefault="00594261" w:rsidP="0059426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05.03.2014, регистрационный № 31522);</w:t>
      </w:r>
    </w:p>
    <w:p w:rsidR="00594261" w:rsidRPr="00594261" w:rsidRDefault="00594261" w:rsidP="0059426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спортивной подготовки                          в Российской Федерации, утвержденные Министром спорта Российской Федерации 12.05.2014(письмо </w:t>
      </w:r>
      <w:proofErr w:type="spellStart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12.05.2014 №ВМ-04-10/2554);</w:t>
      </w:r>
    </w:p>
    <w:p w:rsidR="00594261" w:rsidRPr="00594261" w:rsidRDefault="00594261" w:rsidP="0059426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03 апреля 2003 г. № 27 «О введение в действие                                        санитарно-эпидемиологических правил и нормативов </w:t>
      </w:r>
      <w:proofErr w:type="spellStart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. 2.4.4.1.1251-03».</w:t>
      </w:r>
    </w:p>
    <w:p w:rsidR="00594261" w:rsidRPr="00594261" w:rsidRDefault="00594261" w:rsidP="005942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базируется на следующих методических принципах: </w:t>
      </w:r>
    </w:p>
    <w:p w:rsidR="00594261" w:rsidRPr="00594261" w:rsidRDefault="00594261" w:rsidP="0059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комплектности предполагает тесную взаимосвязь всех сторон учебно-тренировочного процесса (все виды подготовки, медико-психологического сопровождения, восстановительных   мероприятий и комплексного контроля освоения программы обучающимися) в оптимальном соотношении;</w:t>
      </w:r>
    </w:p>
    <w:p w:rsidR="00594261" w:rsidRPr="00594261" w:rsidRDefault="00594261" w:rsidP="0059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преемственности 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мастерства, при обеспечении преемственности задач, методов и средств обучения и подготовки, объемов тренировочных и соревновательных нагрузок, роста показателей уровня подготовленности;</w:t>
      </w:r>
    </w:p>
    <w:p w:rsidR="00594261" w:rsidRPr="00594261" w:rsidRDefault="00594261" w:rsidP="0059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принцип вариативности, предусматривает вариативность программного материала                  в зависимости от этапа многолетней подготовки, возрастных индивидуальных особенностей обучающихся.</w:t>
      </w:r>
    </w:p>
    <w:p w:rsidR="00594261" w:rsidRPr="00594261" w:rsidRDefault="00594261" w:rsidP="005942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основным регламентирующим документом </w:t>
      </w:r>
    </w:p>
    <w:p w:rsidR="00594261" w:rsidRPr="00594261" w:rsidRDefault="00594261" w:rsidP="0059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обеспечивающим</w:t>
      </w:r>
      <w:proofErr w:type="gramEnd"/>
      <w:r w:rsidRPr="0059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эффективное построение образовательного процесса в системе многолетней спортивной подготовки и содействует успешному решению задач физического воспитания детей.</w:t>
      </w:r>
    </w:p>
    <w:p w:rsidR="00594261" w:rsidRDefault="00594261" w:rsidP="00594261">
      <w:pPr>
        <w:pStyle w:val="a3"/>
        <w:shd w:val="clear" w:color="auto" w:fill="auto"/>
        <w:spacing w:before="0"/>
        <w:ind w:right="20" w:firstLine="0"/>
        <w:jc w:val="both"/>
      </w:pPr>
    </w:p>
    <w:p w:rsidR="00594261" w:rsidRPr="00594261" w:rsidRDefault="00594261" w:rsidP="00594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4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программы:</w:t>
      </w:r>
    </w:p>
    <w:p w:rsidR="00594261" w:rsidRPr="00594261" w:rsidRDefault="00594261" w:rsidP="0059426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Подготовка физически крепких, с гармоничным развитием физических                              и духовных сил спортсменов высокой квалификации. </w:t>
      </w:r>
    </w:p>
    <w:p w:rsidR="00594261" w:rsidRPr="00594261" w:rsidRDefault="00594261" w:rsidP="005942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программа состоит из двух частей.</w:t>
      </w:r>
    </w:p>
    <w:p w:rsidR="00594261" w:rsidRPr="00594261" w:rsidRDefault="00594261" w:rsidP="005942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Первая часть программы</w:t>
      </w:r>
      <w:r w:rsidRPr="00594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нормативная, которая включает в себя количественные рекомендации по группам занимающихся общефизической, специально-физической, технико-тактической подготовки, программу теоретической подготовки, систему участия в соревнованиях, инструкторскую и судейскую практику по годам обучения на этапах НП и УТГ.</w:t>
      </w:r>
    </w:p>
    <w:p w:rsidR="00594261" w:rsidRPr="00594261" w:rsidRDefault="00594261" w:rsidP="005942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26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Особое внимание уделено контрольно-переводным нормативам по годам обучения.</w:t>
      </w:r>
    </w:p>
    <w:p w:rsidR="00594261" w:rsidRPr="00594261" w:rsidRDefault="00594261" w:rsidP="005942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2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Вторая часть программы</w:t>
      </w:r>
      <w:r w:rsidRPr="005942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методическая, которая включает в себя учебный материал по основным видам подготовки, его распределения по годам обучения и в годичном цикле, содержит практические материалы и методические рекомендации по проведению учебно-тренировочных занятий, организации медицинского                                    и педагогического контроля.</w:t>
      </w:r>
    </w:p>
    <w:p w:rsidR="00594261" w:rsidRDefault="00594261" w:rsidP="00594261">
      <w:pPr>
        <w:pStyle w:val="a3"/>
        <w:shd w:val="clear" w:color="auto" w:fill="auto"/>
        <w:spacing w:before="0"/>
        <w:ind w:right="20" w:firstLine="0"/>
        <w:jc w:val="both"/>
      </w:pPr>
      <w:bookmarkStart w:id="0" w:name="_GoBack"/>
      <w:bookmarkEnd w:id="0"/>
    </w:p>
    <w:p w:rsidR="004C4902" w:rsidRDefault="004C4902"/>
    <w:sectPr w:rsidR="004C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5376B"/>
    <w:multiLevelType w:val="hybridMultilevel"/>
    <w:tmpl w:val="6FE03D6A"/>
    <w:lvl w:ilvl="0" w:tplc="00000037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39"/>
    <w:rsid w:val="00195D39"/>
    <w:rsid w:val="004C4902"/>
    <w:rsid w:val="005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261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426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594261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261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426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594261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.garant.ru/document?id=70323082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3772</Characters>
  <Application>Microsoft Office Word</Application>
  <DocSecurity>0</DocSecurity>
  <Lines>31</Lines>
  <Paragraphs>8</Paragraphs>
  <ScaleCrop>false</ScaleCrop>
  <Company>Microsoft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2021-07-14T04:55:00Z</dcterms:created>
  <dcterms:modified xsi:type="dcterms:W3CDTF">2021-07-14T05:00:00Z</dcterms:modified>
</cp:coreProperties>
</file>